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9c70b" w14:textId="429c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"Медициналық-санитариялық алғашқы көмек көрсететін денсаулық сақтау ұйымдарына жеке тұлғаларды тіркеуді бекіту қағидаларын бекіту туралы" Қазақстан Республикасы Денсаулық сақтау министрінің 2020 жылғы 13 қарашадағы № ҚР ДСМ-194/2020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12 мамырдағы № 44 бұйрығы. Қазақстан Республикасының Әділет министрлігінде 2025 жылы 12 мамырда № 36097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"Медициналық-санитариялық алғашқы көмек көрсететін денсаулық сақтау ұйымдарына жеке тұлғаларды тіркеуді бекіту қағидаларын бекіту туралы" Қазақстан Республикасы Денсаулық сақтау министрінің 2020 жылғы 13 қарашадағы № ҚР ДСМ-194/2020 (Нормативтік құқықтық актілерді мемлекеттік тіркеу тізілімінде № 21642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1-қосымшамен бекітілген Медициналық-санитариялық алғашқы көмек көрсететін денсаулық сақтау ұйымдарына жеке тұлғаларды бекіту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күнтізбелік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2025 жылғы 1 шілдеден бастап қолданысқа енгізілетін Қағидалардың 2-тармағының </w:t>
      </w:r>
      <w:r>
        <w:rPr>
          <w:rFonts w:ascii="Times New Roman"/>
          <w:b w:val="false"/>
          <w:i w:val="false"/>
          <w:color w:val="000000"/>
          <w:sz w:val="28"/>
        </w:rPr>
        <w:t>4)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12 мамырдағы</w:t>
            </w:r>
            <w:r>
              <w:br/>
            </w:r>
            <w:r>
              <w:rPr>
                <w:rFonts w:ascii="Times New Roman"/>
                <w:b w:val="false"/>
                <w:i w:val="false"/>
                <w:color w:val="000000"/>
                <w:sz w:val="20"/>
              </w:rPr>
              <w:t xml:space="preserve">№ 44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13 қарашадағы</w:t>
            </w:r>
            <w:r>
              <w:br/>
            </w:r>
            <w:r>
              <w:rPr>
                <w:rFonts w:ascii="Times New Roman"/>
                <w:b w:val="false"/>
                <w:i w:val="false"/>
                <w:color w:val="000000"/>
                <w:sz w:val="20"/>
              </w:rPr>
              <w:t xml:space="preserve">№ ҚР ДСМ-194/2020 бұйрығына </w:t>
            </w:r>
            <w:r>
              <w:br/>
            </w:r>
            <w:r>
              <w:rPr>
                <w:rFonts w:ascii="Times New Roman"/>
                <w:b w:val="false"/>
                <w:i w:val="false"/>
                <w:color w:val="000000"/>
                <w:sz w:val="20"/>
              </w:rPr>
              <w:t>1-қосымша</w:t>
            </w:r>
          </w:p>
        </w:tc>
      </w:tr>
    </w:tbl>
    <w:bookmarkStart w:name="z12" w:id="5"/>
    <w:p>
      <w:pPr>
        <w:spacing w:after="0"/>
        <w:ind w:left="0"/>
        <w:jc w:val="left"/>
      </w:pPr>
      <w:r>
        <w:rPr>
          <w:rFonts w:ascii="Times New Roman"/>
          <w:b/>
          <w:i w:val="false"/>
          <w:color w:val="000000"/>
        </w:rPr>
        <w:t xml:space="preserve"> Медициналық-санитариялық алғашқы көмек көрсететін денсаулық сақтау ұйымдарына жеке тұлғаларды бекіту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Медициналық-санитариялық алғашқы көмек көрсететін денсаулық сақтау ұйымдарына жеке тұлғаларды бекіту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(бұдан әрі – Кодекс) 123-бабының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көрсетілетін қызметтер туралы" (бұдан әрі – Заң)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әзірленді және медициналық – санитариялық алғашқы көмек көрсететін денсаулық сақтау ұйымдарына (бұдан әрі – МСАК) жеке тұлғаларды бекіту тәртібін айқындайды.</w:t>
      </w:r>
    </w:p>
    <w:bookmarkStart w:name="z15" w:id="7"/>
    <w:p>
      <w:pPr>
        <w:spacing w:after="0"/>
        <w:ind w:left="0"/>
        <w:jc w:val="both"/>
      </w:pPr>
      <w:r>
        <w:rPr>
          <w:rFonts w:ascii="Times New Roman"/>
          <w:b w:val="false"/>
          <w:i w:val="false"/>
          <w:color w:val="000000"/>
          <w:sz w:val="28"/>
        </w:rPr>
        <w:t>
      2. Осы Қағидаларда пайдаланылатын негізгі ұғымдар:</w:t>
      </w:r>
    </w:p>
    <w:bookmarkEnd w:id="7"/>
    <w:bookmarkStart w:name="z16" w:id="8"/>
    <w:p>
      <w:pPr>
        <w:spacing w:after="0"/>
        <w:ind w:left="0"/>
        <w:jc w:val="both"/>
      </w:pPr>
      <w:r>
        <w:rPr>
          <w:rFonts w:ascii="Times New Roman"/>
          <w:b w:val="false"/>
          <w:i w:val="false"/>
          <w:color w:val="000000"/>
          <w:sz w:val="28"/>
        </w:rPr>
        <w:t>
      1) әкімшілік – аумақтық бірлік – ауыл, кент, ауылдық округ, қаладағы аудан, қала, аудан, облыс;</w:t>
      </w:r>
    </w:p>
    <w:bookmarkEnd w:id="8"/>
    <w:bookmarkStart w:name="z17" w:id="9"/>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9"/>
    <w:bookmarkStart w:name="z18" w:id="10"/>
    <w:p>
      <w:pPr>
        <w:spacing w:after="0"/>
        <w:ind w:left="0"/>
        <w:jc w:val="both"/>
      </w:pPr>
      <w:r>
        <w:rPr>
          <w:rFonts w:ascii="Times New Roman"/>
          <w:b w:val="false"/>
          <w:i w:val="false"/>
          <w:color w:val="000000"/>
          <w:sz w:val="28"/>
        </w:rPr>
        <w:t>
      3) бала (балалар) – он сегіз жасқа (кәмелетке) толмаған адам;</w:t>
      </w:r>
    </w:p>
    <w:bookmarkEnd w:id="10"/>
    <w:bookmarkStart w:name="z19" w:id="11"/>
    <w:p>
      <w:pPr>
        <w:spacing w:after="0"/>
        <w:ind w:left="0"/>
        <w:jc w:val="both"/>
      </w:pPr>
      <w:r>
        <w:rPr>
          <w:rFonts w:ascii="Times New Roman"/>
          <w:b w:val="false"/>
          <w:i w:val="false"/>
          <w:color w:val="000000"/>
          <w:sz w:val="28"/>
        </w:rPr>
        <w:t>
      4)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bookmarkEnd w:id="11"/>
    <w:bookmarkStart w:name="z20" w:id="12"/>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2"/>
    <w:bookmarkStart w:name="z21" w:id="13"/>
    <w:p>
      <w:pPr>
        <w:spacing w:after="0"/>
        <w:ind w:left="0"/>
        <w:jc w:val="both"/>
      </w:pPr>
      <w:r>
        <w:rPr>
          <w:rFonts w:ascii="Times New Roman"/>
          <w:b w:val="false"/>
          <w:i w:val="false"/>
          <w:color w:val="000000"/>
          <w:sz w:val="28"/>
        </w:rPr>
        <w:t>
      6) көшіп-қонушы еңбекші – Еуразиялық эконмикалық одаққа мүше мемлекеттің азаматы болып табылатын, өзі азаматы болып табылмайтын және тұрақты тұрмайтын, жұмысқа ораналасу аумағында заңды негізде жүрген және заңды негізде еңбек қызмет жүзеге асыратын адам;</w:t>
      </w:r>
    </w:p>
    <w:bookmarkEnd w:id="13"/>
    <w:bookmarkStart w:name="z22" w:id="14"/>
    <w:p>
      <w:pPr>
        <w:spacing w:after="0"/>
        <w:ind w:left="0"/>
        <w:jc w:val="both"/>
      </w:pPr>
      <w:r>
        <w:rPr>
          <w:rFonts w:ascii="Times New Roman"/>
          <w:b w:val="false"/>
          <w:i w:val="false"/>
          <w:color w:val="000000"/>
          <w:sz w:val="28"/>
        </w:rPr>
        <w:t>
      7) қандас – этникалық қазақ және (немесе)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ұлты қазақ отбасының мүшелері;</w:t>
      </w:r>
    </w:p>
    <w:bookmarkEnd w:id="14"/>
    <w:bookmarkStart w:name="z23" w:id="15"/>
    <w:p>
      <w:pPr>
        <w:spacing w:after="0"/>
        <w:ind w:left="0"/>
        <w:jc w:val="both"/>
      </w:pPr>
      <w:r>
        <w:rPr>
          <w:rFonts w:ascii="Times New Roman"/>
          <w:b w:val="false"/>
          <w:i w:val="false"/>
          <w:color w:val="000000"/>
          <w:sz w:val="28"/>
        </w:rPr>
        <w:t>
      8) қорғаншылық – он төрт жасқа толмаған балалардың құқықтары мен заңды мүдделерін қорғаудың құқықтық нысаны;</w:t>
      </w:r>
    </w:p>
    <w:bookmarkEnd w:id="15"/>
    <w:bookmarkStart w:name="z24" w:id="16"/>
    <w:p>
      <w:pPr>
        <w:spacing w:after="0"/>
        <w:ind w:left="0"/>
        <w:jc w:val="both"/>
      </w:pPr>
      <w:r>
        <w:rPr>
          <w:rFonts w:ascii="Times New Roman"/>
          <w:b w:val="false"/>
          <w:i w:val="false"/>
          <w:color w:val="000000"/>
          <w:sz w:val="28"/>
        </w:rPr>
        <w:t>
      9) қадамдық қолжетімділік – МСАК көрсететін денсаулық сақтау объектілеріне қадамдық қолжетімділік (бұдан әрі – қадамдық қолжетімділік) – халқтың демографиялық өсуін ескере отырып, қалалар карталарын пайдаланумен облыстардың, республикалық маңызы бар қалалардың және астананың жергілікті атқарушы органдары есептейтін, МСАК көрсететін денсаулық сақтау объектілеріне қала халқының 20 минуттық қадамдық қолжетімділігі;</w:t>
      </w:r>
    </w:p>
    <w:bookmarkEnd w:id="16"/>
    <w:bookmarkStart w:name="z25" w:id="17"/>
    <w:p>
      <w:pPr>
        <w:spacing w:after="0"/>
        <w:ind w:left="0"/>
        <w:jc w:val="both"/>
      </w:pPr>
      <w:r>
        <w:rPr>
          <w:rFonts w:ascii="Times New Roman"/>
          <w:b w:val="false"/>
          <w:i w:val="false"/>
          <w:color w:val="000000"/>
          <w:sz w:val="28"/>
        </w:rPr>
        <w:t>
      10) МСАК көрсететін жаңадан енгізілетін денсаулық сақтау объектісі (бұдан әрі – жаңадан енгізілетін денсаулық сақтау объектісі) – жаңадан салу жолымен пайдалануға қабылданған немесе жұмыс ітсеп тұрған объектіні өзгерту жолымен алғаш ашылған МСАК объектісі;</w:t>
      </w:r>
    </w:p>
    <w:bookmarkEnd w:id="17"/>
    <w:bookmarkStart w:name="z26" w:id="18"/>
    <w:p>
      <w:pPr>
        <w:spacing w:after="0"/>
        <w:ind w:left="0"/>
        <w:jc w:val="both"/>
      </w:pPr>
      <w:r>
        <w:rPr>
          <w:rFonts w:ascii="Times New Roman"/>
          <w:b w:val="false"/>
          <w:i w:val="false"/>
          <w:color w:val="000000"/>
          <w:sz w:val="28"/>
        </w:rPr>
        <w:t>
      11) сақтандыру ұйымы – сақтандыру шарттарын жасасу және орындау қызметін уәкілетті органның тиісті лицензиясы негізінде жүзеге асыратын заңды тұлға;</w:t>
      </w:r>
    </w:p>
    <w:bookmarkEnd w:id="18"/>
    <w:bookmarkStart w:name="z27" w:id="19"/>
    <w:p>
      <w:pPr>
        <w:spacing w:after="0"/>
        <w:ind w:left="0"/>
        <w:jc w:val="both"/>
      </w:pPr>
      <w:r>
        <w:rPr>
          <w:rFonts w:ascii="Times New Roman"/>
          <w:b w:val="false"/>
          <w:i w:val="false"/>
          <w:color w:val="000000"/>
          <w:sz w:val="28"/>
        </w:rPr>
        <w:t>
      12) цифрлық денсаулық сақтау субъектісі – денсаулық сақтау субъектілерімен ақпараттық қауіпсіздікті және ұйымдастыру-әдістемелік жұмысты қамтамасыз етуді қоса алғанда, денсаулық сақтаудың ақпараттық жүйелерін ақпараттық-техникалық сүйемелдеу бөлігінде цифрлық денсаулық сақтау саласында қызметті жүзеге асыратын немесе қоғамдық қатынастарға түсетін заңды тұлға;</w:t>
      </w:r>
    </w:p>
    <w:bookmarkEnd w:id="19"/>
    <w:bookmarkStart w:name="z28" w:id="20"/>
    <w:p>
      <w:pPr>
        <w:spacing w:after="0"/>
        <w:ind w:left="0"/>
        <w:jc w:val="both"/>
      </w:pPr>
      <w:r>
        <w:rPr>
          <w:rFonts w:ascii="Times New Roman"/>
          <w:b w:val="false"/>
          <w:i w:val="false"/>
          <w:color w:val="000000"/>
          <w:sz w:val="28"/>
        </w:rPr>
        <w:t>
      13)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9" w:id="21"/>
    <w:p>
      <w:pPr>
        <w:spacing w:after="0"/>
        <w:ind w:left="0"/>
        <w:jc w:val="both"/>
      </w:pPr>
      <w:r>
        <w:rPr>
          <w:rFonts w:ascii="Times New Roman"/>
          <w:b w:val="false"/>
          <w:i w:val="false"/>
          <w:color w:val="000000"/>
          <w:sz w:val="28"/>
        </w:rPr>
        <w:t>
      3. Жеке тұлғаларды МСАК ұйымдарына бекіту МСАК көрсету үшін негіз болып табылады және мынадай қағидаттарда жүзеге асырылады:</w:t>
      </w:r>
    </w:p>
    <w:bookmarkEnd w:id="21"/>
    <w:bookmarkStart w:name="z30" w:id="22"/>
    <w:p>
      <w:pPr>
        <w:spacing w:after="0"/>
        <w:ind w:left="0"/>
        <w:jc w:val="both"/>
      </w:pPr>
      <w:r>
        <w:rPr>
          <w:rFonts w:ascii="Times New Roman"/>
          <w:b w:val="false"/>
          <w:i w:val="false"/>
          <w:color w:val="000000"/>
          <w:sz w:val="28"/>
        </w:rPr>
        <w:t>
      1) отбасылық қызмет көрсету қағидаты;</w:t>
      </w:r>
    </w:p>
    <w:bookmarkEnd w:id="22"/>
    <w:bookmarkStart w:name="z31" w:id="23"/>
    <w:p>
      <w:pPr>
        <w:spacing w:after="0"/>
        <w:ind w:left="0"/>
        <w:jc w:val="both"/>
      </w:pPr>
      <w:r>
        <w:rPr>
          <w:rFonts w:ascii="Times New Roman"/>
          <w:b w:val="false"/>
          <w:i w:val="false"/>
          <w:color w:val="000000"/>
          <w:sz w:val="28"/>
        </w:rPr>
        <w:t>
      2) МСАК-тың аумақтық қолжетімділігі;</w:t>
      </w:r>
    </w:p>
    <w:bookmarkEnd w:id="23"/>
    <w:bookmarkStart w:name="z32" w:id="24"/>
    <w:p>
      <w:pPr>
        <w:spacing w:after="0"/>
        <w:ind w:left="0"/>
        <w:jc w:val="both"/>
      </w:pPr>
      <w:r>
        <w:rPr>
          <w:rFonts w:ascii="Times New Roman"/>
          <w:b w:val="false"/>
          <w:i w:val="false"/>
          <w:color w:val="000000"/>
          <w:sz w:val="28"/>
        </w:rPr>
        <w:t>
      3) медициналық-санитариялық алғашқы көмектің аумақтық қолжетімділігі шегінде медициналық ұйымды еркін таңдау;</w:t>
      </w:r>
    </w:p>
    <w:bookmarkEnd w:id="24"/>
    <w:bookmarkStart w:name="z33" w:id="25"/>
    <w:p>
      <w:pPr>
        <w:spacing w:after="0"/>
        <w:ind w:left="0"/>
        <w:jc w:val="both"/>
      </w:pPr>
      <w:r>
        <w:rPr>
          <w:rFonts w:ascii="Times New Roman"/>
          <w:b w:val="false"/>
          <w:i w:val="false"/>
          <w:color w:val="000000"/>
          <w:sz w:val="28"/>
        </w:rPr>
        <w:t>
      4) пациенттің медициналық көмек сапасына қанағаттануы;</w:t>
      </w:r>
    </w:p>
    <w:bookmarkEnd w:id="25"/>
    <w:bookmarkStart w:name="z34" w:id="26"/>
    <w:p>
      <w:pPr>
        <w:spacing w:after="0"/>
        <w:ind w:left="0"/>
        <w:jc w:val="both"/>
      </w:pPr>
      <w:r>
        <w:rPr>
          <w:rFonts w:ascii="Times New Roman"/>
          <w:b w:val="false"/>
          <w:i w:val="false"/>
          <w:color w:val="000000"/>
          <w:sz w:val="28"/>
        </w:rPr>
        <w:t>
      5) меншік нысанына және ведомстволық тиесілігіне қарамастан тең құқықты және адал бәсекелестік;</w:t>
      </w:r>
    </w:p>
    <w:bookmarkEnd w:id="26"/>
    <w:bookmarkStart w:name="z35" w:id="27"/>
    <w:p>
      <w:pPr>
        <w:spacing w:after="0"/>
        <w:ind w:left="0"/>
        <w:jc w:val="both"/>
      </w:pPr>
      <w:r>
        <w:rPr>
          <w:rFonts w:ascii="Times New Roman"/>
          <w:b w:val="false"/>
          <w:i w:val="false"/>
          <w:color w:val="000000"/>
          <w:sz w:val="28"/>
        </w:rPr>
        <w:t>
      6) пациенттердің орналасқан жеріне қарамастан олардың барлығына қолжетімді профилактиканы, диагностиканы және емдеуді қамтитын медициналық-санитариялық алғашқы көмек қызметтері.</w:t>
      </w:r>
    </w:p>
    <w:bookmarkEnd w:id="27"/>
    <w:bookmarkStart w:name="z36" w:id="28"/>
    <w:p>
      <w:pPr>
        <w:spacing w:after="0"/>
        <w:ind w:left="0"/>
        <w:jc w:val="both"/>
      </w:pPr>
      <w:r>
        <w:rPr>
          <w:rFonts w:ascii="Times New Roman"/>
          <w:b w:val="false"/>
          <w:i w:val="false"/>
          <w:color w:val="000000"/>
          <w:sz w:val="28"/>
        </w:rPr>
        <w:t>
      4. МСАК ұйымдарына Қазақстан Республикасының азаматтарын, қандастарды, босқындарды, шетелдіктерді және (немесе) Қазақстан Республикасының аумағында тұрақты тұратын азаматтығы жоқ адамдарды бекіту ТМККК шеңберінде және МӘМС жүйесінде медициналық көмек алу құқығын іске асыру үшін жүзеге асырылады.</w:t>
      </w:r>
    </w:p>
    <w:bookmarkEnd w:id="28"/>
    <w:bookmarkStart w:name="z37" w:id="29"/>
    <w:p>
      <w:pPr>
        <w:spacing w:after="0"/>
        <w:ind w:left="0"/>
        <w:jc w:val="both"/>
      </w:pPr>
      <w:r>
        <w:rPr>
          <w:rFonts w:ascii="Times New Roman"/>
          <w:b w:val="false"/>
          <w:i w:val="false"/>
          <w:color w:val="000000"/>
          <w:sz w:val="28"/>
        </w:rPr>
        <w:t>
      5. Жеке тұлғаларды бекіту ТМККК шеңберінде және МӘМС жүйесінде жеке басын куәландыратын құжат, жеке сәйкестендіру нөмірі (бұдан әрі – ЖСН) бойынша бір МСАК ұйымына медициналық көмек алу құқығын іске асыру үшін жүзеге асырылады.</w:t>
      </w:r>
    </w:p>
    <w:bookmarkEnd w:id="29"/>
    <w:bookmarkStart w:name="z38" w:id="30"/>
    <w:p>
      <w:pPr>
        <w:spacing w:after="0"/>
        <w:ind w:left="0"/>
        <w:jc w:val="both"/>
      </w:pPr>
      <w:r>
        <w:rPr>
          <w:rFonts w:ascii="Times New Roman"/>
          <w:b w:val="false"/>
          <w:i w:val="false"/>
          <w:color w:val="000000"/>
          <w:sz w:val="28"/>
        </w:rPr>
        <w:t>
      6. Шетелдіктерді және (немесе) Қазақстан Республикасында уақытша болатын азаматтығы жоқ адамдарды, пана іздеп жүрген адамдарды МСАК ұйымдарына бекіту:</w:t>
      </w:r>
    </w:p>
    <w:bookmarkEnd w:id="30"/>
    <w:bookmarkStart w:name="z39" w:id="31"/>
    <w:p>
      <w:pPr>
        <w:spacing w:after="0"/>
        <w:ind w:left="0"/>
        <w:jc w:val="both"/>
      </w:pPr>
      <w:r>
        <w:rPr>
          <w:rFonts w:ascii="Times New Roman"/>
          <w:b w:val="false"/>
          <w:i w:val="false"/>
          <w:color w:val="000000"/>
          <w:sz w:val="28"/>
        </w:rPr>
        <w:t>
      1) ерікті медициналық сақтандыру шеңберінде МСАК (бұдан әрі – ЕМС);</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Кодекстің 201-1-бабының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жүктелген медициналық сақтандыру (бұдан әрі – ЖМС) шеңберінде МСАК;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"Тегін медициналық көмектің кепілдік берілген көлемін алуға құқығы бар Қазақстан Республикасында уақытша болатын шетелдіктер мен азаматтығы жоқ адамдардың, баспана іздеген адамдардың айналасындағыларға қауіп төндіретін аурулардың тізбесін және медициналық көмектің көлемін бекіту туралы" Қазақстан Республикасы Денсаулық сақтау министрінің 2020 жылғы 9 қазандағы № ҚР ДСМ-121/2020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21407 болып тіркелген) тізбе және көлем бойынша ТМККК шеңберінде медициналық көмек;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"Міндетті әлеуметтік медициналық сақтандыру туралы" Қазақстан Республикасының Заңы 2-бабының </w:t>
      </w:r>
      <w:r>
        <w:rPr>
          <w:rFonts w:ascii="Times New Roman"/>
          <w:b w:val="false"/>
          <w:i w:val="false"/>
          <w:color w:val="000000"/>
          <w:sz w:val="28"/>
        </w:rPr>
        <w:t>3-тармағына</w:t>
      </w:r>
      <w:r>
        <w:rPr>
          <w:rFonts w:ascii="Times New Roman"/>
          <w:b w:val="false"/>
          <w:i w:val="false"/>
          <w:color w:val="000000"/>
          <w:sz w:val="28"/>
        </w:rPr>
        <w:t xml:space="preserve"> сәйкес МӘМС жүйесінде медициналық көмек көрсету үшін жүзеге асырылады.</w:t>
      </w:r>
    </w:p>
    <w:bookmarkStart w:name="z43" w:id="32"/>
    <w:p>
      <w:pPr>
        <w:spacing w:after="0"/>
        <w:ind w:left="0"/>
        <w:jc w:val="both"/>
      </w:pPr>
      <w:r>
        <w:rPr>
          <w:rFonts w:ascii="Times New Roman"/>
          <w:b w:val="false"/>
          <w:i w:val="false"/>
          <w:color w:val="000000"/>
          <w:sz w:val="28"/>
        </w:rPr>
        <w:t>
      7. ТМККК шеңберінде және МӘМС жүйесінде Қазақстан Республикасының азаматтары, қандастар, босқындар, шетелдіктер және Қазақстан Республикасының аумағында тұрақты тұратын азаматтығы жоқ адамдар үшін, ЕМС шарты бойынша Еуразиялық экономикалық одаққа (бұдан әрі – ЕЭО) мүше мемлекеттердің азаматтары болып табылатын көшіп-қонушы еңбекшілер мен олардың отбасы мүшелері үшін МСАК көрсетуді МӘМС жүйесінде медициналық қызмет көрсету үшін мәліметтерді алу (немесе) беру мақсатында ТМККК шеңберінде және (немесе) МӘМС жүйесінде қормен медициналық қызметтерді сатып алу шарты (бұдан әрі – медициналық көрсетілетін қызметтерді сатып алу шарты) және (немесе) Қазақстан Республикасы Денсаулық сақтау министрлігінің ақпараттық жүйелерімен интеграцияланған медициналық ақпараттық жүйелері бар МСАК ұйымы жүзеге асырады.</w:t>
      </w:r>
    </w:p>
    <w:bookmarkEnd w:id="32"/>
    <w:bookmarkStart w:name="z44" w:id="33"/>
    <w:p>
      <w:pPr>
        <w:spacing w:after="0"/>
        <w:ind w:left="0"/>
        <w:jc w:val="both"/>
      </w:pPr>
      <w:r>
        <w:rPr>
          <w:rFonts w:ascii="Times New Roman"/>
          <w:b w:val="false"/>
          <w:i w:val="false"/>
          <w:color w:val="000000"/>
          <w:sz w:val="28"/>
        </w:rPr>
        <w:t>
      8. Облыстардың, республикалық маңызы бар қалалардың және астананың денсаулық сақтау басқармалары (бұдан әрі – денсаулық сақтау басқармалары) денсаулық сақтау субъектілерінің дерекқорына енгізілген бекітілген халықтың санын көрсете отырып, МСАК субъектілерінің халыққа қызмет көрсету аумағын бөлу туралы бұйрықты (бұдан әрі – аумақты бөлу туралы бұйрық) бекітеді.</w:t>
      </w:r>
    </w:p>
    <w:bookmarkEnd w:id="33"/>
    <w:bookmarkStart w:name="z45" w:id="34"/>
    <w:p>
      <w:pPr>
        <w:spacing w:after="0"/>
        <w:ind w:left="0"/>
        <w:jc w:val="both"/>
      </w:pPr>
      <w:r>
        <w:rPr>
          <w:rFonts w:ascii="Times New Roman"/>
          <w:b w:val="false"/>
          <w:i w:val="false"/>
          <w:color w:val="000000"/>
          <w:sz w:val="28"/>
        </w:rPr>
        <w:t>
      9. Бес жасқа дейінгі балаларды МСАК ұйымдарына қоса алғандағы бекіту ата-аналары мен қамқоршылары нақты тұратын жері бойынша және босандыру ұйымынан шығарылғаннан кейін 3 күннен кешіктірілмей жүзеге асырылады.</w:t>
      </w:r>
    </w:p>
    <w:bookmarkEnd w:id="34"/>
    <w:p>
      <w:pPr>
        <w:spacing w:after="0"/>
        <w:ind w:left="0"/>
        <w:jc w:val="both"/>
      </w:pPr>
      <w:r>
        <w:rPr>
          <w:rFonts w:ascii="Times New Roman"/>
          <w:b w:val="false"/>
          <w:i w:val="false"/>
          <w:color w:val="000000"/>
          <w:sz w:val="28"/>
        </w:rPr>
        <w:t>
      Алты жастан бастап он төрт жасқа дейінгі балаларды қоса алғанда немесе қамқорлықтағы тұлғаларды бекіту олардың заңды өкілдерінің тіркелген жері бойынша немесе заңды өкілдерінің өтініші/рұқсаты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Балалар үйлерінде, интернаттарда, балаларға арналған мамандандырылған ұйымдарда тұратын балаларды, сондай-ақ медициналық-әлеуметтік ұйымдарда тұратын адамдарды бекіту балалар үйлерінде, интернаттарда, балаларға арналған мамандандырылған ұйымдарда тұратын балаларды, медициналық-әлеуметтік ұйымдарда тұратын, қылмыстық – атқару жүйесі мекемелерінде ұсталатын адамдарды (бұдан әрі – ҚАЖ) аумақтарға бөлу туралы бұйрыққа (бұдан әрі – балаларды бекіту туралы), Қағидаларға және "Денсаулық сақтау ұйымдары желісінің мемлекеттік нормативін бекіту туралы" Қазақстан Республикасы Денсаулық сақтау министрінің міндетін атқарушының 2020 жылғы 15 қазандағы № ҚР ДСМ - 133/2020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21452 болып тіркелген) (бұдан әрі – Желінің мемлекеттік нормативі), МСАК-тың әрбір субъектісіне "Бекітілген халық тіркелімі" порталында бекітілген цифрлық денсаулық сақтау субъектісі растаған халық саны туралы деректердің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18 жасқа толған студенттер, сондай-ақ медреседе оқитын студенттер "Елді мекендерге арналған өңірлік стандарттар жүйесін бекіту туралы" Қазақстан Республикасы Ұлттық экономика министрінің 2019 жылғы 20 сәуірдегі № 29, Қазақстан Республикасы Білім және ғылым министрінің 2019 жылғы 23 сәуірдегі № 164, Қазақстан Республикасы Денсаулық сақтау министрінің 2019 жылғы 25 сәуірдегі № ҚР ДСМ-50, Қазақстан Республикасы Индустрия және инфрақұрылымдық даму министрінің 2019 жылғы 23 сәуірдегі № 243, Қазақстан Республикасы Мәдениет және спорт министрінің 2019 жылғы 22 сәуірдегі № 113 және Қазақстан Республикасы Цифрлық даму, қорғаныс және аэроғарыш өнеркәсібі министрінің 2019 жылғы 25 сәуірдегі № 56/НҚ </w:t>
      </w:r>
      <w:r>
        <w:rPr>
          <w:rFonts w:ascii="Times New Roman"/>
          <w:b w:val="false"/>
          <w:i w:val="false"/>
          <w:color w:val="000000"/>
          <w:sz w:val="28"/>
        </w:rPr>
        <w:t>бірлескен бұйрығына</w:t>
      </w:r>
      <w:r>
        <w:rPr>
          <w:rFonts w:ascii="Times New Roman"/>
          <w:b w:val="false"/>
          <w:i w:val="false"/>
          <w:color w:val="000000"/>
          <w:sz w:val="28"/>
        </w:rPr>
        <w:t xml:space="preserve"> сәйкес (Нормативтік құқықтық актілерді мемлекеттік тіркеу тізілімінде №18592 болып тіркелген) қадамдық қолжетімділікте әкімшілік-аумақтық бірлік жері бойынша таңдау бойынша МСАК ұйымына өз бетінше бекітіледі.</w:t>
      </w:r>
    </w:p>
    <w:p>
      <w:pPr>
        <w:spacing w:after="0"/>
        <w:ind w:left="0"/>
        <w:jc w:val="both"/>
      </w:pPr>
      <w:r>
        <w:rPr>
          <w:rFonts w:ascii="Times New Roman"/>
          <w:b w:val="false"/>
          <w:i w:val="false"/>
          <w:color w:val="000000"/>
          <w:sz w:val="28"/>
        </w:rPr>
        <w:t>
      18 жасқа толмаған студенттерді, сондай-ақ медреседе білім алушы студенттерді бекіту қадамдық қолжетімділік қағидатын сақтауды ескере отырып, білім беру мекемесінің әкімшілік-аумақтық бірлігі жері бойынша заңды өкілдердің ресми жүгінуі арқылы жүзеге асырылады.</w:t>
      </w:r>
    </w:p>
    <w:bookmarkStart w:name="z48" w:id="35"/>
    <w:p>
      <w:pPr>
        <w:spacing w:after="0"/>
        <w:ind w:left="0"/>
        <w:jc w:val="both"/>
      </w:pPr>
      <w:r>
        <w:rPr>
          <w:rFonts w:ascii="Times New Roman"/>
          <w:b w:val="false"/>
          <w:i w:val="false"/>
          <w:color w:val="000000"/>
          <w:sz w:val="28"/>
        </w:rPr>
        <w:t>
      12. Жүкті әйелдерді МСАК ұйымдарына бекіту нақты тұратын жері бойынша жүзеге асырылады.</w:t>
      </w:r>
    </w:p>
    <w:bookmarkEnd w:id="35"/>
    <w:bookmarkStart w:name="z49" w:id="36"/>
    <w:p>
      <w:pPr>
        <w:spacing w:after="0"/>
        <w:ind w:left="0"/>
        <w:jc w:val="both"/>
      </w:pPr>
      <w:r>
        <w:rPr>
          <w:rFonts w:ascii="Times New Roman"/>
          <w:b w:val="false"/>
          <w:i w:val="false"/>
          <w:color w:val="000000"/>
          <w:sz w:val="28"/>
        </w:rPr>
        <w:t>
      13. МСАК ұйымын еркін таңдау құқығын пайдаланбаған жеке тұлға бұрын қызмет алған МСАК ұйымына бекітілген болып қалады.</w:t>
      </w:r>
    </w:p>
    <w:bookmarkEnd w:id="36"/>
    <w:bookmarkStart w:name="z50" w:id="37"/>
    <w:p>
      <w:pPr>
        <w:spacing w:after="0"/>
        <w:ind w:left="0"/>
        <w:jc w:val="both"/>
      </w:pPr>
      <w:r>
        <w:rPr>
          <w:rFonts w:ascii="Times New Roman"/>
          <w:b w:val="false"/>
          <w:i w:val="false"/>
          <w:color w:val="000000"/>
          <w:sz w:val="28"/>
        </w:rPr>
        <w:t>
      14. МСАК ұйымына жеке тұлғаны бекіту кезінде алдыңғы МСАК ұйымынан бекітуден шығару автоматты түрде жүзеге асырылады.</w:t>
      </w:r>
    </w:p>
    <w:bookmarkEnd w:id="37"/>
    <w:bookmarkStart w:name="z51" w:id="38"/>
    <w:p>
      <w:pPr>
        <w:spacing w:after="0"/>
        <w:ind w:left="0"/>
        <w:jc w:val="both"/>
      </w:pPr>
      <w:r>
        <w:rPr>
          <w:rFonts w:ascii="Times New Roman"/>
          <w:b w:val="false"/>
          <w:i w:val="false"/>
          <w:color w:val="000000"/>
          <w:sz w:val="28"/>
        </w:rPr>
        <w:t>
      15. Бұрынғы МСАК ұйымы келесі жылға қормен медициналық қызметтер сатып алу шартын жасасудан бас тартқан жағдайда бекіту аумақты бөлу туралы бұйрықтың негізінде МСАК ұйымдарына нақты тұратын жері бойынша аумақтық қолжетімділік ескеріле отырып жүзеге асырылады.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Осы Қағидалардың 31-тармағының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жеке тұлғаларды бекітуді цифрлық денсаулық сақтау саласындағы субъект ТМККК шеңберінде және (немесе) МӘМС жүйесінде медициналық көмек көрсету жөніндегі қызметтер көлемдерін орналастыру (орналастырмау) қорытындылары туралы хаттаманы (бұдан әрі – орналастыру қорытындысының хаттамасы) қордан алған күннен бастап бір жұмыс күні ішінде жүзеге асырады.</w:t>
      </w:r>
    </w:p>
    <w:bookmarkStart w:name="z53" w:id="39"/>
    <w:p>
      <w:pPr>
        <w:spacing w:after="0"/>
        <w:ind w:left="0"/>
        <w:jc w:val="left"/>
      </w:pPr>
      <w:r>
        <w:rPr>
          <w:rFonts w:ascii="Times New Roman"/>
          <w:b/>
          <w:i w:val="false"/>
          <w:color w:val="000000"/>
        </w:rPr>
        <w:t xml:space="preserve"> 2-тарау. Медициналық-санитариялық алғашқы көмек көрсететін денсаулық сақтау ұйымдарына жеке тұлғаларды бекіту тәртібі</w:t>
      </w:r>
    </w:p>
    <w:bookmarkEnd w:id="39"/>
    <w:bookmarkStart w:name="z54" w:id="40"/>
    <w:p>
      <w:pPr>
        <w:spacing w:after="0"/>
        <w:ind w:left="0"/>
        <w:jc w:val="both"/>
      </w:pPr>
      <w:r>
        <w:rPr>
          <w:rFonts w:ascii="Times New Roman"/>
          <w:b w:val="false"/>
          <w:i w:val="false"/>
          <w:color w:val="000000"/>
          <w:sz w:val="28"/>
        </w:rPr>
        <w:t>
      17. ТМККК шеңберінде МСАК көрсететін денсаулық сақтау ұйымдарына жеке тұлғаларды бекіту медициналық ұйымды еркін таңдау құқығы бойынша жақын маңдағы әкімшілік-аумақтық бірліктің аумағында орналасқан МСАК ұйымына бекітілген шекаралас аумақтарында тұратын адамдарды қоспағанда, бір әкімшілік-аумақтық бірлік шегінде МСАК ұйымын еркін таңдау құқығын ескеріле отырып, тұрақты немесе уақытша тұратын жері бойынша жүзеге асырылады.</w:t>
      </w:r>
    </w:p>
    <w:bookmarkEnd w:id="40"/>
    <w:bookmarkStart w:name="z55" w:id="41"/>
    <w:p>
      <w:pPr>
        <w:spacing w:after="0"/>
        <w:ind w:left="0"/>
        <w:jc w:val="both"/>
      </w:pPr>
      <w:r>
        <w:rPr>
          <w:rFonts w:ascii="Times New Roman"/>
          <w:b w:val="false"/>
          <w:i w:val="false"/>
          <w:color w:val="000000"/>
          <w:sz w:val="28"/>
        </w:rPr>
        <w:t>
      18. МСАК маманын еркін таңдау учаскеге бекітілген халық санын (МСАК маманына бекітілген МСАК субъектісінің халыққа қызмет көрсету аумағының бөлігін) ескере отырып, бекітілген жері бойынша МСАК ұйымы шегінде жүзеге асырылады.</w:t>
      </w:r>
    </w:p>
    <w:bookmarkEnd w:id="41"/>
    <w:bookmarkStart w:name="z56" w:id="42"/>
    <w:p>
      <w:pPr>
        <w:spacing w:after="0"/>
        <w:ind w:left="0"/>
        <w:jc w:val="both"/>
      </w:pPr>
      <w:r>
        <w:rPr>
          <w:rFonts w:ascii="Times New Roman"/>
          <w:b w:val="false"/>
          <w:i w:val="false"/>
          <w:color w:val="000000"/>
          <w:sz w:val="28"/>
        </w:rPr>
        <w:t>
      19. ЕМС және (немесе) ЖМС шеңберінде жеке тұлғаларды бекіту ЕМС және (немесе) ЖМС шарттарында көзделген МСАК көрсететін денсаулық сақтау ұйымына тұрақты немесе уақытша тұратын жері бойынша жүзеге асырылады.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ТМККК шеңберінде тұрақты немесе уақытша тұратын жері бойынша медициналық көмек көрсетуге арналған МСАК ұйымына бекіту үшін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"Медициналық-санитариялық алғашқы көмек көрсететін медициналық ұйымға бекіту" мемлекеттік көрсетілетін қызметі (бұдан әрі – мемлекеттік көрсетілетін қызмет) іске асырылды.</w:t>
      </w:r>
    </w:p>
    <w:bookmarkStart w:name="z58" w:id="43"/>
    <w:p>
      <w:pPr>
        <w:spacing w:after="0"/>
        <w:ind w:left="0"/>
        <w:jc w:val="both"/>
      </w:pPr>
      <w:r>
        <w:rPr>
          <w:rFonts w:ascii="Times New Roman"/>
          <w:b w:val="false"/>
          <w:i w:val="false"/>
          <w:color w:val="000000"/>
          <w:sz w:val="28"/>
        </w:rPr>
        <w:t>
      21. МСАК ұйымы жеке тұлғаларға өз бетінше немесе "Электрондық үкімет" веб-порталы (бұдан әрі – ЭҮП) арқылы жүгінген кезде мемлекеттік қызмет көрсетеді.</w:t>
      </w:r>
    </w:p>
    <w:bookmarkEnd w:id="43"/>
    <w:p>
      <w:pPr>
        <w:spacing w:after="0"/>
        <w:ind w:left="0"/>
        <w:jc w:val="both"/>
      </w:pPr>
      <w:r>
        <w:rPr>
          <w:rFonts w:ascii="Times New Roman"/>
          <w:b w:val="false"/>
          <w:i w:val="false"/>
          <w:color w:val="000000"/>
          <w:sz w:val="28"/>
        </w:rPr>
        <w:t>
      МСАК ұйымы жеке басын куәландыратын құжаттар туралы мәліметтерді ЭҮП арқылы тиісті мемлекеттік ақпараттық жүйелерден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Мемлекеттік қызмет көрсетуге қойылатын негізгі талаптардың тізбесі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w:t>
      </w:r>
    </w:p>
    <w:bookmarkStart w:name="z60" w:id="44"/>
    <w:p>
      <w:pPr>
        <w:spacing w:after="0"/>
        <w:ind w:left="0"/>
        <w:jc w:val="both"/>
      </w:pPr>
      <w:r>
        <w:rPr>
          <w:rFonts w:ascii="Times New Roman"/>
          <w:b w:val="false"/>
          <w:i w:val="false"/>
          <w:color w:val="000000"/>
          <w:sz w:val="28"/>
        </w:rPr>
        <w:t>
      23. Мемлекеттік қызметті көрсетуге тікелей жүгінген кезде өтінімді ұйымның бірінші басшысының атына жазбаша нысанда мынадай жеке тұлғалар береді:</w:t>
      </w:r>
    </w:p>
    <w:bookmarkEnd w:id="44"/>
    <w:bookmarkStart w:name="z61" w:id="45"/>
    <w:p>
      <w:pPr>
        <w:spacing w:after="0"/>
        <w:ind w:left="0"/>
        <w:jc w:val="both"/>
      </w:pPr>
      <w:r>
        <w:rPr>
          <w:rFonts w:ascii="Times New Roman"/>
          <w:b w:val="false"/>
          <w:i w:val="false"/>
          <w:color w:val="000000"/>
          <w:sz w:val="28"/>
        </w:rPr>
        <w:t>
      1) зейнеткерлер;</w:t>
      </w:r>
    </w:p>
    <w:bookmarkEnd w:id="45"/>
    <w:bookmarkStart w:name="z62" w:id="46"/>
    <w:p>
      <w:pPr>
        <w:spacing w:after="0"/>
        <w:ind w:left="0"/>
        <w:jc w:val="both"/>
      </w:pPr>
      <w:r>
        <w:rPr>
          <w:rFonts w:ascii="Times New Roman"/>
          <w:b w:val="false"/>
          <w:i w:val="false"/>
          <w:color w:val="000000"/>
          <w:sz w:val="28"/>
        </w:rPr>
        <w:t>
      2) мүгедектігі бар адамдар;</w:t>
      </w:r>
    </w:p>
    <w:bookmarkEnd w:id="46"/>
    <w:bookmarkStart w:name="z63" w:id="47"/>
    <w:p>
      <w:pPr>
        <w:spacing w:after="0"/>
        <w:ind w:left="0"/>
        <w:jc w:val="both"/>
      </w:pPr>
      <w:r>
        <w:rPr>
          <w:rFonts w:ascii="Times New Roman"/>
          <w:b w:val="false"/>
          <w:i w:val="false"/>
          <w:color w:val="000000"/>
          <w:sz w:val="28"/>
        </w:rPr>
        <w:t>
      3) бала кезінен мүгедектігі бар баланың заңды өкілдері, сондай-ақ Қазақстан Республикасының заңнамасына сәйкес баланың құқықтары мен мүдделеріне қамқорлық жасауды, білім беруді, тәрбиелеуді, патронат тәрбиешілері және оларды алмастыратын басқа адамдар;</w:t>
      </w:r>
    </w:p>
    <w:bookmarkEnd w:id="47"/>
    <w:bookmarkStart w:name="z64" w:id="48"/>
    <w:p>
      <w:pPr>
        <w:spacing w:after="0"/>
        <w:ind w:left="0"/>
        <w:jc w:val="both"/>
      </w:pPr>
      <w:r>
        <w:rPr>
          <w:rFonts w:ascii="Times New Roman"/>
          <w:b w:val="false"/>
          <w:i w:val="false"/>
          <w:color w:val="000000"/>
          <w:sz w:val="28"/>
        </w:rPr>
        <w:t>
      4) облыстардың, республикалық маңызы бар қалалардың және астананың денсаулық сақтауды мемлекеттік басқарудың жергілікті органы бірінші басшысының бұйрығымен құрылған БХТ ақпараттық жүйесінде халықты МСАК-қа бекіту (бекітуден шығару) мәселелерін қарау жөніндегі комиссияның хаттамасы болған кезде бас бостандығынан айыру орындарында, колонияларда жазасын өтеп жүргендерге (өтеу орны бойынша) сот үкімі бойынша жазасын өтеп жатқан сотталғандар;</w:t>
      </w:r>
    </w:p>
    <w:bookmarkEnd w:id="48"/>
    <w:bookmarkStart w:name="z65" w:id="49"/>
    <w:p>
      <w:pPr>
        <w:spacing w:after="0"/>
        <w:ind w:left="0"/>
        <w:jc w:val="both"/>
      </w:pPr>
      <w:r>
        <w:rPr>
          <w:rFonts w:ascii="Times New Roman"/>
          <w:b w:val="false"/>
          <w:i w:val="false"/>
          <w:color w:val="000000"/>
          <w:sz w:val="28"/>
        </w:rPr>
        <w:t>
      5) мерзімді қызметтің әскери қызметшілері;</w:t>
      </w:r>
    </w:p>
    <w:bookmarkEnd w:id="49"/>
    <w:bookmarkStart w:name="z66" w:id="50"/>
    <w:p>
      <w:pPr>
        <w:spacing w:after="0"/>
        <w:ind w:left="0"/>
        <w:jc w:val="both"/>
      </w:pPr>
      <w:r>
        <w:rPr>
          <w:rFonts w:ascii="Times New Roman"/>
          <w:b w:val="false"/>
          <w:i w:val="false"/>
          <w:color w:val="000000"/>
          <w:sz w:val="28"/>
        </w:rPr>
        <w:t>
      6) шет мемлекеттерде туған балалардың заңды өкілдері;</w:t>
      </w:r>
    </w:p>
    <w:bookmarkEnd w:id="50"/>
    <w:bookmarkStart w:name="z67" w:id="51"/>
    <w:p>
      <w:pPr>
        <w:spacing w:after="0"/>
        <w:ind w:left="0"/>
        <w:jc w:val="both"/>
      </w:pPr>
      <w:r>
        <w:rPr>
          <w:rFonts w:ascii="Times New Roman"/>
          <w:b w:val="false"/>
          <w:i w:val="false"/>
          <w:color w:val="000000"/>
          <w:sz w:val="28"/>
        </w:rPr>
        <w:t>
      7) сәбилер, жетімдер, қарттар үйлері және басқа қорғаншылығындағылардың заңды өкілдері;</w:t>
      </w:r>
    </w:p>
    <w:bookmarkEnd w:id="51"/>
    <w:bookmarkStart w:name="z68" w:id="52"/>
    <w:p>
      <w:pPr>
        <w:spacing w:after="0"/>
        <w:ind w:left="0"/>
        <w:jc w:val="both"/>
      </w:pPr>
      <w:r>
        <w:rPr>
          <w:rFonts w:ascii="Times New Roman"/>
          <w:b w:val="false"/>
          <w:i w:val="false"/>
          <w:color w:val="000000"/>
          <w:sz w:val="28"/>
        </w:rPr>
        <w:t>
      8) шарт болған кезде ЕМС шарты бойынша бекітуді ресімдейтіндер;</w:t>
      </w:r>
    </w:p>
    <w:bookmarkEnd w:id="52"/>
    <w:bookmarkStart w:name="z69" w:id="53"/>
    <w:p>
      <w:pPr>
        <w:spacing w:after="0"/>
        <w:ind w:left="0"/>
        <w:jc w:val="both"/>
      </w:pPr>
      <w:r>
        <w:rPr>
          <w:rFonts w:ascii="Times New Roman"/>
          <w:b w:val="false"/>
          <w:i w:val="false"/>
          <w:color w:val="000000"/>
          <w:sz w:val="28"/>
        </w:rPr>
        <w:t>
      9) басқа қалалардан келген студенттер үшін (18 жасқа дейінгі балалар) - жоғары оқу орны ректорының МСАК-қа ресми өтініші және оқу орны мен МСАК арасындағы комиссия хаттамасы.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МСАК ұйымының мамандары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жеке тұлғалардың өтінімі негізінде "БХТ" ақпараттық жүйесінде бекітуге сұрау салуды ресімдейді.</w:t>
      </w:r>
    </w:p>
    <w:p>
      <w:pPr>
        <w:spacing w:after="0"/>
        <w:ind w:left="0"/>
        <w:jc w:val="both"/>
      </w:pPr>
      <w:r>
        <w:rPr>
          <w:rFonts w:ascii="Times New Roman"/>
          <w:b w:val="false"/>
          <w:i w:val="false"/>
          <w:color w:val="000000"/>
          <w:sz w:val="28"/>
        </w:rPr>
        <w:t>
      Бекітуге сұрау салуды ресімдеу кезінде өтініш берушінің ұялы телефонының нөмірі (бекітілетін тұлғаның заңды өкілінің нөмірі) автоматты түрде толтыру үшін мобильді азаматтар базасымен біріктіріледі.</w:t>
      </w:r>
    </w:p>
    <w:p>
      <w:pPr>
        <w:spacing w:after="0"/>
        <w:ind w:left="0"/>
        <w:jc w:val="both"/>
      </w:pPr>
      <w:r>
        <w:rPr>
          <w:rFonts w:ascii="Times New Roman"/>
          <w:b w:val="false"/>
          <w:i w:val="false"/>
          <w:color w:val="000000"/>
          <w:sz w:val="28"/>
        </w:rPr>
        <w:t>
      Ұялы телефон нөмірі болмаған кезде мобильді азаматтар базасына енгізу өтініш берушінің (тіркелетін тұлғаның заңды өкілінің) келісімімен қолмен жүзеге асырылады.</w:t>
      </w:r>
    </w:p>
    <w:p>
      <w:pPr>
        <w:spacing w:after="0"/>
        <w:ind w:left="0"/>
        <w:jc w:val="both"/>
      </w:pPr>
      <w:r>
        <w:rPr>
          <w:rFonts w:ascii="Times New Roman"/>
          <w:b w:val="false"/>
          <w:i w:val="false"/>
          <w:color w:val="000000"/>
          <w:sz w:val="28"/>
        </w:rPr>
        <w:t>
      Бекітуге сұрау салу, жүгіну (өтініш нысаны және жеке басын куәландыратын құжат) "БХТ" ақпараттық жүйесінде сканерленеді. Цифрлық денсаулық сақтау субъектісінің маманы бекітуге сұрау салуды қарайды және өтінімді мақұлдау немесе дәлелді бас тарту туралы шешім қабылдайды.</w:t>
      </w:r>
    </w:p>
    <w:bookmarkStart w:name="z71" w:id="54"/>
    <w:p>
      <w:pPr>
        <w:spacing w:after="0"/>
        <w:ind w:left="0"/>
        <w:jc w:val="both"/>
      </w:pPr>
      <w:r>
        <w:rPr>
          <w:rFonts w:ascii="Times New Roman"/>
          <w:b w:val="false"/>
          <w:i w:val="false"/>
          <w:color w:val="000000"/>
          <w:sz w:val="28"/>
        </w:rPr>
        <w:t>
      25. Мемлекеттік қызмет құжаттарды тапсырған сәттен бастап 1 (бір) жұмыс күні ішінде көрсетіледі. Мемлекеттік қызмет көрсетуге сұрау салу МСАК ұйымының жұмысы аяқталғанға дейін 2 (екі) сағат бұрын (жұмыс күндері сағат 18.00-ге дейін) қабылданады.</w:t>
      </w:r>
    </w:p>
    <w:bookmarkEnd w:id="54"/>
    <w:p>
      <w:pPr>
        <w:spacing w:after="0"/>
        <w:ind w:left="0"/>
        <w:jc w:val="both"/>
      </w:pPr>
      <w:r>
        <w:rPr>
          <w:rFonts w:ascii="Times New Roman"/>
          <w:b w:val="false"/>
          <w:i w:val="false"/>
          <w:color w:val="000000"/>
          <w:sz w:val="28"/>
        </w:rPr>
        <w:t>
      Мемлекеттік қызметті көрсету нәтижесі және "Жеке кабинетке" электрондық құжат нысанында бекіту немесе дәлелді бас тарту туралы хабарлама болып табылады.</w:t>
      </w:r>
    </w:p>
    <w:p>
      <w:pPr>
        <w:spacing w:after="0"/>
        <w:ind w:left="0"/>
        <w:jc w:val="both"/>
      </w:pPr>
      <w:r>
        <w:rPr>
          <w:rFonts w:ascii="Times New Roman"/>
          <w:b w:val="false"/>
          <w:i w:val="false"/>
          <w:color w:val="000000"/>
          <w:sz w:val="28"/>
        </w:rPr>
        <w:t>
      ЭҮП арқылы мемлекеттік қызмет ЭҮП-ге жүгінген күні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МСАК ұйымы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қызметтер көрсету мониторингі мақсатында мемлекеттік қызметтер көрсету монитрингінің ақпараттық жүйесіне мемлекеттік қызмет көрсету туралы деректерді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Қазақстан Республикасының азаматтарын, қандастарды, босқындарды, шетелдіктерді және (немесе) Қазақстан Республикасының аумағында тұрақты тұратын азаматтығы жоқ адамдарды МСАК ұйымдарына бекіту осы Қағидалардың 31-тармағының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 тарқшаларында</w:t>
      </w:r>
      <w:r>
        <w:rPr>
          <w:rFonts w:ascii="Times New Roman"/>
          <w:b w:val="false"/>
          <w:i w:val="false"/>
          <w:color w:val="000000"/>
          <w:sz w:val="28"/>
        </w:rPr>
        <w:t xml:space="preserve"> көзделген негіздер бойынша бекітуге ЭҮП арқылы тұлғаның электрондық өтініш беру жолымен жүзеге асырылады.</w:t>
      </w:r>
    </w:p>
    <w:p>
      <w:pPr>
        <w:spacing w:after="0"/>
        <w:ind w:left="0"/>
        <w:jc w:val="both"/>
      </w:pPr>
      <w:r>
        <w:rPr>
          <w:rFonts w:ascii="Times New Roman"/>
          <w:b w:val="false"/>
          <w:i w:val="false"/>
          <w:color w:val="000000"/>
          <w:sz w:val="28"/>
        </w:rPr>
        <w:t xml:space="preserve">
      Қазақстан Республикасында уақытша болатын шетелдіктерді және (немесе) азаматтығы жоқ адамдарды, пана іздеп жүрген адамдарды осы Қағидалардың 31-тармағының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негіз бойынша МСАК ұйымдарына бекіту сақтандырылушыға бекітуге қазақ немесе орыс тілдерінде еркін нысанда ЕМС және (немесе) ЖМС шарты жасалған сақтандыру ұйымына адамның өтініш беру немесе жүгіну жолымен жүзеге асырылады.</w:t>
      </w:r>
    </w:p>
    <w:bookmarkStart w:name="z74" w:id="55"/>
    <w:p>
      <w:pPr>
        <w:spacing w:after="0"/>
        <w:ind w:left="0"/>
        <w:jc w:val="both"/>
      </w:pPr>
      <w:r>
        <w:rPr>
          <w:rFonts w:ascii="Times New Roman"/>
          <w:b w:val="false"/>
          <w:i w:val="false"/>
          <w:color w:val="000000"/>
          <w:sz w:val="28"/>
        </w:rPr>
        <w:t>
      28. Қазақстан Республикасының аумағында уақытша болатын шетелдіктерді және (немесе) азаматтығы жоқ адамдарды, пана іздеп жүрген адамдарды ЕМС және (немесе) ЖМС шеңберінде МСАК ұйымына бекіту ЕМС және (немесе) ЖМС шартының, қазақ немесе орыс тіліндегі еркін нысандағы өтініштің және жеке басты куәландыратын құжаттың (шетелдік паспорт) негізінде, МСАК ұйымының жұмыс кестесіне сәйкес кез келген күнтізбелік уақытта жүзеге асырылады.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Қазақстан Республикасының аумағында уақытша болатын шетелдіктерді және (немесе) азаматтығы жоқ адамдарды, пана іздеп жүрген адамдарды ЕМС және (немесе) ЖМС шеңберінде МСАК ұйымына бекітілуін дәлелдейтін құжаттар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м.а.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064/е нысаны бойынша (Нормативтік құқытық актілерді мемлекеттік тіркеу тізілімінде № 21579 болып тіркелген) медициналық ұйымға бекітілу талоны болып табылады. Бекіту талонын медициналық ұйымның медициналық тіркеушісі береді.</w:t>
      </w:r>
    </w:p>
    <w:p>
      <w:pPr>
        <w:spacing w:after="0"/>
        <w:ind w:left="0"/>
        <w:jc w:val="both"/>
      </w:pPr>
      <w:r>
        <w:rPr>
          <w:rFonts w:ascii="Times New Roman"/>
          <w:b w:val="false"/>
          <w:i w:val="false"/>
          <w:color w:val="000000"/>
          <w:sz w:val="28"/>
        </w:rPr>
        <w:t>
      МСАК ұйымына бекіту ЕМС және (немесе) ЖМС шартының қолданылу мерзіміне жүзеге асырылады.</w:t>
      </w:r>
    </w:p>
    <w:bookmarkStart w:name="z76" w:id="56"/>
    <w:p>
      <w:pPr>
        <w:spacing w:after="0"/>
        <w:ind w:left="0"/>
        <w:jc w:val="both"/>
      </w:pPr>
      <w:r>
        <w:rPr>
          <w:rFonts w:ascii="Times New Roman"/>
          <w:b w:val="false"/>
          <w:i w:val="false"/>
          <w:color w:val="000000"/>
          <w:sz w:val="28"/>
        </w:rPr>
        <w:t>
      30. МСАК ұйымдары сақтанушының жеке жүгінуі немесе онымен ЕМС және (немесе) ЖМС шарты жасалған сақтандыру ұйымы жүгінген кезде бекітуді жүзеге асырады.</w:t>
      </w:r>
    </w:p>
    <w:bookmarkEnd w:id="56"/>
    <w:p>
      <w:pPr>
        <w:spacing w:after="0"/>
        <w:ind w:left="0"/>
        <w:jc w:val="both"/>
      </w:pPr>
      <w:r>
        <w:rPr>
          <w:rFonts w:ascii="Times New Roman"/>
          <w:b w:val="false"/>
          <w:i w:val="false"/>
          <w:color w:val="000000"/>
          <w:sz w:val="28"/>
        </w:rPr>
        <w:t>
      Отбасы мүшелерін бекіту отбасы мүшелерінің бірінің жазбаша келісімі болған кезде, қазақ немесе орыс тілдеріндегі еркін нысандағы өтініш және жеке басын куәландыратын құжат не отбасының әрбір мүшесінің цифрлық құжаттар сервисінен (сәйкестендіру үшін) электрондық құжат негізінде жүзеге асырылады.</w:t>
      </w:r>
    </w:p>
    <w:p>
      <w:pPr>
        <w:spacing w:after="0"/>
        <w:ind w:left="0"/>
        <w:jc w:val="both"/>
      </w:pPr>
      <w:r>
        <w:rPr>
          <w:rFonts w:ascii="Times New Roman"/>
          <w:b w:val="false"/>
          <w:i w:val="false"/>
          <w:color w:val="000000"/>
          <w:sz w:val="28"/>
        </w:rPr>
        <w:t>
      Он сегіз жасқа толмаған тұлғаларды бекіту жеке басын куәландыратын құжат не бекітілетін тұлғаның және оның заңды өкілінің цифрлық құжаттар сервисінен (сәйкестендіру үшін) электрондық құжаты болған кезде жүзеге асырылады.</w:t>
      </w:r>
    </w:p>
    <w:bookmarkStart w:name="z77" w:id="57"/>
    <w:p>
      <w:pPr>
        <w:spacing w:after="0"/>
        <w:ind w:left="0"/>
        <w:jc w:val="both"/>
      </w:pPr>
      <w:r>
        <w:rPr>
          <w:rFonts w:ascii="Times New Roman"/>
          <w:b w:val="false"/>
          <w:i w:val="false"/>
          <w:color w:val="000000"/>
          <w:sz w:val="28"/>
        </w:rPr>
        <w:t>
      31. Жеке тұлғаларды бекіту негіздері:</w:t>
      </w:r>
    </w:p>
    <w:bookmarkEnd w:id="57"/>
    <w:bookmarkStart w:name="z78" w:id="58"/>
    <w:p>
      <w:pPr>
        <w:spacing w:after="0"/>
        <w:ind w:left="0"/>
        <w:jc w:val="both"/>
      </w:pPr>
      <w:r>
        <w:rPr>
          <w:rFonts w:ascii="Times New Roman"/>
          <w:b w:val="false"/>
          <w:i w:val="false"/>
          <w:color w:val="000000"/>
          <w:sz w:val="28"/>
        </w:rPr>
        <w:t>
      1) бір әкімшілік-аумақтық бірліктің шегінен бір айдан астам мерзімге немесе бір әкімшілік-аумақтық бірліктің аумағының ішінде шыға отырып, тұрақты немесе уақытша тұратын жерін өзгертуі;</w:t>
      </w:r>
    </w:p>
    <w:bookmarkEnd w:id="58"/>
    <w:bookmarkStart w:name="z79" w:id="59"/>
    <w:p>
      <w:pPr>
        <w:spacing w:after="0"/>
        <w:ind w:left="0"/>
        <w:jc w:val="both"/>
      </w:pPr>
      <w:r>
        <w:rPr>
          <w:rFonts w:ascii="Times New Roman"/>
          <w:b w:val="false"/>
          <w:i w:val="false"/>
          <w:color w:val="000000"/>
          <w:sz w:val="28"/>
        </w:rPr>
        <w:t>
      2) бір әкімшілік-аумақтық бірлік шегінде адамның МСАК ұйымын еркін таңдауды жүзеге асыруы (күнтізбелік жылдан 2 реттен артық емес);</w:t>
      </w:r>
    </w:p>
    <w:bookmarkEnd w:id="59"/>
    <w:bookmarkStart w:name="z80" w:id="60"/>
    <w:p>
      <w:pPr>
        <w:spacing w:after="0"/>
        <w:ind w:left="0"/>
        <w:jc w:val="both"/>
      </w:pPr>
      <w:r>
        <w:rPr>
          <w:rFonts w:ascii="Times New Roman"/>
          <w:b w:val="false"/>
          <w:i w:val="false"/>
          <w:color w:val="000000"/>
          <w:sz w:val="28"/>
        </w:rPr>
        <w:t>
      3) денсаулық сақтау басқармасының мемлекеттік органының бір әкімшілік – аумақтық бірлік шегінде 1 қыркүйектен 1 қарашаға дейінгі кезеңде бекіту науқанын (бұдан әрі – бекіту науқаны) өткізуі;</w:t>
      </w:r>
    </w:p>
    <w:bookmarkEnd w:id="60"/>
    <w:bookmarkStart w:name="z81" w:id="61"/>
    <w:p>
      <w:pPr>
        <w:spacing w:after="0"/>
        <w:ind w:left="0"/>
        <w:jc w:val="both"/>
      </w:pPr>
      <w:r>
        <w:rPr>
          <w:rFonts w:ascii="Times New Roman"/>
          <w:b w:val="false"/>
          <w:i w:val="false"/>
          <w:color w:val="000000"/>
          <w:sz w:val="28"/>
        </w:rPr>
        <w:t>
      4) сақтанушы мен сақтандыру ұйымы арасында жасалған ЕМС шарты, оның шеңберінде МСАК ұйымы сақтандырылушыға медициналық қызметтер көрсетеді;</w:t>
      </w:r>
    </w:p>
    <w:bookmarkEnd w:id="61"/>
    <w:bookmarkStart w:name="z82" w:id="62"/>
    <w:p>
      <w:pPr>
        <w:spacing w:after="0"/>
        <w:ind w:left="0"/>
        <w:jc w:val="both"/>
      </w:pPr>
      <w:r>
        <w:rPr>
          <w:rFonts w:ascii="Times New Roman"/>
          <w:b w:val="false"/>
          <w:i w:val="false"/>
          <w:color w:val="000000"/>
          <w:sz w:val="28"/>
        </w:rPr>
        <w:t>
      5) бір әкімшілік-аумақтық бірлік шегінде өңірлік комиссия айқындаған МСАК ұйымына бекітумен келіспеуі;</w:t>
      </w:r>
    </w:p>
    <w:bookmarkEnd w:id="62"/>
    <w:bookmarkStart w:name="z83" w:id="63"/>
    <w:p>
      <w:pPr>
        <w:spacing w:after="0"/>
        <w:ind w:left="0"/>
        <w:jc w:val="both"/>
      </w:pPr>
      <w:r>
        <w:rPr>
          <w:rFonts w:ascii="Times New Roman"/>
          <w:b w:val="false"/>
          <w:i w:val="false"/>
          <w:color w:val="000000"/>
          <w:sz w:val="28"/>
        </w:rPr>
        <w:t>
      6) қайта ұйымдастыру, тарату және қордың қызметтерді сатып алу шартын бұзуына немесе өзгертуіне әкеп соққан МСАК ұйымының МСАК көрсетуден бас тартуы;</w:t>
      </w:r>
    </w:p>
    <w:bookmarkEnd w:id="63"/>
    <w:bookmarkStart w:name="z84" w:id="64"/>
    <w:p>
      <w:pPr>
        <w:spacing w:after="0"/>
        <w:ind w:left="0"/>
        <w:jc w:val="both"/>
      </w:pPr>
      <w:r>
        <w:rPr>
          <w:rFonts w:ascii="Times New Roman"/>
          <w:b w:val="false"/>
          <w:i w:val="false"/>
          <w:color w:val="000000"/>
          <w:sz w:val="28"/>
        </w:rPr>
        <w:t>
      7) медициналық қызметтер көрсетуге үміткер МСАК ұйымдарына медициналық қызметтер көлемін орналастырмауы;</w:t>
      </w:r>
    </w:p>
    <w:bookmarkEnd w:id="64"/>
    <w:bookmarkStart w:name="z85" w:id="65"/>
    <w:p>
      <w:pPr>
        <w:spacing w:after="0"/>
        <w:ind w:left="0"/>
        <w:jc w:val="both"/>
      </w:pPr>
      <w:r>
        <w:rPr>
          <w:rFonts w:ascii="Times New Roman"/>
          <w:b w:val="false"/>
          <w:i w:val="false"/>
          <w:color w:val="000000"/>
          <w:sz w:val="28"/>
        </w:rPr>
        <w:t>
      8) жаңадан пайдалануға берілген денсаулық сақтау объектісінің пайда болуы.</w:t>
      </w:r>
    </w:p>
    <w:bookmarkEnd w:id="65"/>
    <w:bookmarkStart w:name="z86" w:id="66"/>
    <w:p>
      <w:pPr>
        <w:spacing w:after="0"/>
        <w:ind w:left="0"/>
        <w:jc w:val="both"/>
      </w:pPr>
      <w:r>
        <w:rPr>
          <w:rFonts w:ascii="Times New Roman"/>
          <w:b w:val="false"/>
          <w:i w:val="false"/>
          <w:color w:val="000000"/>
          <w:sz w:val="28"/>
        </w:rPr>
        <w:t>
      32. Бекіту науқаны кезеңінде МСАК ұйымдарына бекітілген жеке тұлғалар аталған ұйымда МСАК-ты қормен медициналық қызметтерді сатып алу шартын жасасқан жағдайда, келесі жылдың 1 қаңтарынан бастап алады.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Осы Қағидалардың 31-тармағының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бекітілген жеке тұлғалар ЕМС және (немесе) ЖМС шарты шеңберінде МСАК ұйымында медициналық қызметтер алады.</w:t>
      </w:r>
    </w:p>
    <w:bookmarkStart w:name="z88" w:id="67"/>
    <w:p>
      <w:pPr>
        <w:spacing w:after="0"/>
        <w:ind w:left="0"/>
        <w:jc w:val="both"/>
      </w:pPr>
      <w:r>
        <w:rPr>
          <w:rFonts w:ascii="Times New Roman"/>
          <w:b w:val="false"/>
          <w:i w:val="false"/>
          <w:color w:val="000000"/>
          <w:sz w:val="28"/>
        </w:rPr>
        <w:t>
      34. МСАК ұйымдары тұрғылықты жері бойынша бекітілген адамдарды МСАК көрсетуді тоқтату туралы:</w:t>
      </w:r>
    </w:p>
    <w:bookmarkEnd w:id="67"/>
    <w:bookmarkStart w:name="z89" w:id="68"/>
    <w:p>
      <w:pPr>
        <w:spacing w:after="0"/>
        <w:ind w:left="0"/>
        <w:jc w:val="both"/>
      </w:pPr>
      <w:r>
        <w:rPr>
          <w:rFonts w:ascii="Times New Roman"/>
          <w:b w:val="false"/>
          <w:i w:val="false"/>
          <w:color w:val="000000"/>
          <w:sz w:val="28"/>
        </w:rPr>
        <w:t>
      1) қормен медициналық қызметтерді сатып алу шарты бұзылған немесе өзгерітлген күнге дейін кемінде күнтізбелік отыз күн бұрын;</w:t>
      </w:r>
    </w:p>
    <w:bookmarkEnd w:id="68"/>
    <w:bookmarkStart w:name="z90" w:id="69"/>
    <w:p>
      <w:pPr>
        <w:spacing w:after="0"/>
        <w:ind w:left="0"/>
        <w:jc w:val="both"/>
      </w:pPr>
      <w:r>
        <w:rPr>
          <w:rFonts w:ascii="Times New Roman"/>
          <w:b w:val="false"/>
          <w:i w:val="false"/>
          <w:color w:val="000000"/>
          <w:sz w:val="28"/>
        </w:rPr>
        <w:t>
      2) МСАК ұйымын қайта ұйымдастыру немесе тарату туралы белгілі болған күнінен бастап екі күнтізбелік күн ішінде;</w:t>
      </w:r>
    </w:p>
    <w:bookmarkEnd w:id="69"/>
    <w:bookmarkStart w:name="z91" w:id="70"/>
    <w:p>
      <w:pPr>
        <w:spacing w:after="0"/>
        <w:ind w:left="0"/>
        <w:jc w:val="both"/>
      </w:pPr>
      <w:r>
        <w:rPr>
          <w:rFonts w:ascii="Times New Roman"/>
          <w:b w:val="false"/>
          <w:i w:val="false"/>
          <w:color w:val="000000"/>
          <w:sz w:val="28"/>
        </w:rPr>
        <w:t>
      3) қордың таңдау рәсімінің қорытындылары бойынша медициналық қызметтер көлемін орналастырмағаны туралы белгілі болған күнінен бастап күнтізбелік екі күн ішінде хабардар етеді.</w:t>
      </w:r>
    </w:p>
    <w:bookmarkEnd w:id="70"/>
    <w:p>
      <w:pPr>
        <w:spacing w:after="0"/>
        <w:ind w:left="0"/>
        <w:jc w:val="both"/>
      </w:pPr>
      <w:r>
        <w:rPr>
          <w:rFonts w:ascii="Times New Roman"/>
          <w:b w:val="false"/>
          <w:i w:val="false"/>
          <w:color w:val="000000"/>
          <w:sz w:val="28"/>
        </w:rPr>
        <w:t>
      "БХТ" ақпараттық жүйесінде МСАК ұйымдарының телефон нөмірі болған жағдайда (электрондық пошта мекенжайының) МСАК ұйымы халықты МСАК көрсетудің тоқтатылғаны туралы хабарлама жіберу, сондай-ақ Қазақстан Республикасының заңнамасында көзделген тәсілдермен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Осы Қағидалардың 31-тармағының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негіздер бойынша МСАК ұйымдарына жеке тұлғаларды бекітуді аумақты бөлу туралы бұйрықтың негізінде қабылданған орналастыру қорытындысы хаттамасын қордан алған күннен бастап бір жұмыс күні ішінде цифрлық денсаулық сақтау субъектісі жүзеге асырады.</w:t>
      </w:r>
    </w:p>
    <w:bookmarkStart w:name="z93" w:id="71"/>
    <w:p>
      <w:pPr>
        <w:spacing w:after="0"/>
        <w:ind w:left="0"/>
        <w:jc w:val="both"/>
      </w:pPr>
      <w:r>
        <w:rPr>
          <w:rFonts w:ascii="Times New Roman"/>
          <w:b w:val="false"/>
          <w:i w:val="false"/>
          <w:color w:val="000000"/>
          <w:sz w:val="28"/>
        </w:rPr>
        <w:t>
      36. Өңірлік комиссияның хаттамасы негізінде халықты МСАК ұйымдарына бекіткеннен кейін МСАК ұйымдары оған тұрғылықты жері бойынша бекітілген адамдарды жазбаша хабардар етеді. "БХТ" ақпараттық жүйесінде телефон нөмірі (электрондық пошта мекенжайы) болған кезде МСАК ұйымы халықты хабарлама жіберу, сондай-ақ Қазақстан Республикасы заңнамасында көзделген өзге де тәсілдер арқылы хабардар етеді.</w:t>
      </w:r>
    </w:p>
    <w:bookmarkEnd w:id="71"/>
    <w:p>
      <w:pPr>
        <w:spacing w:after="0"/>
        <w:ind w:left="0"/>
        <w:jc w:val="both"/>
      </w:pPr>
      <w:r>
        <w:rPr>
          <w:rFonts w:ascii="Times New Roman"/>
          <w:b w:val="false"/>
          <w:i w:val="false"/>
          <w:color w:val="000000"/>
          <w:sz w:val="28"/>
        </w:rPr>
        <w:t xml:space="preserve">
      Өңірлік комиссия айқындаған МСАК ұйымымен келіспеген жағдайда тұлға осы Қағидалардың 31-тармағының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негіз бойынша бекітуге өтініш береді.</w:t>
      </w:r>
    </w:p>
    <w:bookmarkStart w:name="z94" w:id="72"/>
    <w:p>
      <w:pPr>
        <w:spacing w:after="0"/>
        <w:ind w:left="0"/>
        <w:jc w:val="both"/>
      </w:pPr>
      <w:r>
        <w:rPr>
          <w:rFonts w:ascii="Times New Roman"/>
          <w:b w:val="false"/>
          <w:i w:val="false"/>
          <w:color w:val="000000"/>
          <w:sz w:val="28"/>
        </w:rPr>
        <w:t>
      37. ТМККК шеңберінде және (немесе) МӘМС жүйесінде МСАК көрсететін жеке медициналық практикамен айналысатын жеке тұлғаларға бекіту осы Қағидаларға сәйкес жүзеге асырылады.</w:t>
      </w:r>
    </w:p>
    <w:bookmarkEnd w:id="72"/>
    <w:bookmarkStart w:name="z95" w:id="73"/>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73"/>
    <w:bookmarkStart w:name="z96" w:id="74"/>
    <w:p>
      <w:pPr>
        <w:spacing w:after="0"/>
        <w:ind w:left="0"/>
        <w:jc w:val="both"/>
      </w:pPr>
      <w:r>
        <w:rPr>
          <w:rFonts w:ascii="Times New Roman"/>
          <w:b w:val="false"/>
          <w:i w:val="false"/>
          <w:color w:val="000000"/>
          <w:sz w:val="28"/>
        </w:rPr>
        <w:t>
      38.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74"/>
    <w:p>
      <w:pPr>
        <w:spacing w:after="0"/>
        <w:ind w:left="0"/>
        <w:jc w:val="both"/>
      </w:pPr>
      <w:r>
        <w:rPr>
          <w:rFonts w:ascii="Times New Roman"/>
          <w:b w:val="false"/>
          <w:i w:val="false"/>
          <w:color w:val="000000"/>
          <w:sz w:val="28"/>
        </w:rPr>
        <w:t xml:space="preserve">
      Көрсетілетін қызметті берушінің тікелей мемлекеттік қызметті көрсету мекенжайына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бес жұмыс күні ішінде қаралуға тиіс.</w:t>
      </w:r>
    </w:p>
    <w:bookmarkStart w:name="z97" w:id="75"/>
    <w:p>
      <w:pPr>
        <w:spacing w:after="0"/>
        <w:ind w:left="0"/>
        <w:jc w:val="both"/>
      </w:pPr>
      <w:r>
        <w:rPr>
          <w:rFonts w:ascii="Times New Roman"/>
          <w:b w:val="false"/>
          <w:i w:val="false"/>
          <w:color w:val="000000"/>
          <w:sz w:val="28"/>
        </w:rPr>
        <w:t>
      39.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bookmarkEnd w:id="75"/>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арқылы алуға болады.</w:t>
      </w:r>
    </w:p>
    <w:bookmarkStart w:name="z98" w:id="76"/>
    <w:p>
      <w:pPr>
        <w:spacing w:after="0"/>
        <w:ind w:left="0"/>
        <w:jc w:val="both"/>
      </w:pPr>
      <w:r>
        <w:rPr>
          <w:rFonts w:ascii="Times New Roman"/>
          <w:b w:val="false"/>
          <w:i w:val="false"/>
          <w:color w:val="000000"/>
          <w:sz w:val="28"/>
        </w:rPr>
        <w:t>
      40.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76"/>
    <w:p>
      <w:pPr>
        <w:spacing w:after="0"/>
        <w:ind w:left="0"/>
        <w:jc w:val="both"/>
      </w:pPr>
      <w:r>
        <w:rPr>
          <w:rFonts w:ascii="Times New Roman"/>
          <w:b w:val="false"/>
          <w:i w:val="false"/>
          <w:color w:val="000000"/>
          <w:sz w:val="28"/>
        </w:rPr>
        <w:t>
      Шағым шешімі, әрекеті (әрекетсіздігі) шағымданатын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шағымды қарайтын органға шағым жібермеуге құқылы, егер ол үш жұмыс күні ішінде шағымда көрсетілген талаптарды толық қанағаттандыратын шешім не өзге де әкімшілік іс-қимыл қабылдаса.</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шағымданғаннан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көрсететін</w:t>
            </w:r>
            <w:r>
              <w:br/>
            </w:r>
            <w:r>
              <w:rPr>
                <w:rFonts w:ascii="Times New Roman"/>
                <w:b w:val="false"/>
                <w:i w:val="false"/>
                <w:color w:val="000000"/>
                <w:sz w:val="20"/>
              </w:rPr>
              <w:t>денсаулық сақтау ұйымдарына</w:t>
            </w:r>
            <w:r>
              <w:br/>
            </w:r>
            <w:r>
              <w:rPr>
                <w:rFonts w:ascii="Times New Roman"/>
                <w:b w:val="false"/>
                <w:i w:val="false"/>
                <w:color w:val="000000"/>
                <w:sz w:val="20"/>
              </w:rPr>
              <w:t xml:space="preserve">жеке тұлғаларды бекіту </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bl>
    <w:bookmarkStart w:name="z100" w:id="77"/>
    <w:p>
      <w:pPr>
        <w:spacing w:after="0"/>
        <w:ind w:left="0"/>
        <w:jc w:val="left"/>
      </w:pPr>
      <w:r>
        <w:rPr>
          <w:rFonts w:ascii="Times New Roman"/>
          <w:b/>
          <w:i w:val="false"/>
          <w:color w:val="000000"/>
        </w:rPr>
        <w:t xml:space="preserve"> "Медициналық-санитариялық алғашқы көмек көрсететін денсаулық сақтау ұйымдарына жеке тұлғаларды бекіту" мемлекеттік қызмет көрсетуге қойылатын негізгі талаптардың тізбесі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медициналық-санитариялық алғашқы көмек көрсететін медициналық ұйым (бұдан әрі – МСАК) ұйымы арқылы;</w:t>
            </w:r>
          </w:p>
          <w:p>
            <w:pPr>
              <w:spacing w:after="20"/>
              <w:ind w:left="20"/>
              <w:jc w:val="both"/>
            </w:pPr>
            <w:r>
              <w:rPr>
                <w:rFonts w:ascii="Times New Roman"/>
                <w:b w:val="false"/>
                <w:i w:val="false"/>
                <w:color w:val="000000"/>
                <w:sz w:val="20"/>
              </w:rPr>
              <w:t>
2) "Электрондық үкімет" веб-порталы (бұдан әрі –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 МСАК ұйымына құжаттарды тапсырған сәттен бастап, сондай-ақ ЭҮП арқылы жүгінген кезде - 1 (бір) жұмыс күні ішінде;</w:t>
            </w:r>
          </w:p>
          <w:p>
            <w:pPr>
              <w:spacing w:after="20"/>
              <w:ind w:left="20"/>
              <w:jc w:val="both"/>
            </w:pPr>
            <w:r>
              <w:rPr>
                <w:rFonts w:ascii="Times New Roman"/>
                <w:b w:val="false"/>
                <w:i w:val="false"/>
                <w:color w:val="000000"/>
                <w:sz w:val="20"/>
              </w:rPr>
              <w:t>
2) құжаттарды тапсыру үшін күтудің рұқсат етілетін ең ұзақ уақыты - 30 (отыз) минут;</w:t>
            </w:r>
          </w:p>
          <w:p>
            <w:pPr>
              <w:spacing w:after="20"/>
              <w:ind w:left="20"/>
              <w:jc w:val="both"/>
            </w:pPr>
            <w:r>
              <w:rPr>
                <w:rFonts w:ascii="Times New Roman"/>
                <w:b w:val="false"/>
                <w:i w:val="false"/>
                <w:color w:val="000000"/>
                <w:sz w:val="20"/>
              </w:rPr>
              <w:t>
3) пациентке қызмет көрсетудің рұқсат етілетін ең ұзақ уақыты - 30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(не сенімхат бойынша оның өкілі)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ұйымының электрондық цифрлық қолтаңбасымен (бұдан әрі – ЭЦҚ) қол қойылған электрондық құжат нысанында бекітілген туралы хабарлама;</w:t>
            </w:r>
          </w:p>
          <w:p>
            <w:pPr>
              <w:spacing w:after="20"/>
              <w:ind w:left="20"/>
              <w:jc w:val="both"/>
            </w:pPr>
            <w:r>
              <w:rPr>
                <w:rFonts w:ascii="Times New Roman"/>
                <w:b w:val="false"/>
                <w:i w:val="false"/>
                <w:color w:val="000000"/>
                <w:sz w:val="20"/>
              </w:rPr>
              <w:t>
2)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w:t>
            </w:r>
          </w:p>
          <w:p>
            <w:pPr>
              <w:spacing w:after="20"/>
              <w:ind w:left="20"/>
              <w:jc w:val="both"/>
            </w:pPr>
            <w:r>
              <w:rPr>
                <w:rFonts w:ascii="Times New Roman"/>
                <w:b w:val="false"/>
                <w:i w:val="false"/>
                <w:color w:val="000000"/>
                <w:sz w:val="20"/>
              </w:rPr>
              <w:t xml:space="preserve">
– дүйсенбіден сенбіге дейін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(жексенбі) және мереке күндерінен басқа, дүйсенбі-жұма үзіліссіз сағат 8.00-ден 20.00-ге дейін, сенбі күні сағат 9.00-ден 14.00-ге дейін. Бұл ретте мемлекеттік қызметті көрсетуге сұрату МСАК ұйымының жұмысы аяқталғанға дейін 2 сағат бұрын қабылданады (жұмыс күндері сағат 18.00-ге дейін, сенбі күні сағат 12.00-ге дейін)</w:t>
            </w:r>
          </w:p>
          <w:p>
            <w:pPr>
              <w:spacing w:after="20"/>
              <w:ind w:left="20"/>
              <w:jc w:val="both"/>
            </w:pPr>
            <w:r>
              <w:rPr>
                <w:rFonts w:ascii="Times New Roman"/>
                <w:b w:val="false"/>
                <w:i w:val="false"/>
                <w:color w:val="000000"/>
                <w:sz w:val="20"/>
              </w:rPr>
              <w:t xml:space="preserve">
2) ЭҮП – жөндеу жұмыстарын жүргізуге байланысты техникалық үзілістерді қоспағанда, тәулік бойы (пациент жұмыс уақыты аяқталғаннан кейін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 айқындалған контингент жүгінген кезде мемлекеттік қызмет көрсету үшін қажетті құжаттар:</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xml:space="preserve">
2) зейнеткер куәлігі – зейнеткерлер үшін; </w:t>
            </w:r>
          </w:p>
          <w:p>
            <w:pPr>
              <w:spacing w:after="20"/>
              <w:ind w:left="20"/>
              <w:jc w:val="both"/>
            </w:pPr>
            <w:r>
              <w:rPr>
                <w:rFonts w:ascii="Times New Roman"/>
                <w:b w:val="false"/>
                <w:i w:val="false"/>
                <w:color w:val="000000"/>
                <w:sz w:val="20"/>
              </w:rPr>
              <w:t>
3) мүгедектігі бар адамдар үшін - зейнеткер куәлігі не медициналық–әлеуметтік сараптаманы куәландыру актісінен үзінді көшірме;</w:t>
            </w:r>
          </w:p>
          <w:p>
            <w:pPr>
              <w:spacing w:after="20"/>
              <w:ind w:left="20"/>
              <w:jc w:val="both"/>
            </w:pPr>
            <w:r>
              <w:rPr>
                <w:rFonts w:ascii="Times New Roman"/>
                <w:b w:val="false"/>
                <w:i w:val="false"/>
                <w:color w:val="000000"/>
                <w:sz w:val="20"/>
              </w:rPr>
              <w:t>
4) сот шешімі не қорғаншылық пен қамқоршылықты растайтын өзге де құжат - бала кезінен мүгедек баланың заңды өкілдері, сондай-ақ қорғаншылар немесе қамқоршылар, патронат тәрбиешілер және оларды алмастыратын басқа да адамдар үшін ҚР заңнамасына сәйкес баланың құқықтары мен мүдделерін қорғауды, білім беруді, тәрбиелеуді, қорғауды жүзеге асыратын адамдар (заңды өкілдер);</w:t>
            </w:r>
          </w:p>
          <w:p>
            <w:pPr>
              <w:spacing w:after="20"/>
              <w:ind w:left="20"/>
              <w:jc w:val="both"/>
            </w:pPr>
            <w:r>
              <w:rPr>
                <w:rFonts w:ascii="Times New Roman"/>
                <w:b w:val="false"/>
                <w:i w:val="false"/>
                <w:color w:val="000000"/>
                <w:sz w:val="20"/>
              </w:rPr>
              <w:t>
5) өңірлердің "Денсаулық сақтау басқармасы" мемлекеттік мекемелері бірінші басшысының бұйрығымен құрылған "Бекітілген халық тіркелімі" ақпараттық жүйесінде МСАК-қа халықты бекіту (бекітуден шығаруды) мәселелерін қарау жөніндегі комиссияның хаттамасы – сот үкімі бойынша бас бостандығынан айыру орындарында, колонияларда (өтеу орны бойынша) жазасын өтеп жатқан сотталғандар үшін;</w:t>
            </w:r>
          </w:p>
          <w:p>
            <w:pPr>
              <w:spacing w:after="20"/>
              <w:ind w:left="20"/>
              <w:jc w:val="both"/>
            </w:pPr>
            <w:r>
              <w:rPr>
                <w:rFonts w:ascii="Times New Roman"/>
                <w:b w:val="false"/>
                <w:i w:val="false"/>
                <w:color w:val="000000"/>
                <w:sz w:val="20"/>
              </w:rPr>
              <w:t>
6) мерзімді қызметтегі әскери қызметшілерді жеке құрам тізіміне қабылдау туралы әскери бөлім командирінің (мекеме бастығының) бұйрығынан үзінді көшірме – мерзімді қызметтегі әскери қызметшілер үшін;</w:t>
            </w:r>
          </w:p>
          <w:p>
            <w:pPr>
              <w:spacing w:after="20"/>
              <w:ind w:left="20"/>
              <w:jc w:val="both"/>
            </w:pPr>
            <w:r>
              <w:rPr>
                <w:rFonts w:ascii="Times New Roman"/>
                <w:b w:val="false"/>
                <w:i w:val="false"/>
                <w:color w:val="000000"/>
                <w:sz w:val="20"/>
              </w:rPr>
              <w:t>
7) медреседе білім алушылар үшін (18 жасқа дейінгі балалар) қадамдық қолжетімділік қағидатын сақтауды ескере отырып, әкімшілік-аумақтық бірлік жері бойынша заңды өкілдерінің ресми өтініші;</w:t>
            </w:r>
          </w:p>
          <w:p>
            <w:pPr>
              <w:spacing w:after="20"/>
              <w:ind w:left="20"/>
              <w:jc w:val="both"/>
            </w:pPr>
            <w:r>
              <w:rPr>
                <w:rFonts w:ascii="Times New Roman"/>
                <w:b w:val="false"/>
                <w:i w:val="false"/>
                <w:color w:val="000000"/>
                <w:sz w:val="20"/>
              </w:rPr>
              <w:t>
 8) жоғары оқу орны ректорының МСАК - қа ресми өтініші және оқу орны мен МСАК арасындағы комиссия хаттамасы-басқа қалалардан келген студенттер үшін (18 жасқа дейінгі балалар)</w:t>
            </w:r>
          </w:p>
          <w:p>
            <w:pPr>
              <w:spacing w:after="20"/>
              <w:ind w:left="20"/>
              <w:jc w:val="both"/>
            </w:pPr>
            <w:r>
              <w:rPr>
                <w:rFonts w:ascii="Times New Roman"/>
                <w:b w:val="false"/>
                <w:i w:val="false"/>
                <w:color w:val="000000"/>
                <w:sz w:val="20"/>
              </w:rPr>
              <w:t>
9) шет мемлекетте туғанын растайтын құжат – шет мемлекетте туған балалар үшін;</w:t>
            </w:r>
          </w:p>
          <w:p>
            <w:pPr>
              <w:spacing w:after="20"/>
              <w:ind w:left="20"/>
              <w:jc w:val="both"/>
            </w:pPr>
            <w:r>
              <w:rPr>
                <w:rFonts w:ascii="Times New Roman"/>
                <w:b w:val="false"/>
                <w:i w:val="false"/>
                <w:color w:val="000000"/>
                <w:sz w:val="20"/>
              </w:rPr>
              <w:t>
10) облыстардың, республикалық маңызы бар қалалардың және астананың денсаулық сақтауды мемлекеттік басқарудың жергілікті атқарушы органдарының шешімі –сәбилер, жетімдер, қарттар үйлерінің және басқаларының қамқорындағылар үшін;</w:t>
            </w:r>
          </w:p>
          <w:p>
            <w:pPr>
              <w:spacing w:after="20"/>
              <w:ind w:left="20"/>
              <w:jc w:val="both"/>
            </w:pPr>
            <w:r>
              <w:rPr>
                <w:rFonts w:ascii="Times New Roman"/>
                <w:b w:val="false"/>
                <w:i w:val="false"/>
                <w:color w:val="000000"/>
                <w:sz w:val="20"/>
              </w:rPr>
              <w:t>
11) сенімхат бойынша, оның ішінде шарт болған кезде ерікті және (немесе) жүктелген медициналық сақтандыру шарты бойынша бекітуді ресімдейтіндер.</w:t>
            </w:r>
          </w:p>
          <w:p>
            <w:pPr>
              <w:spacing w:after="20"/>
              <w:ind w:left="20"/>
              <w:jc w:val="both"/>
            </w:pPr>
            <w:r>
              <w:rPr>
                <w:rFonts w:ascii="Times New Roman"/>
                <w:b w:val="false"/>
                <w:i w:val="false"/>
                <w:color w:val="000000"/>
                <w:sz w:val="20"/>
              </w:rPr>
              <w:t>
 2. ЭҮП-ке: электрондық түрде сұрау салу.</w:t>
            </w:r>
          </w:p>
          <w:p>
            <w:pPr>
              <w:spacing w:after="20"/>
              <w:ind w:left="20"/>
              <w:jc w:val="both"/>
            </w:pPr>
            <w:r>
              <w:rPr>
                <w:rFonts w:ascii="Times New Roman"/>
                <w:b w:val="false"/>
                <w:i w:val="false"/>
                <w:color w:val="000000"/>
                <w:sz w:val="20"/>
              </w:rPr>
              <w:t>
жеке басын куәландыратын құжаттар туралы мәліметтерді МСАК ұйымы ЭҮП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Қағидалармен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электрондық нысанда порталда тіркелген көрсетілетін қызметті алушының ұялы байланысының абоненттік нөмірі арқылы бір реттік парольді беру арқылы немесе портал хабарламасына жауап ретінде қысқа мәтіндік хабарлама жіберу арқылы алу мүмкіндігі бар.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Физикалық тұрғыдан мүмкіндігі шектеулі адамдар үшін пандустың, шақыру түймесінің, зағиптар мен нашар көретіндерге арналған тактильді жолдың, күту залының, үлгі құжаттары бар тіректің болуы.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 тәртібі мен мәртебесі туралы ақпарат алу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