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f018a" w14:textId="7bf01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"Қайтып оралуға арналған куәлікті ресімдеу" мемлекеттік қызмет көрсету қағидаларын бекіту туралы" Қазақстан Республикасы Сыртқы істер министрінің 2020 жылғы 14 мамырдағы № 11-1-4/155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Сыртқы істер министрінің 2025 жылғы 8 мамырдағы № 11-1-4/265 бұйрығы. Қазақстан Республикасының Әділет министрлігінде 2025 жылғы 12 мамырда № 36096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"Қайтып оралуға арналған куәлікті ресімдеу" мемлекеттік қызмет көрсету қағидаларын бекіту туралы" Қазақстан Республикасы Сыртқы істер министрінің 2020 жылғы 14 мамырдағы № 11-1-4/155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20642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"Қайтып оралуға арналған куәлікті ресімдеу"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Көрсетілетін мемлекеттік қызметті беруші Ішкі істер министрлігінен хатты алғаннан кейін үш жұмыс күнінен кешіктірмей көрсетілетін қызметті алушыға "Қайтып оралуға арналған куәлікті және қайтып оралуға арналған куәліктің үлгісін ресімдеу, беру, ауыстыру, тапсыру, алып қою және жою қағидалары мен оны қорғауға талаптарды бекіту туралы" Қазақстан Республикасы Сыртқы істер министрінің міндетін атқарушының 2023 жылғы 31 шілдедегі № 11-1-4/407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33227 болып тіркелген) бекітілген нысан бойынша ресімделген қайтып оралуға арналған куәлікті береді.</w:t>
      </w:r>
    </w:p>
    <w:p>
      <w:pPr>
        <w:spacing w:after="0"/>
        <w:ind w:left="0"/>
        <w:jc w:val="both"/>
      </w:pPr>
      <w:r>
        <w:rPr>
          <w:rFonts w:ascii="Times New Roman"/>
          <w:b w:val="false"/>
          <w:i w:val="false"/>
          <w:color w:val="000000"/>
          <w:sz w:val="28"/>
        </w:rPr>
        <w:t>
      Қызмет көрсету мерзімі он жұмыс күнін құрайтын мемлекеттік қызметті көрсетуден бас тарту негізі анықталған жағдайда көрсетілетін қызметті беруші көрсетілетін қызметті алушыға мемлекеттік қызметті көрсетуден бас тарту туралы алдын ала шешім, сондай-ақ көрсетілетін қызметті алушының алдын ала шешім бойынша позициясын білдіруіне мүмкіндік беру үшін өткізілетін тыңдаудың уақыты, күні мен орны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w:t>
      </w:r>
    </w:p>
    <w:p>
      <w:pPr>
        <w:spacing w:after="0"/>
        <w:ind w:left="0"/>
        <w:jc w:val="both"/>
      </w:pPr>
      <w:r>
        <w:rPr>
          <w:rFonts w:ascii="Times New Roman"/>
          <w:b w:val="false"/>
          <w:i w:val="false"/>
          <w:color w:val="000000"/>
          <w:sz w:val="28"/>
        </w:rPr>
        <w:t>
      Көрсетілетін қызметті алушы алдын ала шешімді алған күннен бастап екі жұмыс күнінен кешіктірмейтін мерзімде алдын ала шешімге қарсылықты береді немесе білдіреді.</w:t>
      </w:r>
    </w:p>
    <w:p>
      <w:pPr>
        <w:spacing w:after="0"/>
        <w:ind w:left="0"/>
        <w:jc w:val="both"/>
      </w:pPr>
      <w:r>
        <w:rPr>
          <w:rFonts w:ascii="Times New Roman"/>
          <w:b w:val="false"/>
          <w:i w:val="false"/>
          <w:color w:val="000000"/>
          <w:sz w:val="28"/>
        </w:rPr>
        <w:t>
      Тыңдау нәтижелері бойынша көрсетілетін қызметті беруші қайтып оралуға арналған куәлікті ресімдейді немесе мемлекеттік қызметті көрсетуден бас тарту туралы дәлелді жауапты жолдайды.".</w:t>
      </w:r>
    </w:p>
    <w:bookmarkStart w:name="z6" w:id="1"/>
    <w:p>
      <w:pPr>
        <w:spacing w:after="0"/>
        <w:ind w:left="0"/>
        <w:jc w:val="both"/>
      </w:pPr>
      <w:r>
        <w:rPr>
          <w:rFonts w:ascii="Times New Roman"/>
          <w:b w:val="false"/>
          <w:i w:val="false"/>
          <w:color w:val="000000"/>
          <w:sz w:val="28"/>
        </w:rPr>
        <w:t>
      2. Қазақстан Республикасы Сыртқы істер министрлігінің Цифрландыру департаменті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8" w:id="3"/>
    <w:p>
      <w:pPr>
        <w:spacing w:after="0"/>
        <w:ind w:left="0"/>
        <w:jc w:val="both"/>
      </w:pPr>
      <w:r>
        <w:rPr>
          <w:rFonts w:ascii="Times New Roman"/>
          <w:b w:val="false"/>
          <w:i w:val="false"/>
          <w:color w:val="000000"/>
          <w:sz w:val="28"/>
        </w:rPr>
        <w:t>
      2) осы бұйық ресми жарияланғаннан кейін оның Қазақстан Республикасы Сыртқы істер министрлігінің ресми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Start w:name="z10" w:id="4"/>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Сыртқы істер министрлігінің аппарат басшысына жүктелсін. </w:t>
      </w:r>
    </w:p>
    <w:bookmarkEnd w:id="4"/>
    <w:bookmarkStart w:name="z11"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Нұртілеу</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