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a6a4" w14:textId="e83a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министрінің 2021 жылғы 18 мамырдағы № 177/НҚ "Бюджеттік субсидиялардың экономикалық әсерін айқындау қағидаларын бекіту туралы"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2025 жылғы 5 мамырдағы № 200/НҚ бұйрығы. Қазақстан Республикасының Әділет министрлігінде 2025 жылғы 6 мамырда № 36084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Цифрлық даму, инновациялар және аэроғарыш өнеркәсібі министрінің 2021 жылғы 18 мамырдағы № 177/НҚ"Бюджеттік субсидиялардың экономикалық әсерін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22805 болып тіркелген).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ресми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