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a6a4" w14:textId="e83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2021 жылғы 18 мамырдағы № 177/НҚ "Бюджеттік субсидиялардың экономикалық әсерін айқындау қағидаларын бекіту туралы"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5 мамырдағы № 200/НҚ бұйрығы. Қазақстан Республикасының Әділет министрлігінде 2025 жылғы 6 мамырда № 36084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Цифрлық даму, инновациялар және аэроғарыш өнеркәсібі министрінің 2021 жылғы 18 мамырдағы № 177/НҚ"Бюджеттік субсидиялардың экономикалық әсерін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22805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