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62f8" w14:textId="9e86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білім беру қажеттіліктерін бағалау қағидаларын бекіту туралы" Қазақстан Республикасы Білім және ғылым министрінің 2022 жылғы 12 қаңтардағы № 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6 мамырдағы № 104 бұйрығы. Қазақстан Республикасының Әділет министрлігінде 2025 жылғы 6 мамырда № 36082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білім беру қажеттіліктерін бағалау қағидаларын бекіту туралы" Қазақстан Республикасы Білім және ғылым министрінің 2022 жылғы 12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 тізілімінде № 26618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білім беру қажеттіліктерін бағалау қағидаларын және бағдарламаларын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Ерекше білім беру қажеттіліктерін бағалау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Ерекше білім беру қажеттіліктерін бағалау бағдарламалары бекітілсін.";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жаңа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министрінің 2022 жылғы 12 қаңтардағы № 4 бұйрығына 1-қосымша";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Ерекше білім беру қажеттіліктерін бағалау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Ерекше білім беру қажеттіліктерін бағалау қағидалары (бұдан әрі - Қағидалар) 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ерекше білім беру қажеттіліктерін бағалау тәртібін айқындайды.";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Білім беру ұйымдарындағы ерекше білім беру қажеттіліктерін бағалау тәртібі келесіні: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мұғалімнің (тәрбиешінің) әрбір білім алушының (тәрбиеленушінің) әлеуметтік-эмоционалдық әл-ауқатын және оқу-танымдық іс-әрекетінің ерекшеліктерін бақылауды, сондай-ақ білім алушылардың жетістіктерін критериалды бағалауды пайдалана отырып, оқу-тәрбие процесі барысында ерекше білім беруді қажет ететін адамдарды (балаларды) анықтауды;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психологиялық-педагогикалық қолдау қызметі мамандарының ата-аналардың (заңды өкілдерінің) келісімімен оқыту қиындықтары бар балалардың ерекше білім берілуіне қажеттіліктерін тереңдете зерделеуді және бағалауды;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психологиялық-медициналық-педагогикалық консультацияларда (бұдан әрі – ПМПК) ерекше білім беру қажеттіліктерін оқытуда айқын қиындықтары бар балаларды тереңдетіп тексеру нәтижелері бойынша бағалауды;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психологиялық-педагогикалық түзету кабинеттерінде, оңалту орталықтарында және аутизмі (аутистикалық спектрдегі бұзылыстары) бар балаларды қолдау орталықтарында балалардың ерекше білім беру қажеттіліктерін пәнаралық ұжымдық бағалауды қамтиды.";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оқытудың вариативті, арнайы және балама әдістерін пайдалану;";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бастауыш, негізгі орта, жалпы орта білім беру ұйымдарында жүріп-тұруында қиындықтары бар мүгедек балалар үшін жеке көмекшісінде.".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Оқу-ағарту министрлігінің Инклюзивті және арнайы білім беру департаменті Қазақстан Республикасының заңнамасында белгіленген тәртіппен: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білім беру қажеттіліктерін бағалау бағдарламалары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Психологиялық-педагогикалық қолдау қызметі оқуда қиындықтары бар балалардың ерекше білім беру қажеттіліктерін мынадай параметрлер бойынша бағалайды: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когнитивтік және орындаушылық функциялар (зейін, есте сақтау, ойлау, ақпаратты өңдеу жылдамдығы, жоспарлау, өзін-өзі бақылау);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сөйлеуді дамыту (лексика, грамматика, байланыстырып сөйлеу, сөйлеуді түсіну, фонематикалық түсініктер, сөйлеу қарқыны мен ырғағы);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(оқу дәлдігі, жылдамдығы, мәтінді түсіну), жазу (орфография, каллиграфия, графомоторлық дағдылар) және санау (арифметикалық операциялар, логикалық ойлау) дағдыларының болуы/болмауы;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эмоционалды-еріктік сала (мазасыздық деңгейі, оқу мотивациясы, барлық психикалық процестердің ерікті реттелуінің дамуы, қозу мен тежелу процестерінің теңгерімсіздігі);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мектепке бейімделу (оқу қызметіне қабілеттілік, нұсқауларды орындау, еліктеу, мұғалімдермен және сыныптастармен өзара әрекеттесу);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сенсорлық және моторлық жүйе (көру және есту қабылдауы, моторика, сенсорлық тітіркендіргіштерге сезімталдық, өзіне-өзі қызмет көрсету дағдылары);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отбасындағы әлеуметтік проблемаларды анықтау.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Психологиялық-медициналық-педагогикалық консультация оқуда айқын қиындықтары бар балалардың ерекше білім беру қажеттіліктерін мынадай параметрлер бойынша бағалайды: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коммуникация және әлеуметтік өзара әрекеттесу (қарым-қатынасқа қызығушылық пен ұмтылыс, есімге жауап қайтару, ортақ назар реакциясы, жақын адамдармен эмоциялық ойындар, сөздік қатынасқа реакция, ата-анамен, жақындарымен, құрдастарымен өзара әрекеттесу, қарым-қатынас құралдарын қолдану, психологиялық жаңа құрылымдар, диалог жүргізуге деген ынта мен қабілет);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эмоционалдық-еріктік сала және мінез-құлық (эмоциялардың сәйкестігі, эмоциялардың әртүрлілігі мен көрініс табу деңгейі, мақұлдау мен ескертуге, табыс пен сәтсіздікке реакциялар, өз әрекетінің нәтижелеріне сын көзбен қарау, ерік-жігерді жұмсауға қабілеттілік, эмоционалды-мінез-құлықтық көріністер);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басым іс-әрекеттің дамуы (ерте жастағы балалар үшін – заттар мен ойыншықтарға қызығушылық, заттармен әрекет етуінің сәйкестігі, ойын әрекеттерінің әртүрлілігі, бірлескен ойынға қатысу, өз қызметін ұйымдастыра білу, эмоционалдық реакциялар);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қызметін бағалау (мектеп жасына дейінгі балалар үшін – ойынға қызығушылығы мен қажеттілігінің болуы, ойынның жас ерекшелігіне сәйкестігі, ойын әрекеттерінің әртүрлілігі мен мазмұндылығы, рөлдік мінез-құлық, құрдастарымен өзара әрекеттестігі);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баланың психикалық әрекеті мен мінез-құлқының белсенділігі және ерекшеліктері (мектеп жасындағы балалар үшін – тапсырмаларға қызығушылығы, әрекет қарқыны);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ақыл-ой дамуы (ерте жастағы балалар үшін), танымдық әрекет (мектеп жасына дейінгі балалар үшін), зияткерлік әрекет (мектеп жасындағы балалар үшін), жоғары психикалық функциялардың ерекшеліктері және/немесе бұзылыстары (қажет болған жағдайда);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оқу әрекеті (мектеп жасындағы балалар үшін – оқу бағдарламасы бойынша білімдері мен дағдыларының қалыптасуы, оқу мотивациясы, ерік-жігерді реттеу, мақсат қоя білу, жоспарлау, бақылау, оқу әрекетінің нәтижелеріне эмоционалдық көзқарасы);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сөйлеуді дамыту (ерте жастағы балалар үшін – сөйлеуге дейінгі даму, сөздік қорының қалыптасуы, дыбысты дұрыс айту, сөйлеуді түсіну, фразалық сөйлеуге көшу, коммуникативтік функциясы, сөйлеудің танымдық және реттеуші функциялары; мектеп жасына дейінгі балалар үшін – дыбысты дұрыс айту және сөздердің құрылымы, фонематикалық қабылдау, сөздік қоры, фразалық сөйлеу, байланыстырып сөйлеу; мектеп жасындағы балалар үшін – дыбысты айту мен буын құрылымының бағалануы, сөйлеуді түсіну деңгейі, сөздік қоры, грамматикалық құрылымы, фразалық, байланыстырып және жазбаша сөйлеу, оқу жылдамдығы мен дұрыстығы, оқығанын түсіну, жазу деңгейі және қателері).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сенсорлық және қозғалыс функциялары (есту және көру функцияларының сақталуы, сенсорлық ақпаратты өңдеу, ірі және ұсақ моториканың дамуы мен жай-күйі, есту, көру және қозғалыс функциялары);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дамуы (әлеуметтік-тұрмыстық дағдылар, қоршаған орта өзгерістеріне бейімделу қабілеті, отбасындағы әлеуметтік проблемалардың болуы, мінез-құлық ережелерін сақтау дағдысы, әлеуметтік бейімделу, әлеуметтік көмекке мұқтаждық).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