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62f8" w14:textId="9e86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"Ерекше білім беру қажеттіліктерін бағалау қағидаларын бекіту туралы" Қазақстан Республикасы Білім және ғылым министрінің 2022 жылғы 12 қаңтардағы № 4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2025 жылғы 6 мамырдағы № 104 бұйрығы. Қазақстан Республикасының Әділет министрлігінде 2025 жылғы 6 мамырда № 36082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"Ерекше білім беру қажеттіліктерін бағалау қағидаларын бекіту туралы" Қазақстан Республикасы Білім және ғылым министрінің 2022 жылғы 12 қаңтардағы № 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тіркеу тізілімінде № 26618 болып тіркелген)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"Ерекше білім беру қажеттіліктерін бағалау қағидаларын және бағдарламаларын бекіту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72)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Мыналар: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бұйрыққа 1-қосымшаға сәйкес Ерекше білім беру қажеттіліктерін бағалау қағидалары;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бұйрыққа 2-қосымшаға сәйкес Ерекше білім беру қажеттіліктерін бағалау бағдарламалары бекітілсін.";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2-қосымшамен толықтырылсын;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оң жақ жоғарғы бұрышы жаңа редакцияда жазылсын: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Білім және ғылым министрінің 2022 жылғы 12 қаңтардағы № 4 бұйрығына 1-қосымша";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бұйрықпен бекітілген Ерекше білім беру қажеттіліктерін бағалау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Ерекше білім беру қажеттіліктерін бағалау қағидалары (бұдан әрі - Қағидалар) "Білім туралы" Қазақстан Республикасы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72)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ерекше білім беру қажеттіліктерін бағалау тәртібін айқындайды.";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Білім беру ұйымдарындағы ерекше білім беру қажеттіліктерін бағалау тәртібі келесіні: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мұғалімнің (тәрбиешінің) әрбір білім алушының (тәрбиеленушінің) әлеуметтік-эмоционалдық әл-ауқатын және оқу-танымдық іс-әрекетінің ерекшеліктерін бақылауды, сондай-ақ білім алушылардың жетістіктерін критериалды бағалауды пайдалана отырып, оқу-тәрбие процесі барысында ерекше білім беруді қажет ететін адамдарды (балаларды) анықтауды;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психологиялық-педагогикалық қолдау қызметі мамандарының ата-аналардың (заңды өкілдерінің) келісімімен оқыту қиындықтары бар балалардың ерекше білім берілуіне қажеттіліктерін тереңдете зерделеуді және бағалауды;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психологиялық-медициналық-педагогикалық консультацияларда (бұдан әрі – ПМПК) ерекше білім беру қажеттіліктерін оқытуда айқын қиындықтары бар балаларды тереңдетіп тексеру нәтижелері бойынша бағалауды;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психологиялық-педагогикалық түзету кабинеттерінде, оңалту орталықтарында және аутизмі (аутистикалық спектрдегі бұзылыстары) бар балаларды қолдау орталықтарында балалардың ерекше білім беру қажеттіліктерін пәнаралық ұжымдық бағалауды қамтиды.";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оқытудың вариативті, арнайы және балама әдістерін пайдалану;";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бастауыш, негізгі орта, жалпы орта білім беру ұйымдарында жүріп-тұруында қиындықтары бар мүгедек балалар үшін жеке көмекшісінде.".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Оқу-ағарту министрлігінің Инклюзивті және арнайы білім беру департаменті Қазақстан Республикасының заңнамасында белгіленген тәртіппен: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Оқу-ағарту министрлігінің интернет-ресурсында орналастыруды;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Оқу-ағарту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Оқу-ағарту вице-министріне жүктелсін.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Оқу-ағарту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Оқу-ағарту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104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Ерекше білім беру қажеттіліктерін бағалау бағдарламалары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Психологиялық-педагогикалық қолдау қызметі оқуда қиындықтары бар балалардың ерекше білім беру қажеттіліктерін мынадай параметрлер бойынша бағалайды: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когнитивтік және орындаушылық функциялар (зейін, есте сақтау, ойлау, ақпаратты өңдеу жылдамдығы, жоспарлау, өзін-өзі бақылау);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сөйлеуді дамыту (лексика, грамматика, байланыстырып сөйлеу, сөйлеуді түсіну, фонематикалық түсініктер, сөйлеу қарқыны мен ырғағы);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оқу (оқу дәлдігі, жылдамдығы, мәтінді түсіну), жазу (орфография, каллиграфия, графомоторлық дағдылар) және санау (арифметикалық операциялар, логикалық ойлау) дағдыларының болуы/болмауы;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эмоционалды-еріктік сала (мазасыздық деңгейі, оқу мотивациясы, барлық психикалық процестердің ерікті реттелуінің дамуы, қозу мен тежелу процестерінің теңгерімсіздігі);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мектепке бейімделу (оқу қызметіне қабілеттілік, нұсқауларды орындау, еліктеу, мұғалімдермен және сыныптастармен өзара әрекеттесу);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сенсорлық және моторлық жүйе (көру және есту қабылдауы, моторика, сенсорлық тітіркендіргіштерге сезімталдық, өзіне-өзі қызмет көрсету дағдылары);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отбасындағы әлеуметтік проблемаларды анықтау.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Психологиялық-медициналық-педагогикалық консультация оқуда айқын қиындықтары бар балалардың ерекше білім беру қажеттіліктерін мынадай параметрлер бойынша бағалайды: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коммуникация және әлеуметтік өзара әрекеттесу (қарым-қатынасқа қызығушылық пен ұмтылыс, есімге жауап қайтару, ортақ назар реакциясы, жақын адамдармен эмоциялық ойындар, сөздік қатынасқа реакция, ата-анамен, жақындарымен, құрдастарымен өзара әрекеттесу, қарым-қатынас құралдарын қолдану, психологиялық жаңа құрылымдар, диалог жүргізуге деген ынта мен қабілет);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эмоционалдық-еріктік сала және мінез-құлық (эмоциялардың сәйкестігі, эмоциялардың әртүрлілігі мен көрініс табу деңгейі, мақұлдау мен ескертуге, табыс пен сәтсіздікке реакциялар, өз әрекетінің нәтижелеріне сын көзбен қарау, ерік-жігерді жұмсауға қабілеттілік, эмоционалды-мінез-құлықтық көріністер);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басым іс-әрекеттің дамуы (ерте жастағы балалар үшін – заттар мен ойыншықтарға қызығушылық, заттармен әрекет етуінің сәйкестігі, ойын әрекеттерінің әртүрлілігі, бірлескен ойынға қатысу, өз қызметін ұйымдастыра білу, эмоционалдық реакциялар);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ойын қызметін бағалау (мектеп жасына дейінгі балалар үшін – ойынға қызығушылығы мен қажеттілігінің болуы, ойынның жас ерекшелігіне сәйкестігі, ойын әрекеттерінің әртүрлілігі мен мазмұндылығы, рөлдік мінез-құлық, құрдастарымен өзара әрекеттестігі);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баланың психикалық әрекеті мен мінез-құлқының белсенділігі және ерекшеліктері (мектеп жасындағы балалар үшін – тапсырмаларға қызығушылығы, әрекет қарқыны);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ақыл-ой дамуы (ерте жастағы балалар үшін), танымдық әрекет (мектеп жасына дейінгі балалар үшін), зияткерлік әрекет (мектеп жасындағы балалар үшін), жоғары психикалық функциялардың ерекшеліктері және/немесе бұзылыстары (қажет болған жағдайда);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оқу әрекеті (мектеп жасындағы балалар үшін – оқу бағдарламасы бойынша білімдері мен дағдыларының қалыптасуы, оқу мотивациясы, ерік-жігерді реттеу, мақсат қоя білу, жоспарлау, бақылау, оқу әрекетінің нәтижелеріне эмоционалдық көзқарасы); 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сөйлеуді дамыту (ерте жастағы балалар үшін – сөйлеуге дейінгі даму, сөздік қорының қалыптасуы, дыбысты дұрыс айту, сөйлеуді түсіну, фразалық сөйлеуге көшу, коммуникативтік функциясы, сөйлеудің танымдық және реттеуші функциялары; мектеп жасына дейінгі балалар үшін – дыбысты дұрыс айту және сөздердің құрылымы, фонематикалық қабылдау, сөздік қоры, фразалық сөйлеу, байланыстырып сөйлеу; мектеп жасындағы балалар үшін – дыбысты айту мен буын құрылымының бағалануы, сөйлеуді түсіну деңгейі, сөздік қоры, грамматикалық құрылымы, фразалық, байланыстырып және жазбаша сөйлеу, оқу жылдамдығы мен дұрыстығы, оқығанын түсіну, жазу деңгейі және қателері).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сенсорлық және қозғалыс функциялары (есту және көру функцияларының сақталуы, сенсорлық ақпаратты өңдеу, ірі және ұсақ моториканың дамуы мен жай-күйі, есту, көру және қозғалыс функциялары);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әлеуметтік дамуы (әлеуметтік-тұрмыстық дағдылар, қоршаған орта өзгерістеріне бейімделу қабілеті, отбасындағы әлеуметтік проблемалардың болуы, мінез-құлық ережелерін сақтау дағдысы, әлеуметтік бейімделу, әлеуметтік көмекке мұқтаждық).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