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9586" w14:textId="9759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сәуірдегі № 135 бұйрығы. Қазақстан Республикасының Әділет министрлігінде 2025 жылғы 30 сәуірде № 36050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 Ауыл шаруашылығы министрінің кейбір бұйрықтарының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Ауыл шаруашылығы министрлігінің Егіншілік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135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w:t>
      </w:r>
    </w:p>
    <w:bookmarkEnd w:id="5"/>
    <w:p>
      <w:pPr>
        <w:spacing w:after="0"/>
        <w:ind w:left="0"/>
        <w:jc w:val="left"/>
      </w:pPr>
    </w:p>
    <w:p>
      <w:pPr>
        <w:spacing w:after="0"/>
        <w:ind w:left="0"/>
        <w:jc w:val="both"/>
      </w:pPr>
      <w:r>
        <w:rPr>
          <w:rFonts w:ascii="Times New Roman"/>
          <w:b w:val="false"/>
          <w:i w:val="false"/>
          <w:color w:val="000000"/>
          <w:sz w:val="28"/>
        </w:rPr>
        <w:t xml:space="preserve">
      1. Осы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 (бұдан әрі – Қағидалар) Қазақстан Республикасы Бюджет кодексінің (бұдан әрі – Бюджет кодексі)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тәртібін айқындайды.</w:t>
      </w:r>
    </w:p>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xml:space="preserve">
      1) ақылы көрсетілетін қызметті алушы – осы Қағидаларға сәйкес ақылы көрсетілетін қызметті алатын жеке немесе заңды тұлға;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сұрыптық сынақ –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бекітілген Ауыл шаруашылығы өсімдіктерін сұрыптық сынақтан өткізу қағидаларына сәйкес жүргізілетін селекциялық жетістіктің патент қабілеттілігі мен шаруашылыққа пайдалылығын сараптау және сынау.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Сұрыптық сынау саласындағы мемлекеттік мекеме тауарларды (жұмыстарды, көрсетілетін қызметтерді) өткізу бойынша ақылы қызмет түрлерін "Селекциялық жетістіктерді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және "Тұқым шаруашылығы туралы" Қазақстан Республикасы Заңының </w:t>
      </w:r>
      <w:r>
        <w:rPr>
          <w:rFonts w:ascii="Times New Roman"/>
          <w:b w:val="false"/>
          <w:i w:val="false"/>
          <w:color w:val="000000"/>
          <w:sz w:val="28"/>
        </w:rPr>
        <w:t>23-4-бабына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Сұрыптық сынау саласындағы мемлекеттік мекемемен тауарларды (жұмыстарды, көрсетілетін қызметтерді) өткізу жөніндегі ақылы қызмет түрлері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негізінде, сондай-ақ сараптама ұйымынан селекциялық жетістікке патент беруге өтінімнің (бұдан әрі – патент беруге өтінім) көшірмесі келіп түскен кезде ақылы көрсетілетін қызметті алушыға көрсетіледі. </w:t>
      </w:r>
    </w:p>
    <w:bookmarkStart w:name="z17" w:id="8"/>
    <w:p>
      <w:pPr>
        <w:spacing w:after="0"/>
        <w:ind w:left="0"/>
        <w:jc w:val="both"/>
      </w:pPr>
      <w:r>
        <w:rPr>
          <w:rFonts w:ascii="Times New Roman"/>
          <w:b w:val="false"/>
          <w:i w:val="false"/>
          <w:color w:val="000000"/>
          <w:sz w:val="28"/>
        </w:rPr>
        <w:t>
      5. Өтініш сұрыптық сынау саласындағы мемлекеттік мекеменің жауапты орындаушысымен өтініш тіркелген күннен бастап 10 (он) жұмыс күні ішінде қаралады.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 қарау нәтижелері бойынша сұрыптық сынау саласындағы мемлекеттік мекеменің жауапты орындаушысы ақылы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 туралы хабарламаны (бұдан әрі – хабарлама) электрондық мекенжайға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өтініште толық емес мәліметтер болған жағдайда, ақылы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хабарлама жіберіледі.</w:t>
      </w:r>
    </w:p>
    <w:bookmarkStart w:name="z20" w:id="9"/>
    <w:p>
      <w:pPr>
        <w:spacing w:after="0"/>
        <w:ind w:left="0"/>
        <w:jc w:val="both"/>
      </w:pPr>
      <w:r>
        <w:rPr>
          <w:rFonts w:ascii="Times New Roman"/>
          <w:b w:val="false"/>
          <w:i w:val="false"/>
          <w:color w:val="000000"/>
          <w:sz w:val="28"/>
        </w:rPr>
        <w:t>
      6. Хабарлама берілген немесе патент беруге өтінім келіп түскен күннен бастап 10 (он) жұмыс күні ішінде сұрыптық сынау саласындағы мемлекеттік мекеме мен ақылы көрсетілетін қызметті алушы арасында сұрыптық сынау саласындағы тауарларды (жұмыстарды, көрсетілетін қызметтерді) өткізу жөніндегі ақылы қызмет түрлерін көрсетуге арналған шарт (бұдан әрі – шарт) жасалады. Тараптар арасындағы шарт Қазақстан Республикасының азаматтық заңнамасына сәйкес жасалады.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Сұрыптық сынау саласындағы мемлекеттік мекеме өндіретін және (немесе) өткізетін тауарлардың (жұмыстардың, көрсетілетін қызметтердің) бағалары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белгілеу туралы" Қазақстан Республикасы Ауыл шаруашылығы министрінің 2020 жылғы 31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19995 болып тіркелген) сәйкес белгіленеді.</w:t>
      </w:r>
    </w:p>
    <w:bookmarkStart w:name="z22" w:id="10"/>
    <w:p>
      <w:pPr>
        <w:spacing w:after="0"/>
        <w:ind w:left="0"/>
        <w:jc w:val="both"/>
      </w:pPr>
      <w:r>
        <w:rPr>
          <w:rFonts w:ascii="Times New Roman"/>
          <w:b w:val="false"/>
          <w:i w:val="false"/>
          <w:color w:val="000000"/>
          <w:sz w:val="28"/>
        </w:rPr>
        <w:t>
      Ауыл шаруашылығы өсімдіктерін сұрыптық сынау нәтижесінде алынған өнімдердің өткізу бағалары өткізу сәтінде өңірде қалыптасқан нарықтық бағаларға сәйкес айқындалады.</w:t>
      </w:r>
    </w:p>
    <w:bookmarkEnd w:id="10"/>
    <w:bookmarkStart w:name="z23" w:id="11"/>
    <w:p>
      <w:pPr>
        <w:spacing w:after="0"/>
        <w:ind w:left="0"/>
        <w:jc w:val="both"/>
      </w:pPr>
      <w:r>
        <w:rPr>
          <w:rFonts w:ascii="Times New Roman"/>
          <w:b w:val="false"/>
          <w:i w:val="false"/>
          <w:color w:val="000000"/>
          <w:sz w:val="28"/>
        </w:rPr>
        <w:t>
      Қажетті құжаттардың тізімі, тауарлар (жұмыстар, көрсетілетін қызметтер) бағаларының прейскуранты мемлекеттік мекеменің интернет ресурсында орналастырылады.</w:t>
      </w:r>
    </w:p>
    <w:bookmarkEnd w:id="11"/>
    <w:bookmarkStart w:name="z24" w:id="12"/>
    <w:p>
      <w:pPr>
        <w:spacing w:after="0"/>
        <w:ind w:left="0"/>
        <w:jc w:val="both"/>
      </w:pPr>
      <w:r>
        <w:rPr>
          <w:rFonts w:ascii="Times New Roman"/>
          <w:b w:val="false"/>
          <w:i w:val="false"/>
          <w:color w:val="000000"/>
          <w:sz w:val="28"/>
        </w:rPr>
        <w:t>
      8. Қызметтерге ақы төлеу деректерді тіркеу және (немесе) беру функциясы бар бақылау-касса машиналарын қолдана отырып және бақылау чегін (Webkassa 2.0 аппараттық-бағдарламалық кешені) бере отырып, сұрыптық сынау саласындағы мемлекеттік мекеменің кассалары арқылы қолма-қол ақша арқылы не сұрыптық сынау саласындағы мемлекеттік мекеменің "Ақылы қызметтердің қолма-қол ақшасын бақылау шоты" ағымдағы шотына аудару арқылы қолма-қол ақшасыз есеп айырысу бойынша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Ақылы қызмет түрлерін жүзеге асыру қорытындылары бойынша сұрыптық сынау саласындағы мемлекеттік мекеменің жауапты орындаушысы 3 (үш) жұмыс күні ішінде ақылы көрсетілетін қызметті алушының электрондық мекенжайына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сұрыптық сынау саласындағы тауарларды (жұмыстарды, көрсетілетін қызметтерді) өткізу бойынша ақылы қызмет түрлерінің көрсетілгені туралы хабарламаны, шот-фактураны және орындалған жұмыстар актісін жібереді.</w:t>
      </w:r>
    </w:p>
    <w:bookmarkStart w:name="z26" w:id="13"/>
    <w:p>
      <w:pPr>
        <w:spacing w:after="0"/>
        <w:ind w:left="0"/>
        <w:jc w:val="both"/>
      </w:pPr>
      <w:r>
        <w:rPr>
          <w:rFonts w:ascii="Times New Roman"/>
          <w:b w:val="false"/>
          <w:i w:val="false"/>
          <w:color w:val="000000"/>
          <w:sz w:val="28"/>
        </w:rPr>
        <w:t>
      10. Сұрыптық сынау саласындағы мемлекеттік мекеменің тауарларды (жұмыстарды, көрсетілетін қызметтерді) өткізу бойынша ақылы қызмет түрлерін жүзеге асырудан алған қаражаты ақша түсімдері мен шығыстарының жоспарларына сәйкес:</w:t>
      </w:r>
    </w:p>
    <w:bookmarkEnd w:id="13"/>
    <w:bookmarkStart w:name="z27" w:id="14"/>
    <w:p>
      <w:pPr>
        <w:spacing w:after="0"/>
        <w:ind w:left="0"/>
        <w:jc w:val="both"/>
      </w:pPr>
      <w:r>
        <w:rPr>
          <w:rFonts w:ascii="Times New Roman"/>
          <w:b w:val="false"/>
          <w:i w:val="false"/>
          <w:color w:val="000000"/>
          <w:sz w:val="28"/>
        </w:rPr>
        <w:t>
      1) сұрыптық сынау станциялары мен учаскелерінде ауыл шаруашылығы жұмыстарын және зертханалық зерттеулер жүргізуге;</w:t>
      </w:r>
    </w:p>
    <w:bookmarkEnd w:id="14"/>
    <w:bookmarkStart w:name="z28" w:id="15"/>
    <w:p>
      <w:pPr>
        <w:spacing w:after="0"/>
        <w:ind w:left="0"/>
        <w:jc w:val="both"/>
      </w:pPr>
      <w:r>
        <w:rPr>
          <w:rFonts w:ascii="Times New Roman"/>
          <w:b w:val="false"/>
          <w:i w:val="false"/>
          <w:color w:val="000000"/>
          <w:sz w:val="28"/>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bookmarkEnd w:id="15"/>
    <w:bookmarkStart w:name="z29" w:id="16"/>
    <w:p>
      <w:pPr>
        <w:spacing w:after="0"/>
        <w:ind w:left="0"/>
        <w:jc w:val="both"/>
      </w:pPr>
      <w:r>
        <w:rPr>
          <w:rFonts w:ascii="Times New Roman"/>
          <w:b w:val="false"/>
          <w:i w:val="false"/>
          <w:color w:val="000000"/>
          <w:sz w:val="28"/>
        </w:rPr>
        <w:t>
      3) ауыл шаруашылығы өсімдіктерін сұрыптық сынау саласындағы ғылыми зерттеулер жүргізуге;</w:t>
      </w:r>
    </w:p>
    <w:bookmarkEnd w:id="16"/>
    <w:bookmarkStart w:name="z30" w:id="17"/>
    <w:p>
      <w:pPr>
        <w:spacing w:after="0"/>
        <w:ind w:left="0"/>
        <w:jc w:val="both"/>
      </w:pPr>
      <w:r>
        <w:rPr>
          <w:rFonts w:ascii="Times New Roman"/>
          <w:b w:val="false"/>
          <w:i w:val="false"/>
          <w:color w:val="000000"/>
          <w:sz w:val="28"/>
        </w:rPr>
        <w:t>
      4) сұрыптық сынау саласындағы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төлеуге;</w:t>
      </w:r>
    </w:p>
    <w:bookmarkEnd w:id="17"/>
    <w:bookmarkStart w:name="z31" w:id="18"/>
    <w:p>
      <w:pPr>
        <w:spacing w:after="0"/>
        <w:ind w:left="0"/>
        <w:jc w:val="both"/>
      </w:pPr>
      <w:r>
        <w:rPr>
          <w:rFonts w:ascii="Times New Roman"/>
          <w:b w:val="false"/>
          <w:i w:val="false"/>
          <w:color w:val="000000"/>
          <w:sz w:val="28"/>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бойынша көрсетілетін қызметтерге ақы төлеуге;</w:t>
      </w:r>
    </w:p>
    <w:bookmarkEnd w:id="18"/>
    <w:bookmarkStart w:name="z32" w:id="19"/>
    <w:p>
      <w:pPr>
        <w:spacing w:after="0"/>
        <w:ind w:left="0"/>
        <w:jc w:val="both"/>
      </w:pPr>
      <w:r>
        <w:rPr>
          <w:rFonts w:ascii="Times New Roman"/>
          <w:b w:val="false"/>
          <w:i w:val="false"/>
          <w:color w:val="000000"/>
          <w:sz w:val="28"/>
        </w:rPr>
        <w:t>
      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алуға;</w:t>
      </w:r>
    </w:p>
    <w:bookmarkEnd w:id="19"/>
    <w:bookmarkStart w:name="z33" w:id="20"/>
    <w:p>
      <w:pPr>
        <w:spacing w:after="0"/>
        <w:ind w:left="0"/>
        <w:jc w:val="both"/>
      </w:pPr>
      <w:r>
        <w:rPr>
          <w:rFonts w:ascii="Times New Roman"/>
          <w:b w:val="false"/>
          <w:i w:val="false"/>
          <w:color w:val="000000"/>
          <w:sz w:val="28"/>
        </w:rPr>
        <w:t>
      7) дәрілік заттарды, медициналық мақсаттағы бұйымдарды, дәрі қобдишаларын (автомобильдерге арналған дәрі қобдишаларын) сатып алуға;</w:t>
      </w:r>
    </w:p>
    <w:bookmarkEnd w:id="20"/>
    <w:bookmarkStart w:name="z34" w:id="21"/>
    <w:p>
      <w:pPr>
        <w:spacing w:after="0"/>
        <w:ind w:left="0"/>
        <w:jc w:val="both"/>
      </w:pPr>
      <w:r>
        <w:rPr>
          <w:rFonts w:ascii="Times New Roman"/>
          <w:b w:val="false"/>
          <w:i w:val="false"/>
          <w:color w:val="000000"/>
          <w:sz w:val="28"/>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bookmarkEnd w:id="21"/>
    <w:bookmarkStart w:name="z35" w:id="22"/>
    <w:p>
      <w:pPr>
        <w:spacing w:after="0"/>
        <w:ind w:left="0"/>
        <w:jc w:val="both"/>
      </w:pPr>
      <w:r>
        <w:rPr>
          <w:rFonts w:ascii="Times New Roman"/>
          <w:b w:val="false"/>
          <w:i w:val="false"/>
          <w:color w:val="000000"/>
          <w:sz w:val="28"/>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алуға;</w:t>
      </w:r>
    </w:p>
    <w:bookmarkEnd w:id="22"/>
    <w:bookmarkStart w:name="z36" w:id="23"/>
    <w:p>
      <w:pPr>
        <w:spacing w:after="0"/>
        <w:ind w:left="0"/>
        <w:jc w:val="both"/>
      </w:pPr>
      <w:r>
        <w:rPr>
          <w:rFonts w:ascii="Times New Roman"/>
          <w:b w:val="false"/>
          <w:i w:val="false"/>
          <w:color w:val="000000"/>
          <w:sz w:val="28"/>
        </w:rPr>
        <w:t>
      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bookmarkEnd w:id="23"/>
    <w:bookmarkStart w:name="z37" w:id="24"/>
    <w:p>
      <w:pPr>
        <w:spacing w:after="0"/>
        <w:ind w:left="0"/>
        <w:jc w:val="both"/>
      </w:pPr>
      <w:r>
        <w:rPr>
          <w:rFonts w:ascii="Times New Roman"/>
          <w:b w:val="false"/>
          <w:i w:val="false"/>
          <w:color w:val="000000"/>
          <w:sz w:val="28"/>
        </w:rPr>
        <w:t>
      11) жазылым басылымдарын, ғылыми, әдістемелік және арнайы әдебиет сатып алуға;</w:t>
      </w:r>
    </w:p>
    <w:bookmarkEnd w:id="24"/>
    <w:bookmarkStart w:name="z38" w:id="25"/>
    <w:p>
      <w:pPr>
        <w:spacing w:after="0"/>
        <w:ind w:left="0"/>
        <w:jc w:val="both"/>
      </w:pPr>
      <w:r>
        <w:rPr>
          <w:rFonts w:ascii="Times New Roman"/>
          <w:b w:val="false"/>
          <w:i w:val="false"/>
          <w:color w:val="000000"/>
          <w:sz w:val="28"/>
        </w:rPr>
        <w:t>
      12) ғылыми, әдістемелік материалдар мен ресми бюллетеньдер шығаруға;</w:t>
      </w:r>
    </w:p>
    <w:bookmarkEnd w:id="25"/>
    <w:bookmarkStart w:name="z39" w:id="26"/>
    <w:p>
      <w:pPr>
        <w:spacing w:after="0"/>
        <w:ind w:left="0"/>
        <w:jc w:val="both"/>
      </w:pPr>
      <w:r>
        <w:rPr>
          <w:rFonts w:ascii="Times New Roman"/>
          <w:b w:val="false"/>
          <w:i w:val="false"/>
          <w:color w:val="000000"/>
          <w:sz w:val="28"/>
        </w:rPr>
        <w:t>
      13) мамандар даярлауға және олардың біліктілігін арттыруға;</w:t>
      </w:r>
    </w:p>
    <w:bookmarkEnd w:id="26"/>
    <w:bookmarkStart w:name="z40" w:id="27"/>
    <w:p>
      <w:pPr>
        <w:spacing w:after="0"/>
        <w:ind w:left="0"/>
        <w:jc w:val="both"/>
      </w:pPr>
      <w:r>
        <w:rPr>
          <w:rFonts w:ascii="Times New Roman"/>
          <w:b w:val="false"/>
          <w:i w:val="false"/>
          <w:color w:val="000000"/>
          <w:sz w:val="28"/>
        </w:rPr>
        <w:t>
      14) шетелдік хат-хабарды және ғылыми құжаттаманы аудару жөніндегі көрсетілетін қызметтерге ақы төлеуге;</w:t>
      </w:r>
    </w:p>
    <w:bookmarkEnd w:id="27"/>
    <w:bookmarkStart w:name="z41" w:id="28"/>
    <w:p>
      <w:pPr>
        <w:spacing w:after="0"/>
        <w:ind w:left="0"/>
        <w:jc w:val="both"/>
      </w:pPr>
      <w:r>
        <w:rPr>
          <w:rFonts w:ascii="Times New Roman"/>
          <w:b w:val="false"/>
          <w:i w:val="false"/>
          <w:color w:val="000000"/>
          <w:sz w:val="28"/>
        </w:rPr>
        <w:t>
      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өткізуге;</w:t>
      </w:r>
    </w:p>
    <w:bookmarkEnd w:id="28"/>
    <w:bookmarkStart w:name="z42" w:id="29"/>
    <w:p>
      <w:pPr>
        <w:spacing w:after="0"/>
        <w:ind w:left="0"/>
        <w:jc w:val="both"/>
      </w:pPr>
      <w:r>
        <w:rPr>
          <w:rFonts w:ascii="Times New Roman"/>
          <w:b w:val="false"/>
          <w:i w:val="false"/>
          <w:color w:val="000000"/>
          <w:sz w:val="28"/>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bookmarkEnd w:id="29"/>
    <w:bookmarkStart w:name="z43" w:id="30"/>
    <w:p>
      <w:pPr>
        <w:spacing w:after="0"/>
        <w:ind w:left="0"/>
        <w:jc w:val="both"/>
      </w:pPr>
      <w:r>
        <w:rPr>
          <w:rFonts w:ascii="Times New Roman"/>
          <w:b w:val="false"/>
          <w:i w:val="false"/>
          <w:color w:val="000000"/>
          <w:sz w:val="28"/>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bookmarkEnd w:id="30"/>
    <w:bookmarkStart w:name="z44" w:id="31"/>
    <w:p>
      <w:pPr>
        <w:spacing w:after="0"/>
        <w:ind w:left="0"/>
        <w:jc w:val="both"/>
      </w:pPr>
      <w:r>
        <w:rPr>
          <w:rFonts w:ascii="Times New Roman"/>
          <w:b w:val="false"/>
          <w:i w:val="false"/>
          <w:color w:val="000000"/>
          <w:sz w:val="28"/>
        </w:rPr>
        <w:t>
      18) сылау, сырлау жұмыстарына, шыны жұмыстарына, үй-жайда арақабырғалар орнатуға;</w:t>
      </w:r>
    </w:p>
    <w:bookmarkEnd w:id="31"/>
    <w:bookmarkStart w:name="z45" w:id="32"/>
    <w:p>
      <w:pPr>
        <w:spacing w:after="0"/>
        <w:ind w:left="0"/>
        <w:jc w:val="both"/>
      </w:pPr>
      <w:r>
        <w:rPr>
          <w:rFonts w:ascii="Times New Roman"/>
          <w:b w:val="false"/>
          <w:i w:val="false"/>
          <w:color w:val="000000"/>
          <w:sz w:val="28"/>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bookmarkEnd w:id="32"/>
    <w:bookmarkStart w:name="z46" w:id="33"/>
    <w:p>
      <w:pPr>
        <w:spacing w:after="0"/>
        <w:ind w:left="0"/>
        <w:jc w:val="both"/>
      </w:pPr>
      <w:r>
        <w:rPr>
          <w:rFonts w:ascii="Times New Roman"/>
          <w:b w:val="false"/>
          <w:i w:val="false"/>
          <w:color w:val="000000"/>
          <w:sz w:val="28"/>
        </w:rPr>
        <w:t>
      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шығыстарына;</w:t>
      </w:r>
    </w:p>
    <w:bookmarkEnd w:id="33"/>
    <w:bookmarkStart w:name="z47" w:id="34"/>
    <w:p>
      <w:pPr>
        <w:spacing w:after="0"/>
        <w:ind w:left="0"/>
        <w:jc w:val="both"/>
      </w:pPr>
      <w:r>
        <w:rPr>
          <w:rFonts w:ascii="Times New Roman"/>
          <w:b w:val="false"/>
          <w:i w:val="false"/>
          <w:color w:val="000000"/>
          <w:sz w:val="28"/>
        </w:rPr>
        <w:t>
      21) сұрыптық сынау саласындағы мемлекеттік мекеменің жұмыскерлерін еңбек көрсеткіштері үшін көтермелеуге;</w:t>
      </w:r>
    </w:p>
    <w:bookmarkEnd w:id="34"/>
    <w:bookmarkStart w:name="z48" w:id="35"/>
    <w:p>
      <w:pPr>
        <w:spacing w:after="0"/>
        <w:ind w:left="0"/>
        <w:jc w:val="both"/>
      </w:pPr>
      <w:r>
        <w:rPr>
          <w:rFonts w:ascii="Times New Roman"/>
          <w:b w:val="false"/>
          <w:i w:val="false"/>
          <w:color w:val="000000"/>
          <w:sz w:val="28"/>
        </w:rPr>
        <w:t>
      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жөніндегі көрсетілетін қызметтерге ақы төлеуге;</w:t>
      </w:r>
    </w:p>
    <w:bookmarkEnd w:id="35"/>
    <w:bookmarkStart w:name="z49" w:id="36"/>
    <w:p>
      <w:pPr>
        <w:spacing w:after="0"/>
        <w:ind w:left="0"/>
        <w:jc w:val="both"/>
      </w:pPr>
      <w:r>
        <w:rPr>
          <w:rFonts w:ascii="Times New Roman"/>
          <w:b w:val="false"/>
          <w:i w:val="false"/>
          <w:color w:val="000000"/>
          <w:sz w:val="28"/>
        </w:rPr>
        <w:t>
      23) ауыл шаруашылығы жұмыстарын жүргізуге арналған көлік құралдарын жалдау шығындарына;</w:t>
      </w:r>
    </w:p>
    <w:bookmarkEnd w:id="36"/>
    <w:bookmarkStart w:name="z50" w:id="37"/>
    <w:p>
      <w:pPr>
        <w:spacing w:after="0"/>
        <w:ind w:left="0"/>
        <w:jc w:val="both"/>
      </w:pPr>
      <w:r>
        <w:rPr>
          <w:rFonts w:ascii="Times New Roman"/>
          <w:b w:val="false"/>
          <w:i w:val="false"/>
          <w:color w:val="000000"/>
          <w:sz w:val="28"/>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bookmarkEnd w:id="37"/>
    <w:bookmarkStart w:name="z51" w:id="38"/>
    <w:p>
      <w:pPr>
        <w:spacing w:after="0"/>
        <w:ind w:left="0"/>
        <w:jc w:val="both"/>
      </w:pPr>
      <w:r>
        <w:rPr>
          <w:rFonts w:ascii="Times New Roman"/>
          <w:b w:val="false"/>
          <w:i w:val="false"/>
          <w:color w:val="000000"/>
          <w:sz w:val="28"/>
        </w:rPr>
        <w:t>
      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шығындарына;</w:t>
      </w:r>
    </w:p>
    <w:bookmarkEnd w:id="38"/>
    <w:bookmarkStart w:name="z52" w:id="39"/>
    <w:p>
      <w:pPr>
        <w:spacing w:after="0"/>
        <w:ind w:left="0"/>
        <w:jc w:val="both"/>
      </w:pPr>
      <w:r>
        <w:rPr>
          <w:rFonts w:ascii="Times New Roman"/>
          <w:b w:val="false"/>
          <w:i w:val="false"/>
          <w:color w:val="000000"/>
          <w:sz w:val="28"/>
        </w:rPr>
        <w:t>
      26) ауыл шаруашылығы өсімдіктерін сұрыптық сынау саласындағы нәтижелерді деректерін автоматты түрде өңдеуге офистік жабдықтарды, офистік техниканы, ақпараттық жүйелер мен бағдарламалық қамтылымды, вирусқа қарсы бағдарламаны, арнайы бағдарламалық қамтылымды сатып алуға және орнатуға;</w:t>
      </w:r>
    </w:p>
    <w:bookmarkEnd w:id="39"/>
    <w:bookmarkStart w:name="z53" w:id="40"/>
    <w:p>
      <w:pPr>
        <w:spacing w:after="0"/>
        <w:ind w:left="0"/>
        <w:jc w:val="both"/>
      </w:pPr>
      <w:r>
        <w:rPr>
          <w:rFonts w:ascii="Times New Roman"/>
          <w:b w:val="false"/>
          <w:i w:val="false"/>
          <w:color w:val="000000"/>
          <w:sz w:val="28"/>
        </w:rPr>
        <w:t>
      27) көлік құралдарын техникалық қарап-тексеру, иелерінің азаматтық-құқықтық жауапкершілігін міндетті сақтандыру жөніндегі көрсетілетін қызметтерге ақы төлеуге;</w:t>
      </w:r>
    </w:p>
    <w:bookmarkEnd w:id="40"/>
    <w:bookmarkStart w:name="z54" w:id="41"/>
    <w:p>
      <w:pPr>
        <w:spacing w:after="0"/>
        <w:ind w:left="0"/>
        <w:jc w:val="both"/>
      </w:pPr>
      <w:r>
        <w:rPr>
          <w:rFonts w:ascii="Times New Roman"/>
          <w:b w:val="false"/>
          <w:i w:val="false"/>
          <w:color w:val="000000"/>
          <w:sz w:val="28"/>
        </w:rPr>
        <w:t>
      28) Webkassa 2.0 бағдарламалық қамтылымын орнату, оған қызмет көрсету жөніндегі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жөніндегі көрсетілетін қызметтерге ақы төлеуге;</w:t>
      </w:r>
    </w:p>
    <w:bookmarkEnd w:id="41"/>
    <w:bookmarkStart w:name="z55" w:id="42"/>
    <w:p>
      <w:pPr>
        <w:spacing w:after="0"/>
        <w:ind w:left="0"/>
        <w:jc w:val="both"/>
      </w:pPr>
      <w:r>
        <w:rPr>
          <w:rFonts w:ascii="Times New Roman"/>
          <w:b w:val="false"/>
          <w:i w:val="false"/>
          <w:color w:val="000000"/>
          <w:sz w:val="28"/>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bookmarkEnd w:id="42"/>
    <w:bookmarkStart w:name="z56" w:id="43"/>
    <w:p>
      <w:pPr>
        <w:spacing w:after="0"/>
        <w:ind w:left="0"/>
        <w:jc w:val="both"/>
      </w:pPr>
      <w:r>
        <w:rPr>
          <w:rFonts w:ascii="Times New Roman"/>
          <w:b w:val="false"/>
          <w:i w:val="false"/>
          <w:color w:val="000000"/>
          <w:sz w:val="28"/>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bookmarkEnd w:id="43"/>
    <w:bookmarkStart w:name="z57" w:id="44"/>
    <w:p>
      <w:pPr>
        <w:spacing w:after="0"/>
        <w:ind w:left="0"/>
        <w:jc w:val="both"/>
      </w:pPr>
      <w:r>
        <w:rPr>
          <w:rFonts w:ascii="Times New Roman"/>
          <w:b w:val="false"/>
          <w:i w:val="false"/>
          <w:color w:val="000000"/>
          <w:sz w:val="28"/>
        </w:rPr>
        <w:t>
      31) электр энергиясын, суды, газды есепке алу аспаптарын мемлекеттік тексеруден өткізе және бағдарлама жасай отырып орнату үшін ақы төлеуге;</w:t>
      </w:r>
    </w:p>
    <w:bookmarkEnd w:id="44"/>
    <w:bookmarkStart w:name="z58" w:id="45"/>
    <w:p>
      <w:pPr>
        <w:spacing w:after="0"/>
        <w:ind w:left="0"/>
        <w:jc w:val="both"/>
      </w:pPr>
      <w:r>
        <w:rPr>
          <w:rFonts w:ascii="Times New Roman"/>
          <w:b w:val="false"/>
          <w:i w:val="false"/>
          <w:color w:val="000000"/>
          <w:sz w:val="28"/>
        </w:rPr>
        <w:t>
      32) баннерлер, бланкілер, қатты папкалар, алғыс хаттар, грамоталар, арнайы журналдар, мөртабандар, стендтер дайындауға;</w:t>
      </w:r>
    </w:p>
    <w:bookmarkEnd w:id="45"/>
    <w:bookmarkStart w:name="z59" w:id="46"/>
    <w:p>
      <w:pPr>
        <w:spacing w:after="0"/>
        <w:ind w:left="0"/>
        <w:jc w:val="both"/>
      </w:pPr>
      <w:r>
        <w:rPr>
          <w:rFonts w:ascii="Times New Roman"/>
          <w:b w:val="false"/>
          <w:i w:val="false"/>
          <w:color w:val="000000"/>
          <w:sz w:val="28"/>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bookmarkEnd w:id="46"/>
    <w:bookmarkStart w:name="z60" w:id="47"/>
    <w:p>
      <w:pPr>
        <w:spacing w:after="0"/>
        <w:ind w:left="0"/>
        <w:jc w:val="both"/>
      </w:pPr>
      <w:r>
        <w:rPr>
          <w:rFonts w:ascii="Times New Roman"/>
          <w:b w:val="false"/>
          <w:i w:val="false"/>
          <w:color w:val="000000"/>
          <w:sz w:val="28"/>
        </w:rPr>
        <w:t>
      34) өкілдік шығыстарға;</w:t>
      </w:r>
    </w:p>
    <w:bookmarkEnd w:id="47"/>
    <w:bookmarkStart w:name="z61" w:id="48"/>
    <w:p>
      <w:pPr>
        <w:spacing w:after="0"/>
        <w:ind w:left="0"/>
        <w:jc w:val="both"/>
      </w:pPr>
      <w:r>
        <w:rPr>
          <w:rFonts w:ascii="Times New Roman"/>
          <w:b w:val="false"/>
          <w:i w:val="false"/>
          <w:color w:val="000000"/>
          <w:sz w:val="28"/>
        </w:rPr>
        <w:t>
      35) жұмыс берушілердің міндетті зейнетақы жарналарын төлеуге;</w:t>
      </w:r>
    </w:p>
    <w:bookmarkEnd w:id="48"/>
    <w:bookmarkStart w:name="z62" w:id="49"/>
    <w:p>
      <w:pPr>
        <w:spacing w:after="0"/>
        <w:ind w:left="0"/>
        <w:jc w:val="both"/>
      </w:pPr>
      <w:r>
        <w:rPr>
          <w:rFonts w:ascii="Times New Roman"/>
          <w:b w:val="false"/>
          <w:i w:val="false"/>
          <w:color w:val="000000"/>
          <w:sz w:val="28"/>
        </w:rPr>
        <w:t>
      36) аумақтық қазынашылық бөлімшесіне инкассалық өкім ұсынылғанға дейін мемлекеттік мекеменің атқарушылық құжатты ерікті түрде орындауға;</w:t>
      </w:r>
    </w:p>
    <w:bookmarkEnd w:id="49"/>
    <w:bookmarkStart w:name="z63" w:id="50"/>
    <w:p>
      <w:pPr>
        <w:spacing w:after="0"/>
        <w:ind w:left="0"/>
        <w:jc w:val="both"/>
      </w:pPr>
      <w:r>
        <w:rPr>
          <w:rFonts w:ascii="Times New Roman"/>
          <w:b w:val="false"/>
          <w:i w:val="false"/>
          <w:color w:val="000000"/>
          <w:sz w:val="28"/>
        </w:rPr>
        <w:t>
      37) кепілдік жарнаны төлеуге;</w:t>
      </w:r>
    </w:p>
    <w:bookmarkEnd w:id="50"/>
    <w:bookmarkStart w:name="z64" w:id="51"/>
    <w:p>
      <w:pPr>
        <w:spacing w:after="0"/>
        <w:ind w:left="0"/>
        <w:jc w:val="both"/>
      </w:pPr>
      <w:r>
        <w:rPr>
          <w:rFonts w:ascii="Times New Roman"/>
          <w:b w:val="false"/>
          <w:i w:val="false"/>
          <w:color w:val="000000"/>
          <w:sz w:val="28"/>
        </w:rPr>
        <w:t>
      38) астықты сақтау жөніндегі қызметтерге ақы төлеуге;</w:t>
      </w:r>
    </w:p>
    <w:bookmarkEnd w:id="51"/>
    <w:bookmarkStart w:name="z65" w:id="52"/>
    <w:p>
      <w:pPr>
        <w:spacing w:after="0"/>
        <w:ind w:left="0"/>
        <w:jc w:val="both"/>
      </w:pPr>
      <w:r>
        <w:rPr>
          <w:rFonts w:ascii="Times New Roman"/>
          <w:b w:val="false"/>
          <w:i w:val="false"/>
          <w:color w:val="000000"/>
          <w:sz w:val="28"/>
        </w:rPr>
        <w:t>
      39) ақпараттын тіркеу жүресіндегі клиенттің дербес шотына жылдық қызмет көрсеткені үшін абоненттік төлемақы төлеуге;</w:t>
      </w:r>
    </w:p>
    <w:bookmarkEnd w:id="52"/>
    <w:bookmarkStart w:name="z66" w:id="53"/>
    <w:p>
      <w:pPr>
        <w:spacing w:after="0"/>
        <w:ind w:left="0"/>
        <w:jc w:val="both"/>
      </w:pPr>
      <w:r>
        <w:rPr>
          <w:rFonts w:ascii="Times New Roman"/>
          <w:b w:val="false"/>
          <w:i w:val="false"/>
          <w:color w:val="000000"/>
          <w:sz w:val="28"/>
        </w:rPr>
        <w:t>
      40) аккредиттеу жөніндегі органның бағалау жүргізу жөніндегі жұмыстарының құнын төлеуге пайдаланылады.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8" w:id="54"/>
    <w:p>
      <w:pPr>
        <w:spacing w:after="0"/>
        <w:ind w:left="0"/>
        <w:jc w:val="both"/>
      </w:pPr>
      <w:r>
        <w:rPr>
          <w:rFonts w:ascii="Times New Roman"/>
          <w:b w:val="false"/>
          <w:i w:val="false"/>
          <w:color w:val="000000"/>
          <w:sz w:val="28"/>
        </w:rPr>
        <w:t>
      Нысан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министрлігінің Ауыл шаруашылығы дақылдарын сұрыптық сынау жөнiндегi мемлекеттiк комиссиясы</w:t>
            </w:r>
            <w:r>
              <w:rPr>
                <w:rFonts w:ascii="Times New Roman"/>
                <w:b w:val="false"/>
                <w:i w:val="false"/>
                <w:color w:val="000000"/>
                <w:sz w:val="20"/>
              </w:rPr>
              <w:t xml:space="preserve"> </w:t>
            </w:r>
            <w:r>
              <w:rPr>
                <w:rFonts w:ascii="Times New Roman"/>
                <w:b/>
                <w:i w:val="false"/>
                <w:color w:val="000000"/>
                <w:sz w:val="20"/>
              </w:rPr>
              <w:t>(010000, Астана қаласы, Абай даңғылы, 13-үй, "Іскер" бизнес о</w:t>
            </w:r>
            <w:r>
              <w:rPr>
                <w:rFonts w:ascii="Times New Roman"/>
                <w:b/>
                <w:i w:val="false"/>
                <w:color w:val="000000"/>
                <w:sz w:val="20"/>
              </w:rPr>
              <w:t>рталығы, 11-қабат, 1111-кабинет)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i w:val="false"/>
                <w:color w:val="000000"/>
                <w:sz w:val="20"/>
              </w:rPr>
              <w:t xml:space="preserve"> нөмірі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p>
        </w:tc>
      </w:tr>
    </w:tbl>
    <w:bookmarkStart w:name="z69" w:id="55"/>
    <w:p>
      <w:pPr>
        <w:spacing w:after="0"/>
        <w:ind w:left="0"/>
        <w:jc w:val="left"/>
      </w:pPr>
      <w:r>
        <w:rPr>
          <w:rFonts w:ascii="Times New Roman"/>
          <w:b/>
          <w:i w:val="false"/>
          <w:color w:val="000000"/>
        </w:rPr>
        <w:t xml:space="preserve"> Өтініш</w:t>
      </w:r>
    </w:p>
    <w:bookmarkEnd w:id="55"/>
    <w:bookmarkStart w:name="z70" w:id="56"/>
    <w:p>
      <w:pPr>
        <w:spacing w:after="0"/>
        <w:ind w:left="0"/>
        <w:jc w:val="both"/>
      </w:pPr>
      <w:r>
        <w:rPr>
          <w:rFonts w:ascii="Times New Roman"/>
          <w:b w:val="false"/>
          <w:i w:val="false"/>
          <w:color w:val="000000"/>
          <w:sz w:val="28"/>
        </w:rPr>
        <w:t>
      1. Өтiнiш берушi(лер)</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әкесiнiң аты (бар болса), тегі)</w:t>
      </w:r>
    </w:p>
    <w:bookmarkStart w:name="z71" w:id="57"/>
    <w:p>
      <w:pPr>
        <w:spacing w:after="0"/>
        <w:ind w:left="0"/>
        <w:jc w:val="both"/>
      </w:pPr>
      <w:r>
        <w:rPr>
          <w:rFonts w:ascii="Times New Roman"/>
          <w:b w:val="false"/>
          <w:i w:val="false"/>
          <w:color w:val="000000"/>
          <w:sz w:val="28"/>
        </w:rPr>
        <w:t>
      2. Почталық мекенжайы</w:t>
      </w:r>
    </w:p>
    <w:bookmarkEnd w:id="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2" w:id="58"/>
    <w:p>
      <w:pPr>
        <w:spacing w:after="0"/>
        <w:ind w:left="0"/>
        <w:jc w:val="both"/>
      </w:pPr>
      <w:r>
        <w:rPr>
          <w:rFonts w:ascii="Times New Roman"/>
          <w:b w:val="false"/>
          <w:i w:val="false"/>
          <w:color w:val="000000"/>
          <w:sz w:val="28"/>
        </w:rPr>
        <w:t>
      3. Телефоны _______________________________________________________________</w:t>
      </w:r>
    </w:p>
    <w:bookmarkEnd w:id="58"/>
    <w:bookmarkStart w:name="z73" w:id="59"/>
    <w:p>
      <w:pPr>
        <w:spacing w:after="0"/>
        <w:ind w:left="0"/>
        <w:jc w:val="both"/>
      </w:pPr>
      <w:r>
        <w:rPr>
          <w:rFonts w:ascii="Times New Roman"/>
          <w:b w:val="false"/>
          <w:i w:val="false"/>
          <w:color w:val="000000"/>
          <w:sz w:val="28"/>
        </w:rPr>
        <w:t>
      4. Электрондық мекенжайы__________________________________________________</w:t>
      </w:r>
    </w:p>
    <w:bookmarkEnd w:id="59"/>
    <w:p>
      <w:pPr>
        <w:spacing w:after="0"/>
        <w:ind w:left="0"/>
        <w:jc w:val="both"/>
      </w:pPr>
      <w:r>
        <w:rPr>
          <w:rFonts w:ascii="Times New Roman"/>
          <w:b w:val="false"/>
          <w:i w:val="false"/>
          <w:color w:val="000000"/>
          <w:sz w:val="28"/>
        </w:rPr>
        <w:t>
      Мен (біз)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бойынша қызмет көрсетуді сұраймын (сұраймыз).</w:t>
      </w:r>
    </w:p>
    <w:bookmarkStart w:name="z74" w:id="60"/>
    <w:p>
      <w:pPr>
        <w:spacing w:after="0"/>
        <w:ind w:left="0"/>
        <w:jc w:val="both"/>
      </w:pPr>
      <w:r>
        <w:rPr>
          <w:rFonts w:ascii="Times New Roman"/>
          <w:b w:val="false"/>
          <w:i w:val="false"/>
          <w:color w:val="000000"/>
          <w:sz w:val="28"/>
        </w:rPr>
        <w:t>
      Көрсетілетін қызмет туралы қосымша мәліметтер (көрсетілетін қызметке байланысты толтырылады):</w:t>
      </w:r>
    </w:p>
    <w:bookmarkEnd w:id="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 (біз) өзімде (өзімізде) бар мәліметтер бойынша өтінімді қарау үшін қажетті және осы</w:t>
      </w:r>
    </w:p>
    <w:p>
      <w:pPr>
        <w:spacing w:after="0"/>
        <w:ind w:left="0"/>
        <w:jc w:val="both"/>
      </w:pPr>
      <w:r>
        <w:rPr>
          <w:rFonts w:ascii="Times New Roman"/>
          <w:b w:val="false"/>
          <w:i w:val="false"/>
          <w:color w:val="000000"/>
          <w:sz w:val="28"/>
        </w:rPr>
        <w:t>
      өтінішке енгізілген ақпарат түпкілікті және дұрыс болып табылатынын мәлімдеймін (мәлімдейміз).</w:t>
      </w:r>
    </w:p>
    <w:p>
      <w:pPr>
        <w:spacing w:after="0"/>
        <w:ind w:left="0"/>
        <w:jc w:val="both"/>
      </w:pPr>
      <w:r>
        <w:rPr>
          <w:rFonts w:ascii="Times New Roman"/>
          <w:b w:val="false"/>
          <w:i w:val="false"/>
          <w:color w:val="000000"/>
          <w:sz w:val="28"/>
        </w:rPr>
        <w:t xml:space="preserve">
      Мен (біз) сұрыптарды сынақтан өткізу саласындағы ақылы қызмет түрлерін көрсетуге белгіленген </w:t>
      </w:r>
    </w:p>
    <w:p>
      <w:pPr>
        <w:spacing w:after="0"/>
        <w:ind w:left="0"/>
        <w:jc w:val="both"/>
      </w:pPr>
      <w:r>
        <w:rPr>
          <w:rFonts w:ascii="Times New Roman"/>
          <w:b w:val="false"/>
          <w:i w:val="false"/>
          <w:color w:val="000000"/>
          <w:sz w:val="28"/>
        </w:rPr>
        <w:t>
      бағалармен таныстым (таныстық) және уақтылы төлеуге кепілдік беремін (кепілдік береміз) деп мәлімдеймін (мәлімдейміз).</w:t>
      </w:r>
    </w:p>
    <w:p>
      <w:pPr>
        <w:spacing w:after="0"/>
        <w:ind w:left="0"/>
        <w:jc w:val="both"/>
      </w:pPr>
      <w:r>
        <w:rPr>
          <w:rFonts w:ascii="Times New Roman"/>
          <w:b w:val="false"/>
          <w:i w:val="false"/>
          <w:color w:val="000000"/>
          <w:sz w:val="28"/>
        </w:rPr>
        <w:t>
      Өтініш берушінің (өтініш берушілердің) қолы (қолдары) 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6" w:id="61"/>
    <w:p>
      <w:pPr>
        <w:spacing w:after="0"/>
        <w:ind w:left="0"/>
        <w:jc w:val="both"/>
      </w:pPr>
      <w:r>
        <w:rPr>
          <w:rFonts w:ascii="Times New Roman"/>
          <w:b w:val="false"/>
          <w:i w:val="false"/>
          <w:color w:val="000000"/>
          <w:sz w:val="28"/>
        </w:rPr>
        <w:t>
      Нысан</w:t>
      </w:r>
    </w:p>
    <w:bookmarkEnd w:id="61"/>
    <w:bookmarkStart w:name="z77" w:id="62"/>
    <w:p>
      <w:pPr>
        <w:spacing w:after="0"/>
        <w:ind w:left="0"/>
        <w:jc w:val="left"/>
      </w:pPr>
      <w:r>
        <w:rPr>
          <w:rFonts w:ascii="Times New Roman"/>
          <w:b/>
          <w:i w:val="false"/>
          <w:color w:val="000000"/>
        </w:rPr>
        <w:t xml:space="preserve"> Өтінішті қабылдау туралы хабарлама</w:t>
      </w:r>
    </w:p>
    <w:bookmarkEnd w:id="62"/>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Тапсырыс беруші(лер):_____________________________________________________</w:t>
      </w:r>
    </w:p>
    <w:p>
      <w:pPr>
        <w:spacing w:after="0"/>
        <w:ind w:left="0"/>
        <w:jc w:val="both"/>
      </w:pPr>
      <w:r>
        <w:rPr>
          <w:rFonts w:ascii="Times New Roman"/>
          <w:b w:val="false"/>
          <w:i w:val="false"/>
          <w:color w:val="000000"/>
          <w:sz w:val="28"/>
        </w:rPr>
        <w:t>
      Өтінімнің тіркеу нөмірі:_____________________________________________________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________________________________________________________</w:t>
      </w:r>
    </w:p>
    <w:p>
      <w:pPr>
        <w:spacing w:after="0"/>
        <w:ind w:left="0"/>
        <w:jc w:val="both"/>
      </w:pPr>
      <w:r>
        <w:rPr>
          <w:rFonts w:ascii="Times New Roman"/>
          <w:b w:val="false"/>
          <w:i w:val="false"/>
          <w:color w:val="000000"/>
          <w:sz w:val="28"/>
        </w:rPr>
        <w:t>
      Көрсетілетін қызметтің атауы: ________________________________________________</w:t>
      </w:r>
    </w:p>
    <w:p>
      <w:pPr>
        <w:spacing w:after="0"/>
        <w:ind w:left="0"/>
        <w:jc w:val="both"/>
      </w:pPr>
      <w:r>
        <w:rPr>
          <w:rFonts w:ascii="Times New Roman"/>
          <w:b w:val="false"/>
          <w:i w:val="false"/>
          <w:color w:val="000000"/>
          <w:sz w:val="28"/>
        </w:rPr>
        <w:t>
      Қоса берілген құжаттардың саны және атауы: __________________________________</w:t>
      </w:r>
    </w:p>
    <w:p>
      <w:pPr>
        <w:spacing w:after="0"/>
        <w:ind w:left="0"/>
        <w:jc w:val="both"/>
      </w:pPr>
      <w:r>
        <w:rPr>
          <w:rFonts w:ascii="Times New Roman"/>
          <w:b w:val="false"/>
          <w:i w:val="false"/>
          <w:color w:val="000000"/>
          <w:sz w:val="28"/>
        </w:rPr>
        <w:t>
      Өтінішті қабылдаған жауапты лауазымды адам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9" w:id="63"/>
    <w:p>
      <w:pPr>
        <w:spacing w:after="0"/>
        <w:ind w:left="0"/>
        <w:jc w:val="both"/>
      </w:pPr>
      <w:r>
        <w:rPr>
          <w:rFonts w:ascii="Times New Roman"/>
          <w:b w:val="false"/>
          <w:i w:val="false"/>
          <w:color w:val="000000"/>
          <w:sz w:val="28"/>
        </w:rPr>
        <w:t>
      Нысан</w:t>
      </w:r>
    </w:p>
    <w:bookmarkEnd w:id="63"/>
    <w:bookmarkStart w:name="z80" w:id="64"/>
    <w:p>
      <w:pPr>
        <w:spacing w:after="0"/>
        <w:ind w:left="0"/>
        <w:jc w:val="left"/>
      </w:pPr>
      <w:r>
        <w:rPr>
          <w:rFonts w:ascii="Times New Roman"/>
          <w:b/>
          <w:i w:val="false"/>
          <w:color w:val="000000"/>
        </w:rPr>
        <w:t xml:space="preserve"> Өтінішті қабылдаудан бас тарту туралы хабарлама</w:t>
      </w:r>
    </w:p>
    <w:bookmarkEnd w:id="64"/>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Тапсырыс беруші(лер):_____________________________________________________</w:t>
      </w:r>
    </w:p>
    <w:p>
      <w:pPr>
        <w:spacing w:after="0"/>
        <w:ind w:left="0"/>
        <w:jc w:val="both"/>
      </w:pPr>
      <w:r>
        <w:rPr>
          <w:rFonts w:ascii="Times New Roman"/>
          <w:b w:val="false"/>
          <w:i w:val="false"/>
          <w:color w:val="000000"/>
          <w:sz w:val="28"/>
        </w:rPr>
        <w:t>
      Өтінімнің тіркеу нөмірі:_____________________________________________________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________________________________________________________</w:t>
      </w:r>
    </w:p>
    <w:p>
      <w:pPr>
        <w:spacing w:after="0"/>
        <w:ind w:left="0"/>
        <w:jc w:val="both"/>
      </w:pPr>
      <w:r>
        <w:rPr>
          <w:rFonts w:ascii="Times New Roman"/>
          <w:b w:val="false"/>
          <w:i w:val="false"/>
          <w:color w:val="000000"/>
          <w:sz w:val="28"/>
        </w:rPr>
        <w:t>
      Көрсетілетін қызметтің атауы: _______________________________________________</w:t>
      </w:r>
    </w:p>
    <w:p>
      <w:pPr>
        <w:spacing w:after="0"/>
        <w:ind w:left="0"/>
        <w:jc w:val="both"/>
      </w:pPr>
      <w:r>
        <w:rPr>
          <w:rFonts w:ascii="Times New Roman"/>
          <w:b w:val="false"/>
          <w:i w:val="false"/>
          <w:color w:val="000000"/>
          <w:sz w:val="28"/>
        </w:rPr>
        <w:t>
      Өтінішті қабылдаудан бас тарту себебі_________________________________________</w:t>
      </w:r>
    </w:p>
    <w:p>
      <w:pPr>
        <w:spacing w:after="0"/>
        <w:ind w:left="0"/>
        <w:jc w:val="both"/>
      </w:pPr>
      <w:r>
        <w:rPr>
          <w:rFonts w:ascii="Times New Roman"/>
          <w:b w:val="false"/>
          <w:i w:val="false"/>
          <w:color w:val="000000"/>
          <w:sz w:val="28"/>
        </w:rPr>
        <w:t>
      Басшы ____________ 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жүзеге асыру, оның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 xml:space="preserve">өткізуінен түсетін, өз иелігінде </w:t>
            </w:r>
            <w:r>
              <w:br/>
            </w:r>
            <w:r>
              <w:rPr>
                <w:rFonts w:ascii="Times New Roman"/>
                <w:b w:val="false"/>
                <w:i w:val="false"/>
                <w:color w:val="000000"/>
                <w:sz w:val="20"/>
              </w:rPr>
              <w:t xml:space="preserve">қалатын ақшаны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2" w:id="65"/>
    <w:p>
      <w:pPr>
        <w:spacing w:after="0"/>
        <w:ind w:left="0"/>
        <w:jc w:val="both"/>
      </w:pPr>
      <w:r>
        <w:rPr>
          <w:rFonts w:ascii="Times New Roman"/>
          <w:b w:val="false"/>
          <w:i w:val="false"/>
          <w:color w:val="000000"/>
          <w:sz w:val="28"/>
        </w:rPr>
        <w:t>
      Нысан</w:t>
      </w:r>
    </w:p>
    <w:bookmarkEnd w:id="65"/>
    <w:bookmarkStart w:name="z83" w:id="66"/>
    <w:p>
      <w:pPr>
        <w:spacing w:after="0"/>
        <w:ind w:left="0"/>
        <w:jc w:val="left"/>
      </w:pPr>
      <w:r>
        <w:rPr>
          <w:rFonts w:ascii="Times New Roman"/>
          <w:b/>
          <w:i w:val="false"/>
          <w:color w:val="000000"/>
        </w:rPr>
        <w:t xml:space="preserve"> Сұрыптық сынау саласындағы тауарларды (жұмыстарды, көрсетілетін қызметтерді) өткізу бойынша ақылы қызмет түрлерінің көрсетілгені туралы хабарлама</w:t>
      </w:r>
    </w:p>
    <w:bookmarkEnd w:id="66"/>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Тапсырыс беруші (лер):______________________________________________________</w:t>
      </w:r>
    </w:p>
    <w:p>
      <w:pPr>
        <w:spacing w:after="0"/>
        <w:ind w:left="0"/>
        <w:jc w:val="both"/>
      </w:pPr>
      <w:r>
        <w:rPr>
          <w:rFonts w:ascii="Times New Roman"/>
          <w:b w:val="false"/>
          <w:i w:val="false"/>
          <w:color w:val="000000"/>
          <w:sz w:val="28"/>
        </w:rPr>
        <w:t>
      Өтінімнің тіркеу нөмірі:_____________________________________________________</w:t>
      </w:r>
    </w:p>
    <w:p>
      <w:pPr>
        <w:spacing w:after="0"/>
        <w:ind w:left="0"/>
        <w:jc w:val="both"/>
      </w:pPr>
      <w:r>
        <w:rPr>
          <w:rFonts w:ascii="Times New Roman"/>
          <w:b w:val="false"/>
          <w:i w:val="false"/>
          <w:color w:val="000000"/>
          <w:sz w:val="28"/>
        </w:rPr>
        <w:t>
      Өтінімді тіркеу күні:________________________________________________________</w:t>
      </w:r>
    </w:p>
    <w:p>
      <w:pPr>
        <w:spacing w:after="0"/>
        <w:ind w:left="0"/>
        <w:jc w:val="both"/>
      </w:pPr>
      <w:r>
        <w:rPr>
          <w:rFonts w:ascii="Times New Roman"/>
          <w:b w:val="false"/>
          <w:i w:val="false"/>
          <w:color w:val="000000"/>
          <w:sz w:val="28"/>
        </w:rPr>
        <w:t>
      Көрсетілген қызметтің атауы:_________________________________________________</w:t>
      </w:r>
    </w:p>
    <w:p>
      <w:pPr>
        <w:spacing w:after="0"/>
        <w:ind w:left="0"/>
        <w:jc w:val="both"/>
      </w:pPr>
      <w:r>
        <w:rPr>
          <w:rFonts w:ascii="Times New Roman"/>
          <w:b w:val="false"/>
          <w:i w:val="false"/>
          <w:color w:val="000000"/>
          <w:sz w:val="28"/>
        </w:rPr>
        <w:t>
      Көрсетілетін қызметтің мәртебесі:_____________________________________________</w:t>
      </w:r>
    </w:p>
    <w:p>
      <w:pPr>
        <w:spacing w:after="0"/>
        <w:ind w:left="0"/>
        <w:jc w:val="both"/>
      </w:pPr>
      <w:r>
        <w:rPr>
          <w:rFonts w:ascii="Times New Roman"/>
          <w:b w:val="false"/>
          <w:i w:val="false"/>
          <w:color w:val="000000"/>
          <w:sz w:val="28"/>
        </w:rPr>
        <w:t>
      Төлеу сомасы:_____________________________________________________________</w:t>
      </w:r>
    </w:p>
    <w:p>
      <w:pPr>
        <w:spacing w:after="0"/>
        <w:ind w:left="0"/>
        <w:jc w:val="both"/>
      </w:pPr>
      <w:r>
        <w:rPr>
          <w:rFonts w:ascii="Times New Roman"/>
          <w:b w:val="false"/>
          <w:i w:val="false"/>
          <w:color w:val="000000"/>
          <w:sz w:val="28"/>
        </w:rPr>
        <w:t>
      Басшы ________ 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135 бұйрығына</w:t>
            </w:r>
            <w:r>
              <w:br/>
            </w:r>
            <w:r>
              <w:rPr>
                <w:rFonts w:ascii="Times New Roman"/>
                <w:b w:val="false"/>
                <w:i w:val="false"/>
                <w:color w:val="000000"/>
                <w:sz w:val="20"/>
              </w:rPr>
              <w:t>2-қосымша</w:t>
            </w:r>
          </w:p>
        </w:tc>
      </w:tr>
    </w:tbl>
    <w:bookmarkStart w:name="z85" w:id="67"/>
    <w:p>
      <w:pPr>
        <w:spacing w:after="0"/>
        <w:ind w:left="0"/>
        <w:jc w:val="left"/>
      </w:pPr>
      <w:r>
        <w:rPr>
          <w:rFonts w:ascii="Times New Roman"/>
          <w:b/>
          <w:i w:val="false"/>
          <w:color w:val="000000"/>
        </w:rPr>
        <w:t xml:space="preserve"> Қазақстан Республикасы Ауыл шаруашылығы министрінің күші жойылған кейбір бұйрықтарының тізбесі</w:t>
      </w:r>
    </w:p>
    <w:bookmarkEnd w:id="67"/>
    <w:p>
      <w:pPr>
        <w:spacing w:after="0"/>
        <w:ind w:left="0"/>
        <w:jc w:val="left"/>
      </w:pPr>
    </w:p>
    <w:p>
      <w:pPr>
        <w:spacing w:after="0"/>
        <w:ind w:left="0"/>
        <w:jc w:val="both"/>
      </w:pPr>
      <w:r>
        <w:rPr>
          <w:rFonts w:ascii="Times New Roman"/>
          <w:b w:val="false"/>
          <w:i w:val="false"/>
          <w:color w:val="000000"/>
          <w:sz w:val="28"/>
        </w:rPr>
        <w:t xml:space="preserve">
      1.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31 желтоқсандағы № 4-6/1154 бұйрығымен бекітілген Қазақстан Республикасы Ауыл шаруашылығы министрінің өзгерістер енгізілетін бұйрықтар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13379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бұйрығына өзгерістер енгізу туралы" Қазақстан Республикасы Ауыл шаруашылығы министрінің 2022 жылғы 17 ақпандағы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26846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