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edd359" w14:textId="7edd35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беру ұйымдарындағы психологиялық-педагогикалық қолдау қызметінің жұмыс істеу қағидаларын бекіту туралы</w:t>
      </w:r>
    </w:p>
    <w:p>
      <w:pPr>
        <w:spacing w:after="0"/>
        <w:ind w:left="0"/>
        <w:jc w:val="both"/>
      </w:pPr>
      <w:r>
        <w:rPr>
          <w:rFonts w:ascii="Times New Roman"/>
          <w:b w:val="false"/>
          <w:i w:val="false"/>
          <w:color w:val="000000"/>
          <w:sz w:val="28"/>
        </w:rPr>
        <w:t>Қазақстан Республикасы Оқу-ағарту министрінің 2025 жылғы 29 сәуірдегі № 92 бұйрығы. Қазақстан Республикасының Әділет министрлігінде 2025 жылғы 30 сәуірде № 36047 болып тіркелді.</w:t>
      </w:r>
    </w:p>
    <w:p>
      <w:pPr>
        <w:spacing w:after="0"/>
        <w:ind w:left="0"/>
        <w:jc w:val="both"/>
      </w:pPr>
      <w:bookmarkStart w:name="z4" w:id="0"/>
      <w:r>
        <w:rPr>
          <w:rFonts w:ascii="Times New Roman"/>
          <w:b w:val="false"/>
          <w:i w:val="false"/>
          <w:color w:val="000000"/>
          <w:sz w:val="28"/>
        </w:rPr>
        <w:t xml:space="preserve">
      "Білім туралы" Қазақстан Республикасы Заңының 5-бабының </w:t>
      </w:r>
      <w:r>
        <w:rPr>
          <w:rFonts w:ascii="Times New Roman"/>
          <w:b w:val="false"/>
          <w:i w:val="false"/>
          <w:color w:val="000000"/>
          <w:sz w:val="28"/>
        </w:rPr>
        <w:t>36) тармақшасына</w:t>
      </w:r>
      <w:r>
        <w:rPr>
          <w:rFonts w:ascii="Times New Roman"/>
          <w:b w:val="false"/>
          <w:i w:val="false"/>
          <w:color w:val="000000"/>
          <w:sz w:val="28"/>
        </w:rPr>
        <w:t xml:space="preserve"> сәйкес БҰЙЫРАМЫН: </w:t>
      </w:r>
    </w:p>
    <w:bookmarkEnd w:id="0"/>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Білім беру ұйымдарындағы психологиялық-педагогикалық қолдау қызметінің жұмыс істеу қағидалары бекітілсін. </w:t>
      </w:r>
    </w:p>
    <w:bookmarkEnd w:id="1"/>
    <w:bookmarkStart w:name="z6"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кейбір бұйрықтардың күші жойылды деп танылсын.</w:t>
      </w:r>
    </w:p>
    <w:bookmarkEnd w:id="2"/>
    <w:bookmarkStart w:name="z7" w:id="3"/>
    <w:p>
      <w:pPr>
        <w:spacing w:after="0"/>
        <w:ind w:left="0"/>
        <w:jc w:val="both"/>
      </w:pPr>
      <w:r>
        <w:rPr>
          <w:rFonts w:ascii="Times New Roman"/>
          <w:b w:val="false"/>
          <w:i w:val="false"/>
          <w:color w:val="000000"/>
          <w:sz w:val="28"/>
        </w:rPr>
        <w:t>
      3. Қазақстан Республикасы Оқу-ағарту министрлігінің Инклюзивті және арнайы білім беру департаменті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4"/>
    <w:bookmarkStart w:name="z9" w:id="5"/>
    <w:p>
      <w:pPr>
        <w:spacing w:after="0"/>
        <w:ind w:left="0"/>
        <w:jc w:val="both"/>
      </w:pPr>
      <w:r>
        <w:rPr>
          <w:rFonts w:ascii="Times New Roman"/>
          <w:b w:val="false"/>
          <w:i w:val="false"/>
          <w:color w:val="000000"/>
          <w:sz w:val="28"/>
        </w:rPr>
        <w:t>
      2) осы бұйрықты ресми жарияланғаннан кейін Қазақстан Республикасы Оқу-ағарту министрлігінің интернет-ресурсында орналастыруды;</w:t>
      </w:r>
    </w:p>
    <w:bookmarkEnd w:id="5"/>
    <w:bookmarkStart w:name="z10" w:id="6"/>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6"/>
    <w:bookmarkStart w:name="z11"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Оқу-ағарту вице-министріне жүктелсін.</w:t>
      </w:r>
    </w:p>
    <w:bookmarkEnd w:id="7"/>
    <w:bookmarkStart w:name="z12"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Оқу-ағарту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Бейсембаев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2025 жылғы 29 сәуірдегі</w:t>
            </w:r>
            <w:r>
              <w:br/>
            </w:r>
            <w:r>
              <w:rPr>
                <w:rFonts w:ascii="Times New Roman"/>
                <w:b w:val="false"/>
                <w:i w:val="false"/>
                <w:color w:val="000000"/>
                <w:sz w:val="20"/>
              </w:rPr>
              <w:t>№ 92 бұйрығымен</w:t>
            </w:r>
            <w:r>
              <w:br/>
            </w:r>
            <w:r>
              <w:rPr>
                <w:rFonts w:ascii="Times New Roman"/>
                <w:b w:val="false"/>
                <w:i w:val="false"/>
                <w:color w:val="000000"/>
                <w:sz w:val="20"/>
              </w:rPr>
              <w:t>бекітілген</w:t>
            </w:r>
          </w:p>
        </w:tc>
      </w:tr>
    </w:tbl>
    <w:bookmarkStart w:name="z15" w:id="9"/>
    <w:p>
      <w:pPr>
        <w:spacing w:after="0"/>
        <w:ind w:left="0"/>
        <w:jc w:val="left"/>
      </w:pPr>
      <w:r>
        <w:rPr>
          <w:rFonts w:ascii="Times New Roman"/>
          <w:b/>
          <w:i w:val="false"/>
          <w:color w:val="000000"/>
        </w:rPr>
        <w:t xml:space="preserve"> Білім беру ұйымдарындағы психологиялық-педагогикалық қолдау қызметінің жұмыс істеу қағидалары</w:t>
      </w:r>
    </w:p>
    <w:bookmarkEnd w:id="9"/>
    <w:p>
      <w:pPr>
        <w:spacing w:after="0"/>
        <w:ind w:left="0"/>
        <w:jc w:val="both"/>
      </w:pPr>
      <w:r>
        <w:rPr>
          <w:rFonts w:ascii="Times New Roman"/>
          <w:b w:val="false"/>
          <w:i w:val="false"/>
          <w:color w:val="ff0000"/>
          <w:sz w:val="28"/>
        </w:rPr>
        <w:t xml:space="preserve">
      Ескерту. Қағидалар жаңа редакцияда - ҚР Оқу-ағарту министрінің 29.05.2026 </w:t>
      </w:r>
      <w:r>
        <w:rPr>
          <w:rFonts w:ascii="Times New Roman"/>
          <w:b w:val="false"/>
          <w:i w:val="false"/>
          <w:color w:val="ff0000"/>
          <w:sz w:val="28"/>
        </w:rPr>
        <w:t>№ 144-НҚ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7" w:id="10"/>
    <w:p>
      <w:pPr>
        <w:spacing w:after="0"/>
        <w:ind w:left="0"/>
        <w:jc w:val="left"/>
      </w:pPr>
      <w:r>
        <w:rPr>
          <w:rFonts w:ascii="Times New Roman"/>
          <w:b/>
          <w:i w:val="false"/>
          <w:color w:val="000000"/>
        </w:rPr>
        <w:t xml:space="preserve"> 1-тарау. Жалпы ережелер</w:t>
      </w:r>
    </w:p>
    <w:bookmarkEnd w:id="10"/>
    <w:bookmarkStart w:name="z128" w:id="11"/>
    <w:p>
      <w:pPr>
        <w:spacing w:after="0"/>
        <w:ind w:left="0"/>
        <w:jc w:val="both"/>
      </w:pPr>
      <w:r>
        <w:rPr>
          <w:rFonts w:ascii="Times New Roman"/>
          <w:b w:val="false"/>
          <w:i w:val="false"/>
          <w:color w:val="000000"/>
          <w:sz w:val="28"/>
        </w:rPr>
        <w:t xml:space="preserve">
      1. Осы Білім беру ұйымдарындағы психологиялық-педагогикалық қолдау қызметінің жұмыс істеу қағидалары (бұдан әрі – Қағидалар) "Білім туралы" Қазақстан Республикасы Заңының (бұдан әрі – Заң) 5-бабының </w:t>
      </w:r>
      <w:r>
        <w:rPr>
          <w:rFonts w:ascii="Times New Roman"/>
          <w:b w:val="false"/>
          <w:i w:val="false"/>
          <w:color w:val="000000"/>
          <w:sz w:val="28"/>
        </w:rPr>
        <w:t>36) тармақшасына</w:t>
      </w:r>
      <w:r>
        <w:rPr>
          <w:rFonts w:ascii="Times New Roman"/>
          <w:b w:val="false"/>
          <w:i w:val="false"/>
          <w:color w:val="000000"/>
          <w:sz w:val="28"/>
        </w:rPr>
        <w:t xml:space="preserve"> сәйкес әзірленді және білім беру ұйымдарындағы психологиялық-педагогикалық қолдау қызметінің (бұдан әрі – ППҚҚ) жұмыс істеу тәртібін айқындайды.</w:t>
      </w:r>
    </w:p>
    <w:bookmarkEnd w:id="11"/>
    <w:bookmarkStart w:name="z129" w:id="12"/>
    <w:p>
      <w:pPr>
        <w:spacing w:after="0"/>
        <w:ind w:left="0"/>
        <w:jc w:val="both"/>
      </w:pPr>
      <w:r>
        <w:rPr>
          <w:rFonts w:ascii="Times New Roman"/>
          <w:b w:val="false"/>
          <w:i w:val="false"/>
          <w:color w:val="000000"/>
          <w:sz w:val="28"/>
        </w:rPr>
        <w:t>
      2. Осы Қағидаларда мынадай ұғымдар пайдаланылады:</w:t>
      </w:r>
    </w:p>
    <w:bookmarkEnd w:id="12"/>
    <w:bookmarkStart w:name="z130" w:id="13"/>
    <w:p>
      <w:pPr>
        <w:spacing w:after="0"/>
        <w:ind w:left="0"/>
        <w:jc w:val="both"/>
      </w:pPr>
      <w:r>
        <w:rPr>
          <w:rFonts w:ascii="Times New Roman"/>
          <w:b w:val="false"/>
          <w:i w:val="false"/>
          <w:color w:val="000000"/>
          <w:sz w:val="28"/>
        </w:rPr>
        <w:t>
      1) білім алу үшін арнаулы жағдайлар – ерекше білім беруді қажет ететін адамдардың (балалардың), сондай-ақ мүмкіндігі шектеулі балалардың оларсыз білім беру бағдарламаларын меңгеруі мүмкін болмайтын, оқу, сондай-ақ арнаулы, жеке дамыту мен түзеу-дамыту бағдарламаларын және оқыту әдістерін, техникалық, оқу және өзге де құралдарды, тыныс-тіршілік ортасын, психологиялық-педагогикалық қолдауды, медициналық, әлеуметтік және өзге де көрсетілетін қызметтерді қамтитын жағдайлар;</w:t>
      </w:r>
    </w:p>
    <w:bookmarkEnd w:id="13"/>
    <w:bookmarkStart w:name="z131" w:id="14"/>
    <w:p>
      <w:pPr>
        <w:spacing w:after="0"/>
        <w:ind w:left="0"/>
        <w:jc w:val="both"/>
      </w:pPr>
      <w:r>
        <w:rPr>
          <w:rFonts w:ascii="Times New Roman"/>
          <w:b w:val="false"/>
          <w:i w:val="false"/>
          <w:color w:val="000000"/>
          <w:sz w:val="28"/>
        </w:rPr>
        <w:t>
      2) ерекше білім беруді қажет ететін адамдар (балалар) – тиісті деңгейде білім алу және қосымша білім алу үшін арнаулы жағдайларға тұрақты немесе уақытша қажеттілік көріп жүрген адамдар (балалар);</w:t>
      </w:r>
    </w:p>
    <w:bookmarkEnd w:id="14"/>
    <w:bookmarkStart w:name="z132" w:id="15"/>
    <w:p>
      <w:pPr>
        <w:spacing w:after="0"/>
        <w:ind w:left="0"/>
        <w:jc w:val="both"/>
      </w:pPr>
      <w:r>
        <w:rPr>
          <w:rFonts w:ascii="Times New Roman"/>
          <w:b w:val="false"/>
          <w:i w:val="false"/>
          <w:color w:val="000000"/>
          <w:sz w:val="28"/>
        </w:rPr>
        <w:t>
      3) ерекше білім беру қажеттіліктерін бағалау – білім алу үшін қажетті арнаулы жағдайларды айқындау;</w:t>
      </w:r>
    </w:p>
    <w:bookmarkEnd w:id="15"/>
    <w:bookmarkStart w:name="z133" w:id="16"/>
    <w:p>
      <w:pPr>
        <w:spacing w:after="0"/>
        <w:ind w:left="0"/>
        <w:jc w:val="both"/>
      </w:pPr>
      <w:r>
        <w:rPr>
          <w:rFonts w:ascii="Times New Roman"/>
          <w:b w:val="false"/>
          <w:i w:val="false"/>
          <w:color w:val="000000"/>
          <w:sz w:val="28"/>
        </w:rPr>
        <w:t>
      4) психологиялық-педагогикалық қолдап отыру – білім беру ұйымдарында іске асырылатын процесінде білім алушыларды (тәрбиеленушілерді), оның ішінде ерекше білім беру қажеттіліктерін бағалау негізінде ерекше білім беруді қажет ететін балаларды (адамдарды) табысты оқыту және дамыту үшін әлеуметтік және психологиялық-педагогикалық жағдайлар жасалатын жүйелі-ұйымдастырылған қызмет.</w:t>
      </w:r>
    </w:p>
    <w:bookmarkEnd w:id="16"/>
    <w:bookmarkStart w:name="z134" w:id="17"/>
    <w:p>
      <w:pPr>
        <w:spacing w:after="0"/>
        <w:ind w:left="0"/>
        <w:jc w:val="both"/>
      </w:pPr>
      <w:r>
        <w:rPr>
          <w:rFonts w:ascii="Times New Roman"/>
          <w:b w:val="false"/>
          <w:i w:val="false"/>
          <w:color w:val="000000"/>
          <w:sz w:val="28"/>
        </w:rPr>
        <w:t>
      3. ППҚҚ-ның қызметі мынадай деңгейлерде ұйымдастырылады:</w:t>
      </w:r>
    </w:p>
    <w:bookmarkEnd w:id="17"/>
    <w:bookmarkStart w:name="z135" w:id="18"/>
    <w:p>
      <w:pPr>
        <w:spacing w:after="0"/>
        <w:ind w:left="0"/>
        <w:jc w:val="both"/>
      </w:pPr>
      <w:r>
        <w:rPr>
          <w:rFonts w:ascii="Times New Roman"/>
          <w:b w:val="false"/>
          <w:i w:val="false"/>
          <w:color w:val="000000"/>
          <w:sz w:val="28"/>
        </w:rPr>
        <w:t>
      1) мектепке дейінгі білім беру деңгейінде – тәрбиеленушілерге, оның ішінде ерекше білім беруді қажет ететін балаларға, ерте әлеуметтендіру процестерінде психологиялық-педагогикалық қолдау көрсетуді қамтамасыз ету; баланың қарым-қатынас жасауының, танып-білуінің, мінез-құлық нормаларын меңгеруінің және мектепте оқуға дайындықтың негізгі дағдыларын қалыптастырудың жетекші іс-әрекеті болып табылатын ойын әрекетін жандандыру;</w:t>
      </w:r>
    </w:p>
    <w:bookmarkEnd w:id="18"/>
    <w:bookmarkStart w:name="z136" w:id="19"/>
    <w:p>
      <w:pPr>
        <w:spacing w:after="0"/>
        <w:ind w:left="0"/>
        <w:jc w:val="both"/>
      </w:pPr>
      <w:r>
        <w:rPr>
          <w:rFonts w:ascii="Times New Roman"/>
          <w:b w:val="false"/>
          <w:i w:val="false"/>
          <w:color w:val="000000"/>
          <w:sz w:val="28"/>
        </w:rPr>
        <w:t>
      2) бастауыш білім беру деңгейінде – әрбір білім алушыны (тәрбиеленушіні) оқу іс-әрекетіне бейімдеу, әлеуметтендіру және шығармашылық қабілеттерін қалыптастыру кезінде танымдық және оқу ұмтылысын, өздігінен жұмыс істеуін және өзін-өзі реттеуді дамытуда білім алушыларға (тәрбиеленушілерге), оның ішінде ерекше білім беруді қажет ететін балаларға (адамдарға) қолдау көрсету;</w:t>
      </w:r>
    </w:p>
    <w:bookmarkEnd w:id="19"/>
    <w:bookmarkStart w:name="z137" w:id="20"/>
    <w:p>
      <w:pPr>
        <w:spacing w:after="0"/>
        <w:ind w:left="0"/>
        <w:jc w:val="both"/>
      </w:pPr>
      <w:r>
        <w:rPr>
          <w:rFonts w:ascii="Times New Roman"/>
          <w:b w:val="false"/>
          <w:i w:val="false"/>
          <w:color w:val="000000"/>
          <w:sz w:val="28"/>
        </w:rPr>
        <w:t>
      3) негізгі орта білім беру деңгейінде – оқытудың жаңа жағдайларына бейімдеу, білім алушылардың (тәрбиеленушілердің), оның ішінде ерекше білім беруді қажет ететін балалардың (адамдардың) белсенді танымдық және оқу іс-әрекетін дамыту, жеке және құндылық-мағыналық өзін-өзі дамыту, өзін-өзі тану және өзін-өзі анықтау міндеттерін шешуде қолдау көрсету, танымдық процестерге және әлеуметтенуге төзімділікті қалыптастыру;</w:t>
      </w:r>
    </w:p>
    <w:bookmarkEnd w:id="20"/>
    <w:bookmarkStart w:name="z138" w:id="21"/>
    <w:p>
      <w:pPr>
        <w:spacing w:after="0"/>
        <w:ind w:left="0"/>
        <w:jc w:val="both"/>
      </w:pPr>
      <w:r>
        <w:rPr>
          <w:rFonts w:ascii="Times New Roman"/>
          <w:b w:val="false"/>
          <w:i w:val="false"/>
          <w:color w:val="000000"/>
          <w:sz w:val="28"/>
        </w:rPr>
        <w:t>
      4) жалпы орта білім беру деңгейінде – білім алушыларға (тәрбиеленушілерге), оның ішінде ерекше білім беруді қажет ететін балаларға (адамдарға) тұлғалық бірегейлікке, кәсіби тұрғыдан өзін-өзі анықтауға көмек көрсету, мақсат қою және дербес шешімдер қабылдау қабілетін дамытуға, тұрақты дүниетанымды қалыптастыруға және әлеуметтендіруге жәрдемдесу;</w:t>
      </w:r>
    </w:p>
    <w:bookmarkEnd w:id="21"/>
    <w:bookmarkStart w:name="z139" w:id="22"/>
    <w:p>
      <w:pPr>
        <w:spacing w:after="0"/>
        <w:ind w:left="0"/>
        <w:jc w:val="both"/>
      </w:pPr>
      <w:r>
        <w:rPr>
          <w:rFonts w:ascii="Times New Roman"/>
          <w:b w:val="false"/>
          <w:i w:val="false"/>
          <w:color w:val="000000"/>
          <w:sz w:val="28"/>
        </w:rPr>
        <w:t>
      5) техникалық және кәсіптік білім беру, орта білімнен кейінгі білім беру деңгейінде – білім алушыларды, оның ішінде ерекше білім беруді қажет ететін балаларды (адамдарды) оқыту және кәсіп алу және әлеуметтендіру процесінде психологиялық-педагогикалық қолдау.</w:t>
      </w:r>
    </w:p>
    <w:bookmarkEnd w:id="22"/>
    <w:bookmarkStart w:name="z140" w:id="23"/>
    <w:p>
      <w:pPr>
        <w:spacing w:after="0"/>
        <w:ind w:left="0"/>
        <w:jc w:val="both"/>
      </w:pPr>
      <w:r>
        <w:rPr>
          <w:rFonts w:ascii="Times New Roman"/>
          <w:b w:val="false"/>
          <w:i w:val="false"/>
          <w:color w:val="000000"/>
          <w:sz w:val="28"/>
        </w:rPr>
        <w:t>
      4. ППҚҚ білім беру ұйымының құзыреті шегінде ведомствоаралық өзара іс-қимылды ұйымдастыруды және одан әрі сүйемелдеу маршрутын айқындау үшін Психологиялық қолдау орталықтарын (бұдан әрі – ПҚО) тартуды талап ететін кешенді психологиялық көмек көрсетусіз білім беру ұйымының білім алушылардың (тәрбиеленушілердің), оның ішінде ерекше білім беруді қажет ететін балалардың (тұлғалардың) (бұдан әрі – ЕБҚЕ балалар (тұлғалар)) психологиялық әл-ауқатын қамтамасыз етуге, олардың дамуына, оқу мотивациясын, үлгерімін, шығармашылық өзін-өзі іске асыруын, кәсіби бағдарын қалыптастыруға, білім беру процесіне қатысушыларға психологиялық-педагогикалық қолдау көрсетуге жауапты алқалы органы болып табылады.</w:t>
      </w:r>
    </w:p>
    <w:bookmarkEnd w:id="23"/>
    <w:p>
      <w:pPr>
        <w:spacing w:after="0"/>
        <w:ind w:left="0"/>
        <w:jc w:val="both"/>
      </w:pPr>
      <w:r>
        <w:rPr>
          <w:rFonts w:ascii="Times New Roman"/>
          <w:b w:val="false"/>
          <w:i w:val="false"/>
          <w:color w:val="000000"/>
          <w:sz w:val="28"/>
        </w:rPr>
        <w:t xml:space="preserve">
      ПҚО қызметінің тәртібі "Психологиялық қолдау орталықтары қызметінің қағидаларын бекіту туралы" Қазақстан Республикасы Оқу-ағарту министрінің міндетін атқарушының 2025 жылғы 24 қарашадағы № 264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37482 болып тіркелген) регламенттелген.</w:t>
      </w:r>
    </w:p>
    <w:p>
      <w:pPr>
        <w:spacing w:after="0"/>
        <w:ind w:left="0"/>
        <w:jc w:val="both"/>
      </w:pPr>
      <w:r>
        <w:rPr>
          <w:rFonts w:ascii="Times New Roman"/>
          <w:b w:val="false"/>
          <w:i w:val="false"/>
          <w:color w:val="000000"/>
          <w:sz w:val="28"/>
        </w:rPr>
        <w:t>
      Білім беру ұйымының басшысы бекітетін ППҚҚ құрамына мектепке дейінгі ұйымның әдіскері (бұдан әрі – әдіскер), басшылардың орынбасарлары, педагог-психологтар, әлеуметтік педагогтер, арнайы педагогтер, педагог-ассистенттер, педагог-кәсіби бағдар берушілер кіреді.</w:t>
      </w:r>
    </w:p>
    <w:p>
      <w:pPr>
        <w:spacing w:after="0"/>
        <w:ind w:left="0"/>
        <w:jc w:val="both"/>
      </w:pPr>
      <w:r>
        <w:rPr>
          <w:rFonts w:ascii="Times New Roman"/>
          <w:b w:val="false"/>
          <w:i w:val="false"/>
          <w:color w:val="000000"/>
          <w:sz w:val="28"/>
        </w:rPr>
        <w:t>
      ППҚҚ қызметін әдіскер, білім беру ұйымдары басшыларының орынбасарлары үйлестіреді.</w:t>
      </w:r>
    </w:p>
    <w:p>
      <w:pPr>
        <w:spacing w:after="0"/>
        <w:ind w:left="0"/>
        <w:jc w:val="both"/>
      </w:pPr>
      <w:r>
        <w:rPr>
          <w:rFonts w:ascii="Times New Roman"/>
          <w:b w:val="false"/>
          <w:i w:val="false"/>
          <w:color w:val="000000"/>
          <w:sz w:val="28"/>
        </w:rPr>
        <w:t xml:space="preserve">
      Білім беру ұйымының әкімшілігі, ППҚҚ мамандары, сондай-ақ барлық мамандықтардың пән мұғалімдері "Педагог лауазымдарының үлгілік біліктілік сипаттамаларын бекіту туралы" Қазақстан Республикасы Білім және ғылым министрінің 2009 жылғы 13 шілдедегі № 338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5750 болып тіркелген) бекітілген лауазымдық міндеттеріне сәйкес білім алушыларды (тәрбиеленушілерді), психологиялық-педагогикалық қолдау процесіне қатысады.</w:t>
      </w:r>
    </w:p>
    <w:p>
      <w:pPr>
        <w:spacing w:after="0"/>
        <w:ind w:left="0"/>
        <w:jc w:val="both"/>
      </w:pPr>
      <w:r>
        <w:rPr>
          <w:rFonts w:ascii="Times New Roman"/>
          <w:b w:val="false"/>
          <w:i w:val="false"/>
          <w:color w:val="000000"/>
          <w:sz w:val="28"/>
        </w:rPr>
        <w:t>
      Құрылымы, мамандардың құрамы, жылдық жұмыс жоспары білім беру ұйымдарының типімен, түрімен және міндеттерімен айқындалады.</w:t>
      </w:r>
    </w:p>
    <w:bookmarkStart w:name="z141" w:id="24"/>
    <w:p>
      <w:pPr>
        <w:spacing w:after="0"/>
        <w:ind w:left="0"/>
        <w:jc w:val="both"/>
      </w:pPr>
      <w:r>
        <w:rPr>
          <w:rFonts w:ascii="Times New Roman"/>
          <w:b w:val="false"/>
          <w:i w:val="false"/>
          <w:color w:val="000000"/>
          <w:sz w:val="28"/>
        </w:rPr>
        <w:t xml:space="preserve">
      5. ППҚҚ қызметі: </w:t>
      </w:r>
    </w:p>
    <w:bookmarkEnd w:id="24"/>
    <w:p>
      <w:pPr>
        <w:spacing w:after="0"/>
        <w:ind w:left="0"/>
        <w:jc w:val="both"/>
      </w:pPr>
      <w:r>
        <w:rPr>
          <w:rFonts w:ascii="Times New Roman"/>
          <w:b w:val="false"/>
          <w:i w:val="false"/>
          <w:color w:val="000000"/>
          <w:sz w:val="28"/>
        </w:rPr>
        <w:t>
      1) кәсіби әдепті сақтау;</w:t>
      </w:r>
    </w:p>
    <w:p>
      <w:pPr>
        <w:spacing w:after="0"/>
        <w:ind w:left="0"/>
        <w:jc w:val="both"/>
      </w:pPr>
      <w:r>
        <w:rPr>
          <w:rFonts w:ascii="Times New Roman"/>
          <w:b w:val="false"/>
          <w:i w:val="false"/>
          <w:color w:val="000000"/>
          <w:sz w:val="28"/>
        </w:rPr>
        <w:t xml:space="preserve">
      2) білім алушылардың (тәрбиеленушілердің) жеке басына эмпатия және құрмет көрсету; </w:t>
      </w:r>
    </w:p>
    <w:p>
      <w:pPr>
        <w:spacing w:after="0"/>
        <w:ind w:left="0"/>
        <w:jc w:val="both"/>
      </w:pPr>
      <w:r>
        <w:rPr>
          <w:rFonts w:ascii="Times New Roman"/>
          <w:b w:val="false"/>
          <w:i w:val="false"/>
          <w:color w:val="000000"/>
          <w:sz w:val="28"/>
        </w:rPr>
        <w:t>
      3) білім алушының (тәрбиеленушінің) жеке, жас ерекшеліктері мен ерекше білім беру қажеттіліктері;</w:t>
      </w:r>
    </w:p>
    <w:p>
      <w:pPr>
        <w:spacing w:after="0"/>
        <w:ind w:left="0"/>
        <w:jc w:val="both"/>
      </w:pPr>
      <w:r>
        <w:rPr>
          <w:rFonts w:ascii="Times New Roman"/>
          <w:b w:val="false"/>
          <w:i w:val="false"/>
          <w:color w:val="000000"/>
          <w:sz w:val="28"/>
        </w:rPr>
        <w:t>
      4) психологиялық және педагогикалық білімді интеграциялау, педагогикалық психология негіздерін қолдану;</w:t>
      </w:r>
    </w:p>
    <w:p>
      <w:pPr>
        <w:spacing w:after="0"/>
        <w:ind w:left="0"/>
        <w:jc w:val="both"/>
      </w:pPr>
      <w:r>
        <w:rPr>
          <w:rFonts w:ascii="Times New Roman"/>
          <w:b w:val="false"/>
          <w:i w:val="false"/>
          <w:color w:val="000000"/>
          <w:sz w:val="28"/>
        </w:rPr>
        <w:t>
      5) білім алушылардың (тәрбиеленушілердің) құқықтары мен мүдделерін сақтай отырып, ақпараттың құпиялылығы;</w:t>
      </w:r>
    </w:p>
    <w:p>
      <w:pPr>
        <w:spacing w:after="0"/>
        <w:ind w:left="0"/>
        <w:jc w:val="both"/>
      </w:pPr>
      <w:r>
        <w:rPr>
          <w:rFonts w:ascii="Times New Roman"/>
          <w:b w:val="false"/>
          <w:i w:val="false"/>
          <w:color w:val="000000"/>
          <w:sz w:val="28"/>
        </w:rPr>
        <w:t>
      6) білім алушылардың (тәрбиеленушілердің) денсаулығына, ар-намысы мен қадір-қасиетіне зиян келтіру мүмкіндігін болғызбау;</w:t>
      </w:r>
    </w:p>
    <w:p>
      <w:pPr>
        <w:spacing w:after="0"/>
        <w:ind w:left="0"/>
        <w:jc w:val="both"/>
      </w:pPr>
      <w:r>
        <w:rPr>
          <w:rFonts w:ascii="Times New Roman"/>
          <w:b w:val="false"/>
          <w:i w:val="false"/>
          <w:color w:val="000000"/>
          <w:sz w:val="28"/>
        </w:rPr>
        <w:t>
      7) білім алушыларды (тәрбиеленушілерді) білім беру процесінде психологиялық-педагогикалық қолдаудың ғылыми негіздемесі, кешенділігі, бірізділігі, кезеңділігі және үздіксіздігі ескеріліп жүзеге асырылады.</w:t>
      </w:r>
    </w:p>
    <w:bookmarkStart w:name="z142" w:id="25"/>
    <w:p>
      <w:pPr>
        <w:spacing w:after="0"/>
        <w:ind w:left="0"/>
        <w:jc w:val="both"/>
      </w:pPr>
      <w:r>
        <w:rPr>
          <w:rFonts w:ascii="Times New Roman"/>
          <w:b w:val="false"/>
          <w:i w:val="false"/>
          <w:color w:val="000000"/>
          <w:sz w:val="28"/>
        </w:rPr>
        <w:t xml:space="preserve">
      6. ППҚҚ қызметі білім алушылардың (тәрбиеленушілердің), оның ішінде ЕБҚЕ балалардың (тұлғалардың) жеке және жас ерекшеліктерін ескере отырып, әдістер мен технологияларды таңдауда икемділікті сақтау кезінде психологиялық-педагогикалық сүйемелдеуге бірыңғай тәсілді қамтамасыз ететін білім беру саласындағы нормативтік құқықтық актілерде және әдістемелік құжаттарда көзделген әдістемелік тәсілдер, технологиялар және диагностикалық құралдар негізінде жүзеге асырылады. </w:t>
      </w:r>
    </w:p>
    <w:bookmarkEnd w:id="25"/>
    <w:bookmarkStart w:name="z143" w:id="26"/>
    <w:p>
      <w:pPr>
        <w:spacing w:after="0"/>
        <w:ind w:left="0"/>
        <w:jc w:val="left"/>
      </w:pPr>
      <w:r>
        <w:rPr>
          <w:rFonts w:ascii="Times New Roman"/>
          <w:b/>
          <w:i w:val="false"/>
          <w:color w:val="000000"/>
        </w:rPr>
        <w:t xml:space="preserve"> 2-тарау. Білім беру ұйымдарындағы психологиялық-педагогикалық қолдау қызметінің жұмыс істеу тәртібі</w:t>
      </w:r>
    </w:p>
    <w:bookmarkEnd w:id="26"/>
    <w:bookmarkStart w:name="z144" w:id="27"/>
    <w:p>
      <w:pPr>
        <w:spacing w:after="0"/>
        <w:ind w:left="0"/>
        <w:jc w:val="both"/>
      </w:pPr>
      <w:r>
        <w:rPr>
          <w:rFonts w:ascii="Times New Roman"/>
          <w:b w:val="false"/>
          <w:i w:val="false"/>
          <w:color w:val="000000"/>
          <w:sz w:val="28"/>
        </w:rPr>
        <w:t>
      7. Психологиялық-педагогикалық қолдау мыналарды қамтиды:</w:t>
      </w:r>
    </w:p>
    <w:bookmarkEnd w:id="27"/>
    <w:p>
      <w:pPr>
        <w:spacing w:after="0"/>
        <w:ind w:left="0"/>
        <w:jc w:val="both"/>
      </w:pPr>
      <w:r>
        <w:rPr>
          <w:rFonts w:ascii="Times New Roman"/>
          <w:b w:val="false"/>
          <w:i w:val="false"/>
          <w:color w:val="000000"/>
          <w:sz w:val="28"/>
        </w:rPr>
        <w:t>
      1) білім алушыларды (тәрбиеленушілерді), оның ішінде ЕБҚЕ балаларды (адамдарды) тәрбиелеудегі, оқытудағы және дамытудағы қиындықтарды анықтау және ерекше білім беру қажеттіліктерін бағалау;</w:t>
      </w:r>
    </w:p>
    <w:p>
      <w:pPr>
        <w:spacing w:after="0"/>
        <w:ind w:left="0"/>
        <w:jc w:val="both"/>
      </w:pPr>
      <w:r>
        <w:rPr>
          <w:rFonts w:ascii="Times New Roman"/>
          <w:b w:val="false"/>
          <w:i w:val="false"/>
          <w:color w:val="000000"/>
          <w:sz w:val="28"/>
        </w:rPr>
        <w:t>
      2) педагогтерге және білім алушылардың (тәрбиеленушілердің), оның ішінде ЕБҚЕ балалардың (адамдардың) отбасыларына консультациялық-әдістемелік көмек көрсету;</w:t>
      </w:r>
    </w:p>
    <w:p>
      <w:pPr>
        <w:spacing w:after="0"/>
        <w:ind w:left="0"/>
        <w:jc w:val="both"/>
      </w:pPr>
      <w:r>
        <w:rPr>
          <w:rFonts w:ascii="Times New Roman"/>
          <w:b w:val="false"/>
          <w:i w:val="false"/>
          <w:color w:val="000000"/>
          <w:sz w:val="28"/>
        </w:rPr>
        <w:t>
      3) білім алушыларды (тәрбиеленушілерді), оның ішінде ЕБҚЕ балаларды (адамдарды) табысты тәрбиелеу, оқыту, дамыту және әлеуметтендіру үшін әлеуметтік және психологиялық-педагогикалық жағдайлар жасау.</w:t>
      </w:r>
    </w:p>
    <w:bookmarkStart w:name="z145" w:id="28"/>
    <w:p>
      <w:pPr>
        <w:spacing w:after="0"/>
        <w:ind w:left="0"/>
        <w:jc w:val="both"/>
      </w:pPr>
      <w:r>
        <w:rPr>
          <w:rFonts w:ascii="Times New Roman"/>
          <w:b w:val="false"/>
          <w:i w:val="false"/>
          <w:color w:val="000000"/>
          <w:sz w:val="28"/>
        </w:rPr>
        <w:t xml:space="preserve">
      8. ППҚҚ мамандарының қызметі диагностикалық, консультативтік, дамыту (түзету), психологиялық-педагогикалық ағарту және ұйымдастыру-әдістемелік бағыттарды қамтиды: </w:t>
      </w:r>
    </w:p>
    <w:bookmarkEnd w:id="28"/>
    <w:p>
      <w:pPr>
        <w:spacing w:after="0"/>
        <w:ind w:left="0"/>
        <w:jc w:val="both"/>
      </w:pPr>
      <w:r>
        <w:rPr>
          <w:rFonts w:ascii="Times New Roman"/>
          <w:b w:val="false"/>
          <w:i w:val="false"/>
          <w:color w:val="000000"/>
          <w:sz w:val="28"/>
        </w:rPr>
        <w:t>
      1) диагностикалық бағыт тәрбиелеу мен оқытудың бүкіл кезеңі ішінде білім алушылардың (тәрбиеленушілердің), оның ішінде ЕБҚЕ балалардың (адамдардың) жеке және топтық қызметін, психологиялық-педагогикалық зерделеуін, олардың жеке ерекшеліктері мен бейімділіктерін, тәрбиелеу және оқыту процесіндегі, өзін-өзі кәсіптік тұрғыдан айқындаудағы әлеуетті мүмкіндіктерін анықтауды, сондай-ақ тәрбиелеудегі, оқудағы, дамудағы, әлеуметтенудегі қиындықтардың себептерін анықтауды көздейді;</w:t>
      </w:r>
    </w:p>
    <w:p>
      <w:pPr>
        <w:spacing w:after="0"/>
        <w:ind w:left="0"/>
        <w:jc w:val="both"/>
      </w:pPr>
      <w:r>
        <w:rPr>
          <w:rFonts w:ascii="Times New Roman"/>
          <w:b w:val="false"/>
          <w:i w:val="false"/>
          <w:color w:val="000000"/>
          <w:sz w:val="28"/>
        </w:rPr>
        <w:t>
      2) консультативтік бағыт білім беру процесіне қатысушыларға психологиялық проблемаларды талдау мен шешуде; тұлғалық ерекшеліктерді өзектендіруде көмек көрсету нысанында жеке және топтық қызметті; жаңа әлеуметтік тәжірибені саналы және белсенді игеруге жәрдемдесуді; жаңа көзқарастарды қалыптастыруға және өз шешімдерін қабылдауға көмектесуді; тұлғааралық қатынастардағы, өзін-өзі тану және өзін-өзі дамытудағы қиындықтарға байланысты әртүрлі психологиялық проблемаларды шешуді; ата-аналарға немесе өзге де заңды өкілдерге білім алушыларды (тәрбиеленушілерді), оның ішінде ЕБҚЕ балаларды (адамдарды) тәрбиелеу және дамыту мәселелерінде көмек көрсетуді қарастырады;</w:t>
      </w:r>
    </w:p>
    <w:p>
      <w:pPr>
        <w:spacing w:after="0"/>
        <w:ind w:left="0"/>
        <w:jc w:val="both"/>
      </w:pPr>
      <w:r>
        <w:rPr>
          <w:rFonts w:ascii="Times New Roman"/>
          <w:b w:val="false"/>
          <w:i w:val="false"/>
          <w:color w:val="000000"/>
          <w:sz w:val="28"/>
        </w:rPr>
        <w:t>
      3) дамытушылық (түзету) бағыт білім алушылармен (тәрбиеленушілермен), оның ішінде ЕБҚЕ балалармен (адамдармен) білім беру кеңістігін қалыптастыру, оқуға ынталандыру, сондай-ақ білімді, іскерлікті және дағдыларды, оларды тәрбиелеу-білім беру, оқу және танымдық қызметте игеру және таныту мүмкіндіктері мен тәсілдерін дамыту бойынша жеке, кіші топтық, топтық жұмыс жүргізуді көздейді. ППҚҚ мамандарының (педагог-психологтар, әлеуметтік педагогтер, арнайы педагогтер, педагог-ассистенттер) кешенді өзара іс-қимылы негізінде ерекше білім беру қажеттіліктерін бағалау барысында анықталған білім алушыларды (тәрбиеленушілерді) тәрбиелеудегі, оқытудағы және олардың мінез-құлқындағы қиындықтарды анықтау және еңсеру бойынша педагогтердің жұмысын ұйымдастыруды қамтиды;</w:t>
      </w:r>
    </w:p>
    <w:p>
      <w:pPr>
        <w:spacing w:after="0"/>
        <w:ind w:left="0"/>
        <w:jc w:val="both"/>
      </w:pPr>
      <w:r>
        <w:rPr>
          <w:rFonts w:ascii="Times New Roman"/>
          <w:b w:val="false"/>
          <w:i w:val="false"/>
          <w:color w:val="000000"/>
          <w:sz w:val="28"/>
        </w:rPr>
        <w:t>
      4) психологиялық-педагогикалық ағарту білім алушылардың (тәрбиеленушілердің), оның ішінде ЕБҚЕ балалардың (адамдардың) өзін-өзі анықтауына жәрдемдесуді; педагогтердің жеке кәсіби өсуіне, педагогтердің, ата-аналардың немесе өзге де заңды өкілдердің психологиялық-педагогикалық білімге қажеттілігін қалыптастыруға және оларды білім алушыларды (тәрбиеленушілерді) тәрбиелеудегі және оқытудағы, дамытудағы қиындықтарды болдырмау үшін пайдалануға деген ұмтылысын қалыптастыруға жәрдемдесуді көздейді (сынып сағаттары, семинарлар, ата-аналар жиналыстары, педагогикалық кеңестер, педагогтер мен ата-аналарға немесе өзге де заңды өкілдерге арналған интерактивті әдістер мен дәрістер);</w:t>
      </w:r>
    </w:p>
    <w:p>
      <w:pPr>
        <w:spacing w:after="0"/>
        <w:ind w:left="0"/>
        <w:jc w:val="both"/>
      </w:pPr>
      <w:r>
        <w:rPr>
          <w:rFonts w:ascii="Times New Roman"/>
          <w:b w:val="false"/>
          <w:i w:val="false"/>
          <w:color w:val="000000"/>
          <w:sz w:val="28"/>
        </w:rPr>
        <w:t>
      5) ұйымдастыру-әдістемелік бағыт ұйымдастыру-әдістемелік және ғылыми-әдістемелік жұмыс жүргізуді: білім беру және дамыту ортасының жағдайына мониторинг жүргізуді, әлеуметтік, психологиялық-педагогикалық қолдау нәтижелерін талдауды және оны қолдау бойынша ұсынымдар әзірлеуді, білім алушыларды (тәрбиеленушілерді), оның ішінде ЕБҚЕ балаларды (адамдарды) қолдауда пәнаралық тәсілді әзірлеуді; білім беру ұйымдарында психологиялық-педагогикалық, әлеуметтік қолдаудағы озық инновациялық технологияларды зерделеуді, білім алушыларды (тәрбиеленушілерді), оның ішінде ЕБҚЕ балаларды (адамдарды) психологиялық-педагогикалық және әлеуметтік қолдау технологияларын меңгеру бойынша семинарлар, тренингтер мен консультациялар ұйымдастыруды және өткізуді көздейді.</w:t>
      </w:r>
    </w:p>
    <w:bookmarkStart w:name="z146" w:id="29"/>
    <w:p>
      <w:pPr>
        <w:spacing w:after="0"/>
        <w:ind w:left="0"/>
        <w:jc w:val="both"/>
      </w:pPr>
      <w:r>
        <w:rPr>
          <w:rFonts w:ascii="Times New Roman"/>
          <w:b w:val="false"/>
          <w:i w:val="false"/>
          <w:color w:val="000000"/>
          <w:sz w:val="28"/>
        </w:rPr>
        <w:t>
      9. Психологиялық-педагогикалық қолдау білім алушылар (тәрбиеленушілер), оның ішінде мынадай ЕБҚЕ балалар (адамдар) үшін жүзеге асырылады:</w:t>
      </w:r>
    </w:p>
    <w:bookmarkEnd w:id="29"/>
    <w:p>
      <w:pPr>
        <w:spacing w:after="0"/>
        <w:ind w:left="0"/>
        <w:jc w:val="both"/>
      </w:pPr>
      <w:r>
        <w:rPr>
          <w:rFonts w:ascii="Times New Roman"/>
          <w:b w:val="false"/>
          <w:i w:val="false"/>
          <w:color w:val="000000"/>
          <w:sz w:val="28"/>
        </w:rPr>
        <w:t>
      1) мінез-құлық және эмоционалдық проблемалары, қолайсыз психологиялық факторлары бар;</w:t>
      </w:r>
    </w:p>
    <w:p>
      <w:pPr>
        <w:spacing w:after="0"/>
        <w:ind w:left="0"/>
        <w:jc w:val="both"/>
      </w:pPr>
      <w:r>
        <w:rPr>
          <w:rFonts w:ascii="Times New Roman"/>
          <w:b w:val="false"/>
          <w:i w:val="false"/>
          <w:color w:val="000000"/>
          <w:sz w:val="28"/>
        </w:rPr>
        <w:t>
      2) әлеуметтік-психологиялық, экономикалық, тілдік және мәдени сипаттағы кедергілері бар;</w:t>
      </w:r>
    </w:p>
    <w:p>
      <w:pPr>
        <w:spacing w:after="0"/>
        <w:ind w:left="0"/>
        <w:jc w:val="both"/>
      </w:pPr>
      <w:r>
        <w:rPr>
          <w:rFonts w:ascii="Times New Roman"/>
          <w:b w:val="false"/>
          <w:i w:val="false"/>
          <w:color w:val="000000"/>
          <w:sz w:val="28"/>
        </w:rPr>
        <w:t>
      3) мүмкіндіктері шектеулі.</w:t>
      </w:r>
    </w:p>
    <w:bookmarkStart w:name="z147" w:id="30"/>
    <w:p>
      <w:pPr>
        <w:spacing w:after="0"/>
        <w:ind w:left="0"/>
        <w:jc w:val="both"/>
      </w:pPr>
      <w:r>
        <w:rPr>
          <w:rFonts w:ascii="Times New Roman"/>
          <w:b w:val="false"/>
          <w:i w:val="false"/>
          <w:color w:val="000000"/>
          <w:sz w:val="28"/>
        </w:rPr>
        <w:t>
      10. Психологиялық-педагогикалық сүйемелдеу Қазақстан Республикасы Білім және ғылым министрінің 2022 жылғы 12 қаңтардағы № 4 бұйрығымен (Нормативтік құқықтық актілерді мемлекеттік тіркеу тізілімінде № 26618 болып тіркелген) бекітілген ерекше білім беру қажеттіліктерін бағалау қағидаларының және бағдарламаларының негізінде мынадай ерекше білім беру қажеттіліктерін бағалау нәтижелері бойынша жүзеге асырылады:</w:t>
      </w:r>
    </w:p>
    <w:bookmarkEnd w:id="30"/>
    <w:p>
      <w:pPr>
        <w:spacing w:after="0"/>
        <w:ind w:left="0"/>
        <w:jc w:val="both"/>
      </w:pPr>
      <w:r>
        <w:rPr>
          <w:rFonts w:ascii="Times New Roman"/>
          <w:b w:val="false"/>
          <w:i w:val="false"/>
          <w:color w:val="000000"/>
          <w:sz w:val="28"/>
        </w:rPr>
        <w:t>
      1) педагогтер сынып, оның ішінде мектепалды сынып, топ деңгейінде білім алушыларды (тәрбиеленушілерді) тәрбиелеу мен оқытуда жеке және сараланған тәсілді қолдана отырып;</w:t>
      </w:r>
    </w:p>
    <w:p>
      <w:pPr>
        <w:spacing w:after="0"/>
        <w:ind w:left="0"/>
        <w:jc w:val="both"/>
      </w:pPr>
      <w:r>
        <w:rPr>
          <w:rFonts w:ascii="Times New Roman"/>
          <w:b w:val="false"/>
          <w:i w:val="false"/>
          <w:color w:val="000000"/>
          <w:sz w:val="28"/>
        </w:rPr>
        <w:t>
      2) білім беру ұйымының ППҚҚ мамандары деңгейінде жеке-дамыту және түзету-дамыту бағдарламаларын қолдана отырып;</w:t>
      </w:r>
    </w:p>
    <w:p>
      <w:pPr>
        <w:spacing w:after="0"/>
        <w:ind w:left="0"/>
        <w:jc w:val="both"/>
      </w:pPr>
      <w:r>
        <w:rPr>
          <w:rFonts w:ascii="Times New Roman"/>
          <w:b w:val="false"/>
          <w:i w:val="false"/>
          <w:color w:val="000000"/>
          <w:sz w:val="28"/>
        </w:rPr>
        <w:t>
      3) білім беру ұйымы деңгейінде бейінді мамандарды (сурдопедагог, тифлопедагог) тарта отырып, сондай-ақ мүдделі органдармен және ұйымдармен өзара іс-қимыл жасаса отырып.</w:t>
      </w:r>
    </w:p>
    <w:bookmarkStart w:name="z148" w:id="31"/>
    <w:p>
      <w:pPr>
        <w:spacing w:after="0"/>
        <w:ind w:left="0"/>
        <w:jc w:val="both"/>
      </w:pPr>
      <w:r>
        <w:rPr>
          <w:rFonts w:ascii="Times New Roman"/>
          <w:b w:val="false"/>
          <w:i w:val="false"/>
          <w:color w:val="000000"/>
          <w:sz w:val="28"/>
        </w:rPr>
        <w:t>
      11. Психологиялық-педагогикалық қолдауды:</w:t>
      </w:r>
    </w:p>
    <w:bookmarkEnd w:id="31"/>
    <w:p>
      <w:pPr>
        <w:spacing w:after="0"/>
        <w:ind w:left="0"/>
        <w:jc w:val="both"/>
      </w:pPr>
      <w:r>
        <w:rPr>
          <w:rFonts w:ascii="Times New Roman"/>
          <w:b w:val="false"/>
          <w:i w:val="false"/>
          <w:color w:val="000000"/>
          <w:sz w:val="28"/>
        </w:rPr>
        <w:t>
      1) білім алушылар (тәрбиеленушілер), оның ішінде осы Қағидалардың 8-тармағының 1) және 2) тармақшаларында көрсетілген ЕБҚЕ балалар (адамдар) үшін ұйымдастырылған іс-әрекет/сабақ, факультативтер, пәндік үйірмелер және пәндер бойынша қосымша сабақтар процесінде педагогтер, сондай-ақ ерекше білім беру қажеттіліктерін бағалау негізінде педагог-психологтар, әлеуметтік педагогтер;</w:t>
      </w:r>
    </w:p>
    <w:p>
      <w:pPr>
        <w:spacing w:after="0"/>
        <w:ind w:left="0"/>
        <w:jc w:val="both"/>
      </w:pPr>
      <w:r>
        <w:rPr>
          <w:rFonts w:ascii="Times New Roman"/>
          <w:b w:val="false"/>
          <w:i w:val="false"/>
          <w:color w:val="000000"/>
          <w:sz w:val="28"/>
        </w:rPr>
        <w:t>
      2) мүмкіндіктері шектеулі балалар үшін ұйымдастырылған іс-әрекет /сабақ, факультативтер, пәндік үйірмелер және пәндер бойынша қосымша сабақтар процесінде педагогтер, сондай-ақ ерекше білім беру қажеттіліктерін бағалау және психологиялық-медициналық-педагогикалық консультациялардың (бұдан әрі – ПМПК) ұсынымдары негізінде арнайы педагогтер, педагог-психологтар, әлеуметтік педагогтер, педагог-ассистенттер жүзеге асырады.</w:t>
      </w:r>
    </w:p>
    <w:bookmarkStart w:name="z149" w:id="32"/>
    <w:p>
      <w:pPr>
        <w:spacing w:after="0"/>
        <w:ind w:left="0"/>
        <w:jc w:val="both"/>
      </w:pPr>
      <w:r>
        <w:rPr>
          <w:rFonts w:ascii="Times New Roman"/>
          <w:b w:val="false"/>
          <w:i w:val="false"/>
          <w:color w:val="000000"/>
          <w:sz w:val="28"/>
        </w:rPr>
        <w:t>
      12. Білім алушылармен (тәрбиеленушілермен), оның ішінде ЕБҚЕ балалармен (адамдармен) психологиялық диагностика, консультация және тренингтер (топтық, жеке) "Мектепке дейінгі ұйымдар, орта, техникалық және кәсіптік, орта білімнен кейінгі білім беру ұйымдары үшін білім беру қызметтерін көрсетудің үлгілік шартының, техникалық және кәсіптік, орта білімнен кейінгі білім беру ұйымдары үшін кәсіптік практиканы өткізуге арналған үлгілік шарттың және дуальды оқыту туралы үлгілік шарттың нысандарын бекіту туралы" Қазақстан Республикасы Білім және ғылым министрінің 2016 жылғы 28 қаңтардағы № 93 бұйрығына (Нормативтік құқықтық актілерді мемлекеттік тіркеу тізілімінде № 13227 болып тіркелген) сәйкес ата-аналардың немесе өзге де заңды өкілдердің жазбаша келісімімен өткізіледі.</w:t>
      </w:r>
    </w:p>
    <w:bookmarkEnd w:id="32"/>
    <w:p>
      <w:pPr>
        <w:spacing w:after="0"/>
        <w:ind w:left="0"/>
        <w:jc w:val="both"/>
      </w:pPr>
      <w:r>
        <w:rPr>
          <w:rFonts w:ascii="Times New Roman"/>
          <w:b w:val="false"/>
          <w:i w:val="false"/>
          <w:color w:val="000000"/>
          <w:sz w:val="28"/>
        </w:rPr>
        <w:t>
      Ата-аналардың немесе өзге де заңды өкілдердің психологиялық диагностика, консультация және тренингтер (топтық, жеке) өткізуге келісімі осы Қағидаларға қосымшаға сәйкес нысан бойынша ресімделеді.</w:t>
      </w:r>
    </w:p>
    <w:bookmarkStart w:name="z150" w:id="33"/>
    <w:p>
      <w:pPr>
        <w:spacing w:after="0"/>
        <w:ind w:left="0"/>
        <w:jc w:val="both"/>
      </w:pPr>
      <w:r>
        <w:rPr>
          <w:rFonts w:ascii="Times New Roman"/>
          <w:b w:val="false"/>
          <w:i w:val="false"/>
          <w:color w:val="000000"/>
          <w:sz w:val="28"/>
        </w:rPr>
        <w:t>
      13. Осы Қағидалардың 8-тармағының 1) және 2) тармақшаларында көрсетілген ЕБҚЕ балаларды (адамдарды) психологиялық-педагогикалық қолдаудың мазмұны қолайсыз факторлардың әсерін азайтуға, біліктер мен дағдыларды меңгеруге, оқу жетістіктерін жақсартуға, жеке және әлеуметтік дағдыларды дамытуға, сондай-ақ әлеуметтенуге жәрдемдесуге бағытталған іс-шаралар кешенін қамтиды:</w:t>
      </w:r>
    </w:p>
    <w:bookmarkEnd w:id="33"/>
    <w:p>
      <w:pPr>
        <w:spacing w:after="0"/>
        <w:ind w:left="0"/>
        <w:jc w:val="both"/>
      </w:pPr>
      <w:r>
        <w:rPr>
          <w:rFonts w:ascii="Times New Roman"/>
          <w:b w:val="false"/>
          <w:i w:val="false"/>
          <w:color w:val="000000"/>
          <w:sz w:val="28"/>
        </w:rPr>
        <w:t>
      1) оқу жоспарлары мен оқу бағдарламаларын өзгертпестен тәрбиелеу мен оқытуда жеке тәсілді іске асыру;</w:t>
      </w:r>
    </w:p>
    <w:p>
      <w:pPr>
        <w:spacing w:after="0"/>
        <w:ind w:left="0"/>
        <w:jc w:val="both"/>
      </w:pPr>
      <w:r>
        <w:rPr>
          <w:rFonts w:ascii="Times New Roman"/>
          <w:b w:val="false"/>
          <w:i w:val="false"/>
          <w:color w:val="000000"/>
          <w:sz w:val="28"/>
        </w:rPr>
        <w:t>
      2) үлгілік оқу жоспарының вариативтік компоненті есебінен қосымша сабақтарды ұйымдастыру (тілдік және мәдени кедергілерді еңсеруге бағытталған сабақтарды қосқанда);</w:t>
      </w:r>
    </w:p>
    <w:p>
      <w:pPr>
        <w:spacing w:after="0"/>
        <w:ind w:left="0"/>
        <w:jc w:val="both"/>
      </w:pPr>
      <w:r>
        <w:rPr>
          <w:rFonts w:ascii="Times New Roman"/>
          <w:b w:val="false"/>
          <w:i w:val="false"/>
          <w:color w:val="000000"/>
          <w:sz w:val="28"/>
        </w:rPr>
        <w:t>
      3) педагог-психологпен, әлеуметтік педагогпен жеке жұмыс;</w:t>
      </w:r>
    </w:p>
    <w:p>
      <w:pPr>
        <w:spacing w:after="0"/>
        <w:ind w:left="0"/>
        <w:jc w:val="both"/>
      </w:pPr>
      <w:r>
        <w:rPr>
          <w:rFonts w:ascii="Times New Roman"/>
          <w:b w:val="false"/>
          <w:i w:val="false"/>
          <w:color w:val="000000"/>
          <w:sz w:val="28"/>
        </w:rPr>
        <w:t>
      4) кәсіби бағдар беру жұмысы;</w:t>
      </w:r>
    </w:p>
    <w:p>
      <w:pPr>
        <w:spacing w:after="0"/>
        <w:ind w:left="0"/>
        <w:jc w:val="both"/>
      </w:pPr>
      <w:r>
        <w:rPr>
          <w:rFonts w:ascii="Times New Roman"/>
          <w:b w:val="false"/>
          <w:i w:val="false"/>
          <w:color w:val="000000"/>
          <w:sz w:val="28"/>
        </w:rPr>
        <w:t>
      5) әлеуметтік көмек көрсету;</w:t>
      </w:r>
    </w:p>
    <w:p>
      <w:pPr>
        <w:spacing w:after="0"/>
        <w:ind w:left="0"/>
        <w:jc w:val="both"/>
      </w:pPr>
      <w:r>
        <w:rPr>
          <w:rFonts w:ascii="Times New Roman"/>
          <w:b w:val="false"/>
          <w:i w:val="false"/>
          <w:color w:val="000000"/>
          <w:sz w:val="28"/>
        </w:rPr>
        <w:t>
      6) бос уақытты ұйымдастыру;</w:t>
      </w:r>
    </w:p>
    <w:p>
      <w:pPr>
        <w:spacing w:after="0"/>
        <w:ind w:left="0"/>
        <w:jc w:val="both"/>
      </w:pPr>
      <w:r>
        <w:rPr>
          <w:rFonts w:ascii="Times New Roman"/>
          <w:b w:val="false"/>
          <w:i w:val="false"/>
          <w:color w:val="000000"/>
          <w:sz w:val="28"/>
        </w:rPr>
        <w:t>
      7) ата-аналармен немесе өзге де заңды өкілдермен жұмыс жүргізу.</w:t>
      </w:r>
    </w:p>
    <w:bookmarkStart w:name="z151" w:id="34"/>
    <w:p>
      <w:pPr>
        <w:spacing w:after="0"/>
        <w:ind w:left="0"/>
        <w:jc w:val="both"/>
      </w:pPr>
      <w:r>
        <w:rPr>
          <w:rFonts w:ascii="Times New Roman"/>
          <w:b w:val="false"/>
          <w:i w:val="false"/>
          <w:color w:val="000000"/>
          <w:sz w:val="28"/>
        </w:rPr>
        <w:t>
      14. Мүмкіндігі шектеулі балаларды психологиялық-педагогикалық қолдаудың мазмұны мынадай әлеуметтік және психологиялық-педагогикалық жағдайларды қамтиды:</w:t>
      </w:r>
    </w:p>
    <w:bookmarkEnd w:id="34"/>
    <w:p>
      <w:pPr>
        <w:spacing w:after="0"/>
        <w:ind w:left="0"/>
        <w:jc w:val="both"/>
      </w:pPr>
      <w:r>
        <w:rPr>
          <w:rFonts w:ascii="Times New Roman"/>
          <w:b w:val="false"/>
          <w:i w:val="false"/>
          <w:color w:val="000000"/>
          <w:sz w:val="28"/>
        </w:rPr>
        <w:t>
      1) жалпы білім беретін оқу бағдарламаларын бейімдеу, жеке даму бағдарламаларын, жеке оқу жоспарлары мен бағдарламаларын жасау;</w:t>
      </w:r>
    </w:p>
    <w:p>
      <w:pPr>
        <w:spacing w:after="0"/>
        <w:ind w:left="0"/>
        <w:jc w:val="both"/>
      </w:pPr>
      <w:r>
        <w:rPr>
          <w:rFonts w:ascii="Times New Roman"/>
          <w:b w:val="false"/>
          <w:i w:val="false"/>
          <w:color w:val="000000"/>
          <w:sz w:val="28"/>
        </w:rPr>
        <w:t>
      2) тәрбие мен оқыту нәтижелерін (білім алушының (тәрбиеленушінің) жетістігі) бағалау тәсілдерін өзгерту. Бағалау тәсілдері өзгерген кезде бақылау тапсырмалары мен бағалау өлшемшарттары білім алушының (тәрбиеленушінің) жеке мүмкіндіктері мен іске асырылатын оқу бағдарламасының мазмұны ескеріле отырып таңдалады;</w:t>
      </w:r>
    </w:p>
    <w:p>
      <w:pPr>
        <w:spacing w:after="0"/>
        <w:ind w:left="0"/>
        <w:jc w:val="both"/>
      </w:pPr>
      <w:r>
        <w:rPr>
          <w:rFonts w:ascii="Times New Roman"/>
          <w:b w:val="false"/>
          <w:i w:val="false"/>
          <w:color w:val="000000"/>
          <w:sz w:val="28"/>
        </w:rPr>
        <w:t>
      3) вариативтік, арнайы және баламалы тәрбиелеу және оқыту әдістерін қолдану. Тәрбиелеу және оқыту әдістерін қолдану нысаны немесе әдісі білім алушының (тәрбиеленушінің) жеке ерекшеліктеріне бейімделеді (оқу жүктемесінің, тапсырмалардың көлемін және санын азайту, тапсырмаларды орындау уақытын қысқарту немесе ұлғайту, оқу тапсырмаларын жеңілдету, қысқа және қадамдық нұсқауларды қолдану, тапсырмаларды дауыстап айту, тапсырма үлгілерін, кестелерді, анықтамалық материалдарды ұсыну). Тәрбиелеу мен оқытудың баламалы әдістері мен технологияларын педагог-психологтар мен арнайы педагогтер жекелеген психикалық функциялардың (қабылдау, жады, назар) бұзылуынан туындаған ерекше оқу қиындықтары бар білім алушылармен (тәрбиеленушілермен) жеке дамытушы жұмыс жүргізу барысында қолданады;</w:t>
      </w:r>
    </w:p>
    <w:p>
      <w:pPr>
        <w:spacing w:after="0"/>
        <w:ind w:left="0"/>
        <w:jc w:val="both"/>
      </w:pPr>
      <w:r>
        <w:rPr>
          <w:rFonts w:ascii="Times New Roman"/>
          <w:b w:val="false"/>
          <w:i w:val="false"/>
          <w:color w:val="000000"/>
          <w:sz w:val="28"/>
        </w:rPr>
        <w:t>
      4) әдістемелік материалдарды, оқулықтарды, оқу құралдарын таңдау, жеке оқу материалдарын дайындау. Көру қабілеті (үлкейтілген қаріпті кітаптар, Брайль қарпімен басылған зағиптарға арналған оқу құралдары; бедерлі суреттер, сызбалар, арнайы муляждар), тірек-қимыл аппараты (ірі қаріптермен жазылған жазбалар), есту қабілеті (символдарды пайдаланатын оқу құралдары (ыммен сөйлеу), титрі бар бейнематериалдар; оқу компьютерлік бағдарламалар), зияты бұзылған балаларға арналған арнайы оқулықтар, жұмыс дәптерлері және оқу материалдары (тиісті үлгідегі арнайы мектептер үшін шығарылған оқулықтар мен оқу-әдістемелік кешендер);</w:t>
      </w:r>
    </w:p>
    <w:p>
      <w:pPr>
        <w:spacing w:after="0"/>
        <w:ind w:left="0"/>
        <w:jc w:val="both"/>
      </w:pPr>
      <w:r>
        <w:rPr>
          <w:rFonts w:ascii="Times New Roman"/>
          <w:b w:val="false"/>
          <w:i w:val="false"/>
          <w:color w:val="000000"/>
          <w:sz w:val="28"/>
        </w:rPr>
        <w:t>
      5) мүмкіндіктері шектеулі: қозғалысы шектелген (мектепке тасымалдау, пандустар, қоршаулар, көтергіштер, лифт, арнайы жабдықталған орын (үстел, орындық), жалпы пайдалану орны (дәретхана, асхана), көру қабілеті нашар (соқырлар, нашар көретіндер) (тактильді жолдар, тактильді көрсеткіштер, қоршаулар), есту қабілеті нашар (көру кестелері, дыбыс күшейтетін жабдық) балалардың білім беру ұйымына физикалық қол жеткізуін қамтамасыз ету үшін кедергісіз орта құру және тәрбиелеу мен оқыту орнын бейімдеу. Тәрбиелеу және оқыту орнын бейімдеу мүмкіндіктері шектеулі балалардың жеке ерекшеліктеріне (дене ерекшеліктері (есту, көру), мінез-құлық ерекшеліктері) байланысты білім беру ортасын бейімдеуді көздейді;</w:t>
      </w:r>
    </w:p>
    <w:p>
      <w:pPr>
        <w:spacing w:after="0"/>
        <w:ind w:left="0"/>
        <w:jc w:val="both"/>
      </w:pPr>
      <w:r>
        <w:rPr>
          <w:rFonts w:ascii="Times New Roman"/>
          <w:b w:val="false"/>
          <w:i w:val="false"/>
          <w:color w:val="000000"/>
          <w:sz w:val="28"/>
        </w:rPr>
        <w:t>
      6) Қазақстан Республикасы Білім және ғылым министрінің 2016 жылғы 22 қаңтардағы № 70 бұйрығымен (Нормативтік құқықтық актілерді мемлекеттік тіркеу тізілімінде № 13272 болып тіркелген) (бұдан әрі – № 70 Бұйрық) бекітілген Мектепке дейінгі, орта білім беру ұйымдарын, сондай-ақ арнайы білім беру ұйымдарын жабдықтармен және жиһазбен жарақтандыру нормаларына сәйкес жабдықтар мен жиһаздарды пайдалану;</w:t>
      </w:r>
    </w:p>
    <w:p>
      <w:pPr>
        <w:spacing w:after="0"/>
        <w:ind w:left="0"/>
        <w:jc w:val="both"/>
      </w:pPr>
      <w:r>
        <w:rPr>
          <w:rFonts w:ascii="Times New Roman"/>
          <w:b w:val="false"/>
          <w:i w:val="false"/>
          <w:color w:val="000000"/>
          <w:sz w:val="28"/>
        </w:rPr>
        <w:t>
      7) ПМПК қорытындысы мен ұсынымы негізінде мүмкіндіктері шектеулі балаларды арнайы психологиялық-педагогикалық қолдау (педагог-психолог, арнайы педагог, педагог-ассистент);</w:t>
      </w:r>
    </w:p>
    <w:p>
      <w:pPr>
        <w:spacing w:after="0"/>
        <w:ind w:left="0"/>
        <w:jc w:val="both"/>
      </w:pPr>
      <w:r>
        <w:rPr>
          <w:rFonts w:ascii="Times New Roman"/>
          <w:b w:val="false"/>
          <w:i w:val="false"/>
          <w:color w:val="000000"/>
          <w:sz w:val="28"/>
        </w:rPr>
        <w:t>
      8) мүмкіндігі шектеулі балаларға олардың жеке мүмкіндіктері мен ерекше білім беру қажеттіліктерін ескере отырып, мамандық таңдауда педагог-кәсіптік бағдар берушілердің көмек көрсетуі.</w:t>
      </w:r>
    </w:p>
    <w:bookmarkStart w:name="z152" w:id="35"/>
    <w:p>
      <w:pPr>
        <w:spacing w:after="0"/>
        <w:ind w:left="0"/>
        <w:jc w:val="both"/>
      </w:pPr>
      <w:r>
        <w:rPr>
          <w:rFonts w:ascii="Times New Roman"/>
          <w:b w:val="false"/>
          <w:i w:val="false"/>
          <w:color w:val="000000"/>
          <w:sz w:val="28"/>
        </w:rPr>
        <w:t>
      15. Білім беру ұйымдарындағы психологиялық-педагогикалық сүйемелдеу педагогтер мен ППҚҚ мамандарының мынадай іс-әрекеттер алгоритмін қамтиды:</w:t>
      </w:r>
    </w:p>
    <w:bookmarkEnd w:id="35"/>
    <w:p>
      <w:pPr>
        <w:spacing w:after="0"/>
        <w:ind w:left="0"/>
        <w:jc w:val="both"/>
      </w:pPr>
      <w:r>
        <w:rPr>
          <w:rFonts w:ascii="Times New Roman"/>
          <w:b w:val="false"/>
          <w:i w:val="false"/>
          <w:color w:val="000000"/>
          <w:sz w:val="28"/>
        </w:rPr>
        <w:t>
      1) педагогтер білім алушының (тәрбиеленушінің) әлеуметтік, танымдық және эмоционалдық салалардағы қызметін бақылау, сондай-ақ олардың жетістіктерін критериалды бағалау негізінде:</w:t>
      </w:r>
    </w:p>
    <w:p>
      <w:pPr>
        <w:spacing w:after="0"/>
        <w:ind w:left="0"/>
        <w:jc w:val="both"/>
      </w:pPr>
      <w:r>
        <w:rPr>
          <w:rFonts w:ascii="Times New Roman"/>
          <w:b w:val="false"/>
          <w:i w:val="false"/>
          <w:color w:val="000000"/>
          <w:sz w:val="28"/>
        </w:rPr>
        <w:t>
      білім алушының (тәрбиеленушінің) тәрбиелеу мен оқытудағы қиындықтарын және (немесе) мінез-құлықтық және эмоционалдық ерекшеліктерін анықтайды және жеке көмек көрсетеді;</w:t>
      </w:r>
    </w:p>
    <w:p>
      <w:pPr>
        <w:spacing w:after="0"/>
        <w:ind w:left="0"/>
        <w:jc w:val="both"/>
      </w:pPr>
      <w:r>
        <w:rPr>
          <w:rFonts w:ascii="Times New Roman"/>
          <w:b w:val="false"/>
          <w:i w:val="false"/>
          <w:color w:val="000000"/>
          <w:sz w:val="28"/>
        </w:rPr>
        <w:t>
      тәрбиелеу мен оқытудағы қиындықтар және (немесе) мінез-құлықтық және эмоционалдық ерекшеліктер тоқсан ішінде сақталған немесе күшейген жағдайда, әдіскерді (ППҚҚ қызметіне жетекшілік ететін білім беру ұйымы басшысының орынбасарын) жазбаша түрде хабардар етеді;</w:t>
      </w:r>
    </w:p>
    <w:p>
      <w:pPr>
        <w:spacing w:after="0"/>
        <w:ind w:left="0"/>
        <w:jc w:val="both"/>
      </w:pPr>
      <w:r>
        <w:rPr>
          <w:rFonts w:ascii="Times New Roman"/>
          <w:b w:val="false"/>
          <w:i w:val="false"/>
          <w:color w:val="000000"/>
          <w:sz w:val="28"/>
        </w:rPr>
        <w:t>
      2) ППҚҚ-нің мамандары:</w:t>
      </w:r>
    </w:p>
    <w:p>
      <w:pPr>
        <w:spacing w:after="0"/>
        <w:ind w:left="0"/>
        <w:jc w:val="both"/>
      </w:pPr>
      <w:r>
        <w:rPr>
          <w:rFonts w:ascii="Times New Roman"/>
          <w:b w:val="false"/>
          <w:i w:val="false"/>
          <w:color w:val="000000"/>
          <w:sz w:val="28"/>
        </w:rPr>
        <w:t>
      білім алушыны (тәрбиеленушіні) тәрбиелеу мен оқытудaғы қиындықтарды және (немесе) олардың мінез-құлықтық және эмоционалдық ерекшеліктерін оқу процесінде жүйелі бақылау жүргізу, оның оқу қызметі мен мінез-құлқын талдау нәтижелері негізінде терең психологиялық-педагогикалық зерттейді;</w:t>
      </w:r>
    </w:p>
    <w:p>
      <w:pPr>
        <w:spacing w:after="0"/>
        <w:ind w:left="0"/>
        <w:jc w:val="both"/>
      </w:pPr>
      <w:r>
        <w:rPr>
          <w:rFonts w:ascii="Times New Roman"/>
          <w:b w:val="false"/>
          <w:i w:val="false"/>
          <w:color w:val="000000"/>
          <w:sz w:val="28"/>
        </w:rPr>
        <w:t>
      білім алушыны (тәрбиеленушіні) тәрбиелеу мен оқытудағы қиындықтарды және (немесе) олардың мінез-құлықтық және эмоционалдық ерекшеліктерін терең психологиялық-педагогикалық зерттеу нәтижелерін тәрбиешілердің, пән мұғалімдерінің, сынып жетекшілері/кураторлардың қатысуымен алқалы түрде қарастырады;</w:t>
      </w:r>
    </w:p>
    <w:p>
      <w:pPr>
        <w:spacing w:after="0"/>
        <w:ind w:left="0"/>
        <w:jc w:val="both"/>
      </w:pPr>
      <w:r>
        <w:rPr>
          <w:rFonts w:ascii="Times New Roman"/>
          <w:b w:val="false"/>
          <w:i w:val="false"/>
          <w:color w:val="000000"/>
          <w:sz w:val="28"/>
        </w:rPr>
        <w:t>
      тәрбиелеу мен оқытудағы қиындықтардың және (немесе) олардың мінез-құлықтық және эмоционалдық ерекшеліктерінің себептері туралы білім алушының (тәрбиеленушінің) ата-аналарын немесе өзге заңды өкілдерін хабардар етеді;</w:t>
      </w:r>
    </w:p>
    <w:p>
      <w:pPr>
        <w:spacing w:after="0"/>
        <w:ind w:left="0"/>
        <w:jc w:val="both"/>
      </w:pPr>
      <w:r>
        <w:rPr>
          <w:rFonts w:ascii="Times New Roman"/>
          <w:b w:val="false"/>
          <w:i w:val="false"/>
          <w:color w:val="000000"/>
          <w:sz w:val="28"/>
        </w:rPr>
        <w:t>
      білім алушының (тәрбиеленушінің) ППҚҚ мамандарының, педагогтердің және отбасының көмегі мен қолдауына қажеттілігін алқалы түрде анықтайды;</w:t>
      </w:r>
    </w:p>
    <w:p>
      <w:pPr>
        <w:spacing w:after="0"/>
        <w:ind w:left="0"/>
        <w:jc w:val="both"/>
      </w:pPr>
      <w:r>
        <w:rPr>
          <w:rFonts w:ascii="Times New Roman"/>
          <w:b w:val="false"/>
          <w:i w:val="false"/>
          <w:color w:val="000000"/>
          <w:sz w:val="28"/>
        </w:rPr>
        <w:t>
      білім алушыны (тәрбиеленушіні) психологиялық-педагогикалық қолдаудың жеке бағдарламасын (бұдан әрі – ППҚЖБ) жасайды және оны ата-аналармен немесе өзге заңды өкілдерімен келіседі;</w:t>
      </w:r>
    </w:p>
    <w:p>
      <w:pPr>
        <w:spacing w:after="0"/>
        <w:ind w:left="0"/>
        <w:jc w:val="both"/>
      </w:pPr>
      <w:r>
        <w:rPr>
          <w:rFonts w:ascii="Times New Roman"/>
          <w:b w:val="false"/>
          <w:i w:val="false"/>
          <w:color w:val="000000"/>
          <w:sz w:val="28"/>
        </w:rPr>
        <w:t>
      ППҚЖБ-ны оқу жылының бір – үш тоқсаны ішінде іске асырады;</w:t>
      </w:r>
    </w:p>
    <w:p>
      <w:pPr>
        <w:spacing w:after="0"/>
        <w:ind w:left="0"/>
        <w:jc w:val="both"/>
      </w:pPr>
      <w:r>
        <w:rPr>
          <w:rFonts w:ascii="Times New Roman"/>
          <w:b w:val="false"/>
          <w:i w:val="false"/>
          <w:color w:val="000000"/>
          <w:sz w:val="28"/>
        </w:rPr>
        <w:t>
      білім алушының (тәрбиеленушінің) педагогтеріне, тәрбиешілеріне, пән мұғалімдеріне, сынып жетекшілері/кураторларына, ата-аналарына немесе өзге заңды өкілдеріне кеңес береді;</w:t>
      </w:r>
    </w:p>
    <w:p>
      <w:pPr>
        <w:spacing w:after="0"/>
        <w:ind w:left="0"/>
        <w:jc w:val="both"/>
      </w:pPr>
      <w:r>
        <w:rPr>
          <w:rFonts w:ascii="Times New Roman"/>
          <w:b w:val="false"/>
          <w:i w:val="false"/>
          <w:color w:val="000000"/>
          <w:sz w:val="28"/>
        </w:rPr>
        <w:t>
      3) білім алушының (тәрбиеленушінің) жеке мүмкіндіктері мен ерекше білім беру қажеттіліктеріне байланысты ППҚЖБ мыналарды қамтиды:</w:t>
      </w:r>
    </w:p>
    <w:p>
      <w:pPr>
        <w:spacing w:after="0"/>
        <w:ind w:left="0"/>
        <w:jc w:val="both"/>
      </w:pPr>
      <w:r>
        <w:rPr>
          <w:rFonts w:ascii="Times New Roman"/>
          <w:b w:val="false"/>
          <w:i w:val="false"/>
          <w:color w:val="000000"/>
          <w:sz w:val="28"/>
        </w:rPr>
        <w:t>
      мектепке дейінгі ұйымдарда – ұйымдастырылған қызметтің жекелеген түрлеріне бейімделуді ескере отырып, мектепке дейінгі тәрбие мен оқытуға арналған үлгілік оқу бағдарламасы, жеке бағдарлама, жеке дамытушы және түзету-дамыту бағдарламалары, тәрбиеленушінің педагогтеріне, ата-аналарына немесе өзге заңды өкілдеріне арналған ұсынымдар;</w:t>
      </w:r>
    </w:p>
    <w:p>
      <w:pPr>
        <w:spacing w:after="0"/>
        <w:ind w:left="0"/>
        <w:jc w:val="both"/>
      </w:pPr>
      <w:r>
        <w:rPr>
          <w:rFonts w:ascii="Times New Roman"/>
          <w:b w:val="false"/>
          <w:i w:val="false"/>
          <w:color w:val="000000"/>
          <w:sz w:val="28"/>
        </w:rPr>
        <w:t>
      орта білім беру ұйымдарында – жеке жалпы білім беретін пәндерге бейімделуді ескере отырып, үлгілік оқу бағдарламасы, зияты зақымдалған білім алушыларға арналған жеке оқу жоспары мен жеке оқу бағдарламалары, жеке дамытушы және түзету-дамыту бағдарламалары, педагогтерге, ата-аналарға немесе білім алушының (тәрбиеленушінің) өзге заңды өкілдеріне арналған ұсынымдар;</w:t>
      </w:r>
    </w:p>
    <w:p>
      <w:pPr>
        <w:spacing w:after="0"/>
        <w:ind w:left="0"/>
        <w:jc w:val="both"/>
      </w:pPr>
      <w:r>
        <w:rPr>
          <w:rFonts w:ascii="Times New Roman"/>
          <w:b w:val="false"/>
          <w:i w:val="false"/>
          <w:color w:val="000000"/>
          <w:sz w:val="28"/>
        </w:rPr>
        <w:t>
      техникалық және кәсіптік, орта білімнен кейінгі білім беру ұйымдарында – жеке оқу жоспары мен жеке оқу бағдарламалары.</w:t>
      </w:r>
    </w:p>
    <w:p>
      <w:pPr>
        <w:spacing w:after="0"/>
        <w:ind w:left="0"/>
        <w:jc w:val="both"/>
      </w:pPr>
      <w:r>
        <w:rPr>
          <w:rFonts w:ascii="Times New Roman"/>
          <w:b w:val="false"/>
          <w:i w:val="false"/>
          <w:color w:val="000000"/>
          <w:sz w:val="28"/>
        </w:rPr>
        <w:t>
      4) білім алушыны (тәрбиеленушіні) психологиялық-педагогикалық қолдау білім беру бағдарламасын сәтті меңгеруімен расталған оң даму динамикасына жеткен кезде аяқталады;</w:t>
      </w:r>
    </w:p>
    <w:p>
      <w:pPr>
        <w:spacing w:after="0"/>
        <w:ind w:left="0"/>
        <w:jc w:val="both"/>
      </w:pPr>
      <w:r>
        <w:rPr>
          <w:rFonts w:ascii="Times New Roman"/>
          <w:b w:val="false"/>
          <w:i w:val="false"/>
          <w:color w:val="000000"/>
          <w:sz w:val="28"/>
        </w:rPr>
        <w:t>
      5) білім алушыны (тәрбиеленушіні) тәрбиелеу мен оқытудағы қиындықтар және/немесе олардың мінез-құлықтық және эмоционалдық ерекшеліктері еңсерілмеген жағдайда, ата-аналарға немесе өзге заңды өкілдерге ПМПК-дан консультация алу ұсынылады;</w:t>
      </w:r>
    </w:p>
    <w:p>
      <w:pPr>
        <w:spacing w:after="0"/>
        <w:ind w:left="0"/>
        <w:jc w:val="both"/>
      </w:pPr>
      <w:r>
        <w:rPr>
          <w:rFonts w:ascii="Times New Roman"/>
          <w:b w:val="false"/>
          <w:i w:val="false"/>
          <w:color w:val="000000"/>
          <w:sz w:val="28"/>
        </w:rPr>
        <w:t>
      6) ПМПК-да ерекше білім беру қажеттіліктерін бағалау нәтижелері бойынша педагогтер мен ППҚҚ мамандары білім алушыны (тәрбиеленушіні) психологиялық-педагогикалық қолдаудың көлемін осы бұйрықтың 12 және 13-баптарына сәйкес алқалы түрде анықтайды, ППҚЖБ-ға өзгерістер енгізеді немесе оны жасайды;</w:t>
      </w:r>
    </w:p>
    <w:p>
      <w:pPr>
        <w:spacing w:after="0"/>
        <w:ind w:left="0"/>
        <w:jc w:val="both"/>
      </w:pPr>
      <w:r>
        <w:rPr>
          <w:rFonts w:ascii="Times New Roman"/>
          <w:b w:val="false"/>
          <w:i w:val="false"/>
          <w:color w:val="000000"/>
          <w:sz w:val="28"/>
        </w:rPr>
        <w:t>
      7) сыныпта (топта) мінез-құлық бұзылыстары бар және бейімдеуде қиындықтар туындайтын білім алушылардың (тәрбиеленушілердің) өз бетінше оқу қызметі дағдыларын қалыптастыру мақсатында ППҚҚ шешімі бойынша педагог-ассистенттің бір тоқсан мерзімге жеке сүйемелдеуі ұйымдастырылады. Педагог-ассистенттің одан әрі көмегіне қажеттілікті ПМПК айқындайды;</w:t>
      </w:r>
    </w:p>
    <w:p>
      <w:pPr>
        <w:spacing w:after="0"/>
        <w:ind w:left="0"/>
        <w:jc w:val="both"/>
      </w:pPr>
      <w:r>
        <w:rPr>
          <w:rFonts w:ascii="Times New Roman"/>
          <w:b w:val="false"/>
          <w:i w:val="false"/>
          <w:color w:val="000000"/>
          <w:sz w:val="28"/>
        </w:rPr>
        <w:t>
      Білім алушының (тәрбиеленушінің) ата-аналары (заңды өкілдері) өз бетінше ПМПК-ға жүгінсе, мінез-құлық ерекшеліктері анықталған жағдайда педагог-ассистенттің белгілі бір мерзімге жеке сүйемелдеуі ұсынылады;</w:t>
      </w:r>
    </w:p>
    <w:p>
      <w:pPr>
        <w:spacing w:after="0"/>
        <w:ind w:left="0"/>
        <w:jc w:val="both"/>
      </w:pPr>
      <w:r>
        <w:rPr>
          <w:rFonts w:ascii="Times New Roman"/>
          <w:b w:val="false"/>
          <w:i w:val="false"/>
          <w:color w:val="000000"/>
          <w:sz w:val="28"/>
        </w:rPr>
        <w:t>
      8) ППҚЖБ-ны педагогтер ППҚҚ мамандарымен, білім алушының (тәрбиеленушінің) ата-аналарымен немесе өзге де заңды өкілдерімен өзара әрекеттесу арқылы іске асырады;</w:t>
      </w:r>
    </w:p>
    <w:p>
      <w:pPr>
        <w:spacing w:after="0"/>
        <w:ind w:left="0"/>
        <w:jc w:val="both"/>
      </w:pPr>
      <w:r>
        <w:rPr>
          <w:rFonts w:ascii="Times New Roman"/>
          <w:b w:val="false"/>
          <w:i w:val="false"/>
          <w:color w:val="000000"/>
          <w:sz w:val="28"/>
        </w:rPr>
        <w:t>
      9) тоқсан аяқталған соң ППҚҚ мамандары білім алушыны (тәрбиеленушіні) психологиялық-педагогикалық колдаудың сапасын бақылау жүргізеді, оған оқу бағдарламасының меңгерілу деңгейін, әлеуметтік бейімделу дағдыларының қалыптасуын және эмоционалды әл-ауқатын анықтау кіріктіріледі.</w:t>
      </w:r>
    </w:p>
    <w:p>
      <w:pPr>
        <w:spacing w:after="0"/>
        <w:ind w:left="0"/>
        <w:jc w:val="both"/>
      </w:pPr>
      <w:r>
        <w:rPr>
          <w:rFonts w:ascii="Times New Roman"/>
          <w:b w:val="false"/>
          <w:i w:val="false"/>
          <w:color w:val="000000"/>
          <w:sz w:val="28"/>
        </w:rPr>
        <w:t>
      10) келесі тоқсанға білім алушыны (тәрбиеленушіні) психологиялық-педагогикалық қолдаудың көлемі қол жеткізілген/қол жеткізілмеген оқу мақсаттарын, ерекше білім беру қажеттіліктерінің өзгеру динамикасын ескере отырып жоспарланады;</w:t>
      </w:r>
    </w:p>
    <w:p>
      <w:pPr>
        <w:spacing w:after="0"/>
        <w:ind w:left="0"/>
        <w:jc w:val="both"/>
      </w:pPr>
      <w:r>
        <w:rPr>
          <w:rFonts w:ascii="Times New Roman"/>
          <w:b w:val="false"/>
          <w:i w:val="false"/>
          <w:color w:val="000000"/>
          <w:sz w:val="28"/>
        </w:rPr>
        <w:t>
      11) егер білім алушының (тәрбиеленушінің) бұрын анықталған ерекше білім беру қажеттіліктері толық қанағаттандырылса, психологиялық-педагогикалық қолдау ППҚҚ шешімі негізінде аяқталады;</w:t>
      </w:r>
    </w:p>
    <w:p>
      <w:pPr>
        <w:spacing w:after="0"/>
        <w:ind w:left="0"/>
        <w:jc w:val="both"/>
      </w:pPr>
      <w:r>
        <w:rPr>
          <w:rFonts w:ascii="Times New Roman"/>
          <w:b w:val="false"/>
          <w:i w:val="false"/>
          <w:color w:val="000000"/>
          <w:sz w:val="28"/>
        </w:rPr>
        <w:t>
      12) әдіскерлер, білім беру ұйымы басшысының орынбасарлары психологиялық-педагогикалық қолдау процесінің іске асырылуына ППҚҚ мамандарының құжаттарын жинау мен қалыптастыруға бақылау жүргізеді.</w:t>
      </w:r>
    </w:p>
    <w:bookmarkStart w:name="z153" w:id="36"/>
    <w:p>
      <w:pPr>
        <w:spacing w:after="0"/>
        <w:ind w:left="0"/>
        <w:jc w:val="both"/>
      </w:pPr>
      <w:r>
        <w:rPr>
          <w:rFonts w:ascii="Times New Roman"/>
          <w:b w:val="false"/>
          <w:i w:val="false"/>
          <w:color w:val="000000"/>
          <w:sz w:val="28"/>
        </w:rPr>
        <w:t xml:space="preserve">
      16. ППҚҚ қызметінің нәтижелілігін бағалау мынадай көрсеткіштер негізінде жүзеге асырылады: </w:t>
      </w:r>
    </w:p>
    <w:bookmarkEnd w:id="36"/>
    <w:p>
      <w:pPr>
        <w:spacing w:after="0"/>
        <w:ind w:left="0"/>
        <w:jc w:val="both"/>
      </w:pPr>
      <w:r>
        <w:rPr>
          <w:rFonts w:ascii="Times New Roman"/>
          <w:b w:val="false"/>
          <w:i w:val="false"/>
          <w:color w:val="000000"/>
          <w:sz w:val="28"/>
        </w:rPr>
        <w:t xml:space="preserve">
      білім алушылардың (тәрбиеленушілердің), оның ішінде ЕБҚЕ балалардың (тұлғалардың) оқу жетістіктері мен оқу мотивациясының динамикасы; </w:t>
      </w:r>
    </w:p>
    <w:p>
      <w:pPr>
        <w:spacing w:after="0"/>
        <w:ind w:left="0"/>
        <w:jc w:val="both"/>
      </w:pPr>
      <w:r>
        <w:rPr>
          <w:rFonts w:ascii="Times New Roman"/>
          <w:b w:val="false"/>
          <w:i w:val="false"/>
          <w:color w:val="000000"/>
          <w:sz w:val="28"/>
        </w:rPr>
        <w:t xml:space="preserve">
      білім алушылардың (тәрбиеленушілердің), оның ішінде ЕБҚЕ балалардың (тұлғалардың) әлеуметтік бейімделу деңгейі; </w:t>
      </w:r>
    </w:p>
    <w:p>
      <w:pPr>
        <w:spacing w:after="0"/>
        <w:ind w:left="0"/>
        <w:jc w:val="both"/>
      </w:pPr>
      <w:r>
        <w:rPr>
          <w:rFonts w:ascii="Times New Roman"/>
          <w:b w:val="false"/>
          <w:i w:val="false"/>
          <w:color w:val="000000"/>
          <w:sz w:val="28"/>
        </w:rPr>
        <w:t xml:space="preserve">
      білім алушылардың (тәрбиеленушілердің), оның ішінде ЕБҚЕ балалардың (тұлғалардың) білім беру ұйымның іс-шараларына қатысуы; </w:t>
      </w:r>
    </w:p>
    <w:p>
      <w:pPr>
        <w:spacing w:after="0"/>
        <w:ind w:left="0"/>
        <w:jc w:val="both"/>
      </w:pPr>
      <w:r>
        <w:rPr>
          <w:rFonts w:ascii="Times New Roman"/>
          <w:b w:val="false"/>
          <w:i w:val="false"/>
          <w:color w:val="000000"/>
          <w:sz w:val="28"/>
        </w:rPr>
        <w:t xml:space="preserve">
      білім алушылардың (тәрбиеленушілердің), оның ішінде ЕБҚЕ балалардың (тұлғалардың) кәсіби бағдарлану нәтижелері; </w:t>
      </w:r>
    </w:p>
    <w:p>
      <w:pPr>
        <w:spacing w:after="0"/>
        <w:ind w:left="0"/>
        <w:jc w:val="both"/>
      </w:pPr>
      <w:r>
        <w:rPr>
          <w:rFonts w:ascii="Times New Roman"/>
          <w:b w:val="false"/>
          <w:i w:val="false"/>
          <w:color w:val="000000"/>
          <w:sz w:val="28"/>
        </w:rPr>
        <w:t xml:space="preserve">
      білім алушылардың (тәрбиеленушілердің) динамикасы мен жеке мүмкіндіктерін ескере отырып, оқу бағдарламасын меңгеру нәтижелері; </w:t>
      </w:r>
    </w:p>
    <w:p>
      <w:pPr>
        <w:spacing w:after="0"/>
        <w:ind w:left="0"/>
        <w:jc w:val="both"/>
      </w:pPr>
      <w:r>
        <w:rPr>
          <w:rFonts w:ascii="Times New Roman"/>
          <w:b w:val="false"/>
          <w:i w:val="false"/>
          <w:color w:val="000000"/>
          <w:sz w:val="28"/>
        </w:rPr>
        <w:t>
      ППҚҚ мамандарының консультациялық-ақпараттық қызметіне педагогтердің, ата-аналардың немесе өзге де заңды өкілдердің (кері байланыс нәтижелері бойынша) қанағаттану деңгейі.</w:t>
      </w:r>
    </w:p>
    <w:p>
      <w:pPr>
        <w:spacing w:after="0"/>
        <w:ind w:left="0"/>
        <w:jc w:val="both"/>
      </w:pPr>
      <w:r>
        <w:rPr>
          <w:rFonts w:ascii="Times New Roman"/>
          <w:b w:val="false"/>
          <w:i w:val="false"/>
          <w:color w:val="000000"/>
          <w:sz w:val="28"/>
        </w:rPr>
        <w:t>
      Нәтижелілік көрсеткіштері ППҚЖБ-да тіркеледі және психологиялық-педагогикалық сүйемелдеудің нәтижелері туралы шешімдер қабылдау кезінде ескеріледі. Сүйемелдеуді ұйымдастыру мен оның нәтижелері үшін жауапкершілік білім беру ұйымының басшысына, оның орынбасарларына және ППҚҚ мамандарына өздерінің лауазымдық міндеттері шегінде жүктеледі.</w:t>
      </w:r>
    </w:p>
    <w:bookmarkStart w:name="z154" w:id="37"/>
    <w:p>
      <w:pPr>
        <w:spacing w:after="0"/>
        <w:ind w:left="0"/>
        <w:jc w:val="both"/>
      </w:pPr>
      <w:r>
        <w:rPr>
          <w:rFonts w:ascii="Times New Roman"/>
          <w:b w:val="false"/>
          <w:i w:val="false"/>
          <w:color w:val="000000"/>
          <w:sz w:val="28"/>
        </w:rPr>
        <w:t>
      17. Кіші топтық (2-4 бала), топтық (6-8 бала) сабақтарды өткізу үшін арнайы педагогтер мүмкіндіктері шектеулі балаларды бірегейлік қағидаты бойынша біріктіреді. Мүмкіндігі шектеулі балалар үшін аптасына жеке, кіші топтық, топтық сабақтардың саны олардың жеке білім беру қажеттіліктері мен мүмкіндіктері ескеріле отырып белгіленеді.</w:t>
      </w:r>
    </w:p>
    <w:bookmarkEnd w:id="37"/>
    <w:bookmarkStart w:name="z155" w:id="38"/>
    <w:p>
      <w:pPr>
        <w:spacing w:after="0"/>
        <w:ind w:left="0"/>
        <w:jc w:val="both"/>
      </w:pPr>
      <w:r>
        <w:rPr>
          <w:rFonts w:ascii="Times New Roman"/>
          <w:b w:val="false"/>
          <w:i w:val="false"/>
          <w:color w:val="000000"/>
          <w:sz w:val="28"/>
        </w:rPr>
        <w:t>
      18. Мүмкіндігі шектеулі балаларға арналған жеке, кіші топтық және топтық сабақтар білім алушылардың (тәрбиеленушілердің) ерекше білім беру қажеттіліктерін бағалау нәтижелері бойынша арнайы педагогтер әзірлеген түзету-дамыту бағдарламаларына сәйкес өткізіледі.</w:t>
      </w:r>
    </w:p>
    <w:bookmarkEnd w:id="38"/>
    <w:p>
      <w:pPr>
        <w:spacing w:after="0"/>
        <w:ind w:left="0"/>
        <w:jc w:val="both"/>
      </w:pPr>
      <w:r>
        <w:rPr>
          <w:rFonts w:ascii="Times New Roman"/>
          <w:b w:val="false"/>
          <w:i w:val="false"/>
          <w:color w:val="000000"/>
          <w:sz w:val="28"/>
        </w:rPr>
        <w:t>
      Осы Қағидалардың 8-тармағының 1) және 2) тармақшаларында көрсетілген білім алушыларға (тәрбиеленушілерге), оның ішінде ЕБҚЕ балаларға (адамдарға) арналған жеке, кіші топтық және топтық сабақтар ППҚҚ мамандары әзірлеген жеке дамыту бағдарламаларына сәйкес өткізіледі.</w:t>
      </w:r>
    </w:p>
    <w:p>
      <w:pPr>
        <w:spacing w:after="0"/>
        <w:ind w:left="0"/>
        <w:jc w:val="both"/>
      </w:pPr>
      <w:r>
        <w:rPr>
          <w:rFonts w:ascii="Times New Roman"/>
          <w:b w:val="false"/>
          <w:i w:val="false"/>
          <w:color w:val="000000"/>
          <w:sz w:val="28"/>
        </w:rPr>
        <w:t>
      Мектепке дейінгі жастағы балалар үшін кіші топтық және топтық сабақтың ұзақтығы – 35-тен 45 минутқа дейін, мектеп жасындағы балалар үшін – 45 минут.</w:t>
      </w:r>
    </w:p>
    <w:p>
      <w:pPr>
        <w:spacing w:after="0"/>
        <w:ind w:left="0"/>
        <w:jc w:val="both"/>
      </w:pPr>
      <w:r>
        <w:rPr>
          <w:rFonts w:ascii="Times New Roman"/>
          <w:b w:val="false"/>
          <w:i w:val="false"/>
          <w:color w:val="000000"/>
          <w:sz w:val="28"/>
        </w:rPr>
        <w:t>
      Мектеп жасына дейінгі балаларға арналған жеке сабақтардың ұзақтығы - 20 минут, мектеп жасындағыларға - 30 минут.</w:t>
      </w:r>
    </w:p>
    <w:bookmarkStart w:name="z156" w:id="39"/>
    <w:p>
      <w:pPr>
        <w:spacing w:after="0"/>
        <w:ind w:left="0"/>
        <w:jc w:val="both"/>
      </w:pPr>
      <w:r>
        <w:rPr>
          <w:rFonts w:ascii="Times New Roman"/>
          <w:b w:val="false"/>
          <w:i w:val="false"/>
          <w:color w:val="000000"/>
          <w:sz w:val="28"/>
        </w:rPr>
        <w:t>
      19. ППҚҚ мамандарының ЕБҚЕ балалармен (адамдармен) жеке, кіші топтық, топтық сабақтар өткізуі үшін білім беру ұйымдарында № 70 бұйрыққа сәйкес жабдықтармен және жиһазбен жарақтандырылған кабинеттер көзделеді.</w:t>
      </w:r>
    </w:p>
    <w:bookmarkEnd w:id="39"/>
    <w:bookmarkStart w:name="z157" w:id="40"/>
    <w:p>
      <w:pPr>
        <w:spacing w:after="0"/>
        <w:ind w:left="0"/>
        <w:jc w:val="both"/>
      </w:pPr>
      <w:r>
        <w:rPr>
          <w:rFonts w:ascii="Times New Roman"/>
          <w:b w:val="false"/>
          <w:i w:val="false"/>
          <w:color w:val="000000"/>
          <w:sz w:val="28"/>
        </w:rPr>
        <w:t>
      20. Психологиялық-педагогикалық сүйемелдеудің мазмұны мен көлемі білім алушылардың (тәрбиеленушілердің), оның ішінде ЕБҚЕ балалардың (адамдардың) ерекше білім беру қажеттіліктерін бағалау негізінде айқындалады.</w:t>
      </w:r>
    </w:p>
    <w:bookmarkEnd w:id="40"/>
    <w:bookmarkStart w:name="z158" w:id="41"/>
    <w:p>
      <w:pPr>
        <w:spacing w:after="0"/>
        <w:ind w:left="0"/>
        <w:jc w:val="both"/>
      </w:pPr>
      <w:r>
        <w:rPr>
          <w:rFonts w:ascii="Times New Roman"/>
          <w:b w:val="false"/>
          <w:i w:val="false"/>
          <w:color w:val="000000"/>
          <w:sz w:val="28"/>
        </w:rPr>
        <w:t>
      21. Ерекше білім беру қажеттіліктерін бағалау негізінде білім алушыларды (тәрбиеленушілерді), оның ішінде ЕБҚЕ балаларды (адамдарды) психологиялық-педагогикалық сүйемелдеу оқу жылы ішінде жүзеге асырылады.</w:t>
      </w:r>
    </w:p>
    <w:bookmarkEnd w:id="41"/>
    <w:bookmarkStart w:name="z159" w:id="42"/>
    <w:p>
      <w:pPr>
        <w:spacing w:after="0"/>
        <w:ind w:left="0"/>
        <w:jc w:val="both"/>
      </w:pPr>
      <w:r>
        <w:rPr>
          <w:rFonts w:ascii="Times New Roman"/>
          <w:b w:val="false"/>
          <w:i w:val="false"/>
          <w:color w:val="000000"/>
          <w:sz w:val="28"/>
        </w:rPr>
        <w:t>
      22. Білім беру ұйымында психологиялық-педагогикалық сүйемелдеу барысында 1 (бір) арнайы педагогке шаққанда мүмкіндігі шектеулі балалар саны 12-14 баладан аспайды.</w:t>
      </w:r>
    </w:p>
    <w:bookmarkEnd w:id="42"/>
    <w:p>
      <w:pPr>
        <w:spacing w:after="0"/>
        <w:ind w:left="0"/>
        <w:jc w:val="both"/>
      </w:pPr>
      <w:r>
        <w:rPr>
          <w:rFonts w:ascii="Times New Roman"/>
          <w:b w:val="false"/>
          <w:i w:val="false"/>
          <w:color w:val="000000"/>
          <w:sz w:val="28"/>
        </w:rPr>
        <w:t>
      Педагог-ассистент 1 (бір) білім алушыны (тәрбиеленушіні) оның оқу жүктемесін ескере отырып, жеке сүйемелдеуді жүзеге асырады.</w:t>
      </w:r>
    </w:p>
    <w:bookmarkStart w:name="z160" w:id="43"/>
    <w:p>
      <w:pPr>
        <w:spacing w:after="0"/>
        <w:ind w:left="0"/>
        <w:jc w:val="both"/>
      </w:pPr>
      <w:r>
        <w:rPr>
          <w:rFonts w:ascii="Times New Roman"/>
          <w:b w:val="false"/>
          <w:i w:val="false"/>
          <w:color w:val="000000"/>
          <w:sz w:val="28"/>
        </w:rPr>
        <w:t>
      23. Аутодеструктивті мінез-құлыққа, зорлық-зомбылыққа және жәбірлеуге (буллингке) байланысты проблемаларды қоса алғанда, кешенді психологиялық көмек көрсетуді, ведомствоаралық өзара іс-қимылды, жедел консультациялауды және мобильді әрекет етуді талап ететін психоэмоционалдық, мінез-құлықтық және психоәлеуметтік проблемалар, дағдарыстық жағдайлар анықталған жағдайда, ППҚҚ білім алушыларды (тәрбиеленушілерді), оның ішінде ЕБҚЕ балаларды (тұлғаларды), сондай-ақ олардың ата-аналарын немесе өзге де заңды өкілдерін ПҚО-ға жібереді.</w:t>
      </w:r>
    </w:p>
    <w:bookmarkEnd w:id="43"/>
    <w:p>
      <w:pPr>
        <w:spacing w:after="0"/>
        <w:ind w:left="0"/>
        <w:jc w:val="both"/>
      </w:pPr>
      <w:r>
        <w:rPr>
          <w:rFonts w:ascii="Times New Roman"/>
          <w:b w:val="false"/>
          <w:i w:val="false"/>
          <w:color w:val="000000"/>
          <w:sz w:val="28"/>
        </w:rPr>
        <w:t>
      Бұл ретте ППҚҚ ПҚО ұсынымдарын ескере отырып, білім алушыларды (тәрбиеленушілерді), оның ішінде ЕБҚЕ балаларды (тұлғаларды) одан әрі психологиялық-педагогикалық сүйемелдеуді қамтамасыз етеді.</w:t>
      </w:r>
    </w:p>
    <w:bookmarkStart w:name="z161" w:id="44"/>
    <w:p>
      <w:pPr>
        <w:spacing w:after="0"/>
        <w:ind w:left="0"/>
        <w:jc w:val="both"/>
      </w:pPr>
      <w:r>
        <w:rPr>
          <w:rFonts w:ascii="Times New Roman"/>
          <w:b w:val="false"/>
          <w:i w:val="false"/>
          <w:color w:val="000000"/>
          <w:sz w:val="28"/>
        </w:rPr>
        <w:t>
      24. Арнайы білім беру ұйымдары жалпы білім беретін білім беру ұйымдарының педагогтеріне мүмкіндігі шектеулі балаларды тәрбиелеу, оқыту және дамыту мәселелері бойынша консультациялық және әдістемелік көмек көрсетеді.</w:t>
      </w:r>
    </w:p>
    <w:bookmarkEnd w:id="44"/>
    <w:bookmarkStart w:name="z162" w:id="45"/>
    <w:p>
      <w:pPr>
        <w:spacing w:after="0"/>
        <w:ind w:left="0"/>
        <w:jc w:val="both"/>
      </w:pPr>
      <w:r>
        <w:rPr>
          <w:rFonts w:ascii="Times New Roman"/>
          <w:b w:val="false"/>
          <w:i w:val="false"/>
          <w:color w:val="000000"/>
          <w:sz w:val="28"/>
        </w:rPr>
        <w:t xml:space="preserve">
      25. ППҚҚ мамандарының жүргізуі міндетті құжаттардың тізбесі "Мектепке дейінгі ұйымдардың және жалпы білім беретін мектептердің, лицейлер мен гимназиялардың мектепалды сыныптарының, орта, арнаулы, қосымша,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Қазақстан Республикасы Білім және ғылым министрінің 2020 жылғы 6 сәуірдегі № 130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тізімінде № 20317 болып тіркелген) айқындалған.</w:t>
      </w:r>
    </w:p>
    <w:bookmarkEnd w:id="45"/>
    <w:p>
      <w:pPr>
        <w:spacing w:after="0"/>
        <w:ind w:left="0"/>
        <w:jc w:val="both"/>
      </w:pPr>
      <w:r>
        <w:rPr>
          <w:rFonts w:ascii="Times New Roman"/>
          <w:b w:val="false"/>
          <w:i w:val="false"/>
          <w:color w:val="000000"/>
          <w:sz w:val="28"/>
        </w:rPr>
        <w:t>
      ППҚҚ қызметі білім беру ұйымының тәрбиелеу-білім беру, оқу-тәрбие жұмысының жоспарында көрініс табады.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ұйымдарындағы</w:t>
            </w:r>
            <w:r>
              <w:br/>
            </w:r>
            <w:r>
              <w:rPr>
                <w:rFonts w:ascii="Times New Roman"/>
                <w:b w:val="false"/>
                <w:i w:val="false"/>
                <w:color w:val="000000"/>
                <w:sz w:val="20"/>
              </w:rPr>
              <w:t>психологиялық-педагогикалық</w:t>
            </w:r>
            <w:r>
              <w:br/>
            </w:r>
            <w:r>
              <w:rPr>
                <w:rFonts w:ascii="Times New Roman"/>
                <w:b w:val="false"/>
                <w:i w:val="false"/>
                <w:color w:val="000000"/>
                <w:sz w:val="20"/>
              </w:rPr>
              <w:t>қолдау қызметінің жұмыс істеу</w:t>
            </w:r>
            <w:r>
              <w:br/>
            </w:r>
            <w:r>
              <w:rPr>
                <w:rFonts w:ascii="Times New Roman"/>
                <w:b w:val="false"/>
                <w:i w:val="false"/>
                <w:color w:val="000000"/>
                <w:sz w:val="20"/>
              </w:rPr>
              <w:t>қағидаларына қосымша</w:t>
            </w:r>
            <w:r>
              <w:br/>
            </w:r>
            <w:r>
              <w:rPr>
                <w:rFonts w:ascii="Times New Roman"/>
                <w:b w:val="false"/>
                <w:i w:val="false"/>
                <w:color w:val="000000"/>
                <w:sz w:val="20"/>
              </w:rPr>
              <w:t>Нысан</w:t>
            </w:r>
          </w:p>
        </w:tc>
      </w:tr>
    </w:tbl>
    <w:bookmarkStart w:name="z164" w:id="46"/>
    <w:p>
      <w:pPr>
        <w:spacing w:after="0"/>
        <w:ind w:left="0"/>
        <w:jc w:val="left"/>
      </w:pPr>
      <w:r>
        <w:rPr>
          <w:rFonts w:ascii="Times New Roman"/>
          <w:b/>
          <w:i w:val="false"/>
          <w:color w:val="000000"/>
        </w:rPr>
        <w:t xml:space="preserve"> Ата-ананың немесе өзге де заңды өкілдің психологиялық диагностика, консультация және тренингтер (топтық, жеке) өткізуге келісімі</w:t>
      </w:r>
    </w:p>
    <w:bookmarkEnd w:id="46"/>
    <w:p>
      <w:pPr>
        <w:spacing w:after="0"/>
        <w:ind w:left="0"/>
        <w:jc w:val="both"/>
      </w:pPr>
      <w:r>
        <w:rPr>
          <w:rFonts w:ascii="Times New Roman"/>
          <w:b w:val="false"/>
          <w:i w:val="false"/>
          <w:color w:val="000000"/>
          <w:sz w:val="28"/>
        </w:rPr>
        <w:t>
      Мен __________________________________________________________</w:t>
      </w:r>
    </w:p>
    <w:p>
      <w:pPr>
        <w:spacing w:after="0"/>
        <w:ind w:left="0"/>
        <w:jc w:val="both"/>
      </w:pPr>
      <w:r>
        <w:rPr>
          <w:rFonts w:ascii="Times New Roman"/>
          <w:b w:val="false"/>
          <w:i w:val="false"/>
          <w:color w:val="000000"/>
          <w:sz w:val="28"/>
        </w:rPr>
        <w:t>
      (Ата-ананың немесе өзге де заңды өкілдің тегі, аты, әкесінің аты (ол болған жағдайда)</w:t>
      </w:r>
    </w:p>
    <w:p>
      <w:pPr>
        <w:spacing w:after="0"/>
        <w:ind w:left="0"/>
        <w:jc w:val="both"/>
      </w:pPr>
      <w:r>
        <w:rPr>
          <w:rFonts w:ascii="Times New Roman"/>
          <w:b w:val="false"/>
          <w:i w:val="false"/>
          <w:color w:val="000000"/>
          <w:sz w:val="28"/>
        </w:rPr>
        <w:t>
      балам _______________________________________________________________</w:t>
      </w:r>
    </w:p>
    <w:p>
      <w:pPr>
        <w:spacing w:after="0"/>
        <w:ind w:left="0"/>
        <w:jc w:val="both"/>
      </w:pPr>
      <w:r>
        <w:rPr>
          <w:rFonts w:ascii="Times New Roman"/>
          <w:b w:val="false"/>
          <w:i w:val="false"/>
          <w:color w:val="000000"/>
          <w:sz w:val="28"/>
        </w:rPr>
        <w:t>
      (баланың тегі, аты, әкесінің аты (ол болған жағдайда), сынып)</w:t>
      </w:r>
    </w:p>
    <w:p>
      <w:pPr>
        <w:spacing w:after="0"/>
        <w:ind w:left="0"/>
        <w:jc w:val="both"/>
      </w:pPr>
      <w:r>
        <w:rPr>
          <w:rFonts w:ascii="Times New Roman"/>
          <w:b w:val="false"/>
          <w:i w:val="false"/>
          <w:color w:val="000000"/>
          <w:sz w:val="28"/>
        </w:rPr>
        <w:t>
      психологиялық диагностика, консультация және тренингтер (топтық, жеке) өткізуге</w:t>
      </w:r>
    </w:p>
    <w:p>
      <w:pPr>
        <w:spacing w:after="0"/>
        <w:ind w:left="0"/>
        <w:jc w:val="both"/>
      </w:pPr>
      <w:r>
        <w:rPr>
          <w:rFonts w:ascii="Times New Roman"/>
          <w:b w:val="false"/>
          <w:i w:val="false"/>
          <w:color w:val="000000"/>
          <w:sz w:val="28"/>
        </w:rPr>
        <w:t>
      келісім беремін.</w:t>
      </w:r>
    </w:p>
    <w:p>
      <w:pPr>
        <w:spacing w:after="0"/>
        <w:ind w:left="0"/>
        <w:jc w:val="both"/>
      </w:pPr>
      <w:r>
        <w:rPr>
          <w:rFonts w:ascii="Times New Roman"/>
          <w:b w:val="false"/>
          <w:i w:val="false"/>
          <w:color w:val="000000"/>
          <w:sz w:val="28"/>
        </w:rPr>
        <w:t>
      "___" _______________ 20__ жыл Қолы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w:t>
            </w:r>
            <w:r>
              <w:br/>
            </w:r>
            <w:r>
              <w:rPr>
                <w:rFonts w:ascii="Times New Roman"/>
                <w:b w:val="false"/>
                <w:i w:val="false"/>
                <w:color w:val="000000"/>
                <w:sz w:val="20"/>
              </w:rPr>
              <w:t>2025 жылғы 29 сәуірдегі</w:t>
            </w:r>
            <w:r>
              <w:br/>
            </w:r>
            <w:r>
              <w:rPr>
                <w:rFonts w:ascii="Times New Roman"/>
                <w:b w:val="false"/>
                <w:i w:val="false"/>
                <w:color w:val="000000"/>
                <w:sz w:val="20"/>
              </w:rPr>
              <w:t>№ 92 Бұйрыққа</w:t>
            </w:r>
            <w:r>
              <w:br/>
            </w:r>
            <w:r>
              <w:rPr>
                <w:rFonts w:ascii="Times New Roman"/>
                <w:b w:val="false"/>
                <w:i w:val="false"/>
                <w:color w:val="000000"/>
                <w:sz w:val="20"/>
              </w:rPr>
              <w:t>2-қосымша</w:t>
            </w:r>
          </w:p>
        </w:tc>
      </w:tr>
    </w:tbl>
    <w:bookmarkStart w:name="z121" w:id="47"/>
    <w:p>
      <w:pPr>
        <w:spacing w:after="0"/>
        <w:ind w:left="0"/>
        <w:jc w:val="left"/>
      </w:pPr>
      <w:r>
        <w:rPr>
          <w:rFonts w:ascii="Times New Roman"/>
          <w:b/>
          <w:i w:val="false"/>
          <w:color w:val="000000"/>
        </w:rPr>
        <w:t xml:space="preserve"> Күші жойылған кейбір бұйрықтардың тізбесі</w:t>
      </w:r>
    </w:p>
    <w:bookmarkEnd w:id="47"/>
    <w:bookmarkStart w:name="z122" w:id="48"/>
    <w:p>
      <w:pPr>
        <w:spacing w:after="0"/>
        <w:ind w:left="0"/>
        <w:jc w:val="both"/>
      </w:pPr>
      <w:r>
        <w:rPr>
          <w:rFonts w:ascii="Times New Roman"/>
          <w:b w:val="false"/>
          <w:i w:val="false"/>
          <w:color w:val="000000"/>
          <w:sz w:val="28"/>
        </w:rPr>
        <w:t xml:space="preserve">
      1. "Мектепке дейінгі, орта, техникалық және кәсіптік, орта білімнен кейінгі білім беру, қосымша білім беру ұйымдарында психологиялық-педагогикалық қолдап отыру қағидаларын бекіту туралы" Қазақстан Республикасы Білім және ғылым министрінің 2022 жылғы 12 қаңтардағы № 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26513 болып тіркелген). </w:t>
      </w:r>
    </w:p>
    <w:bookmarkEnd w:id="48"/>
    <w:bookmarkStart w:name="z123" w:id="49"/>
    <w:p>
      <w:pPr>
        <w:spacing w:after="0"/>
        <w:ind w:left="0"/>
        <w:jc w:val="both"/>
      </w:pPr>
      <w:r>
        <w:rPr>
          <w:rFonts w:ascii="Times New Roman"/>
          <w:b w:val="false"/>
          <w:i w:val="false"/>
          <w:color w:val="000000"/>
          <w:sz w:val="28"/>
        </w:rPr>
        <w:t xml:space="preserve">
      2. "Кейбір бұйрықтарға өзгерістер енгізу туралы" Қазақстан Республикасы Оқу-ағарту министрінің 2023 жылғы 29 қыркүйектегі № 300 бұйрығымен (Нормативтік құқықтық актілерді мемлекеттік тіркеу тізілімінде № 33498 болып тіркелген) бекітілген Өзгерістер енгізілетін кейбір бұйрықтар тізбесінің </w:t>
      </w:r>
      <w:r>
        <w:rPr>
          <w:rFonts w:ascii="Times New Roman"/>
          <w:b w:val="false"/>
          <w:i w:val="false"/>
          <w:color w:val="000000"/>
          <w:sz w:val="28"/>
        </w:rPr>
        <w:t>2-тармағы</w:t>
      </w:r>
      <w:r>
        <w:rPr>
          <w:rFonts w:ascii="Times New Roman"/>
          <w:b w:val="false"/>
          <w:i w:val="false"/>
          <w:color w:val="000000"/>
          <w:sz w:val="28"/>
        </w:rPr>
        <w:t>.</w:t>
      </w:r>
    </w:p>
    <w:bookmarkEnd w:id="49"/>
    <w:bookmarkStart w:name="z124" w:id="50"/>
    <w:p>
      <w:pPr>
        <w:spacing w:after="0"/>
        <w:ind w:left="0"/>
        <w:jc w:val="both"/>
      </w:pPr>
      <w:r>
        <w:rPr>
          <w:rFonts w:ascii="Times New Roman"/>
          <w:b w:val="false"/>
          <w:i w:val="false"/>
          <w:color w:val="000000"/>
          <w:sz w:val="28"/>
        </w:rPr>
        <w:t xml:space="preserve">
      3. "Кейбір бұйрықтарға өзгерістер мен толықтырулар енгізу туралы" Қазақстан Республикасы Оқу-ағарту министрінің міндетін атқарушының 2024 жылғы 28 маусымдағы № 165 бұйрығымен (Нормативтік құқықтық актілерді мемлекеттік тіркеу тізілімінде № 34642 болып тіркелген) бекітілген Өзгерістер мен толықтырулар енгізілетін кейбір бұйрықтар тізбесінің </w:t>
      </w:r>
      <w:r>
        <w:rPr>
          <w:rFonts w:ascii="Times New Roman"/>
          <w:b w:val="false"/>
          <w:i w:val="false"/>
          <w:color w:val="000000"/>
          <w:sz w:val="28"/>
        </w:rPr>
        <w:t>5-тармағы</w:t>
      </w:r>
      <w:r>
        <w:rPr>
          <w:rFonts w:ascii="Times New Roman"/>
          <w:b w:val="false"/>
          <w:i w:val="false"/>
          <w:color w:val="000000"/>
          <w:sz w:val="28"/>
        </w:rPr>
        <w:t>.</w:t>
      </w:r>
    </w:p>
    <w:bookmarkEnd w:id="50"/>
    <w:bookmarkStart w:name="z125" w:id="51"/>
    <w:p>
      <w:pPr>
        <w:spacing w:after="0"/>
        <w:ind w:left="0"/>
        <w:jc w:val="both"/>
      </w:pPr>
      <w:r>
        <w:rPr>
          <w:rFonts w:ascii="Times New Roman"/>
          <w:b w:val="false"/>
          <w:i w:val="false"/>
          <w:color w:val="000000"/>
          <w:sz w:val="28"/>
        </w:rPr>
        <w:t xml:space="preserve">
      4. "Орта білім беру ұйымдарындағы психологиялық қызметтің жұмыс істеу қағидаларын бекіту туралы" Қазақстан Республикасы Оқу-ағарту министрінің міндетін атқарушының 2022 жылғы 25 тамыздағы № 377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29288 болып тіркелген).</w:t>
      </w:r>
    </w:p>
    <w:bookmarkEnd w:id="51"/>
    <w:bookmarkStart w:name="z126" w:id="52"/>
    <w:p>
      <w:pPr>
        <w:spacing w:after="0"/>
        <w:ind w:left="0"/>
        <w:jc w:val="both"/>
      </w:pPr>
      <w:r>
        <w:rPr>
          <w:rFonts w:ascii="Times New Roman"/>
          <w:b w:val="false"/>
          <w:i w:val="false"/>
          <w:color w:val="000000"/>
          <w:sz w:val="28"/>
        </w:rPr>
        <w:t xml:space="preserve">
      5. "Қазақстан Республикасы Оқу-ағарту министрлігінің кейбір бұйрықтарына өзгерістер енгізу туралы" Қазақстан Республикасы Оқу-ағарту министрінің 2023 жылғы 29 маусымдағы № 186 бұйрығымен (Нормативтік құқықтық актілерді мемлекеттік тіркеу тізілімінде № 32978 болып тіркелген) бекітілген Қазақстан Республикасы Оқу-ағарту министрлігінің өзгерістер енгізілетін кейбір бұйрықтары тізімінің </w:t>
      </w:r>
      <w:r>
        <w:rPr>
          <w:rFonts w:ascii="Times New Roman"/>
          <w:b w:val="false"/>
          <w:i w:val="false"/>
          <w:color w:val="000000"/>
          <w:sz w:val="28"/>
        </w:rPr>
        <w:t>6-тармағы</w:t>
      </w:r>
      <w:r>
        <w:rPr>
          <w:rFonts w:ascii="Times New Roman"/>
          <w:b w:val="false"/>
          <w:i w:val="false"/>
          <w:color w:val="000000"/>
          <w:sz w:val="28"/>
        </w:rPr>
        <w:t>.</w:t>
      </w:r>
    </w:p>
    <w:bookmarkEnd w:id="5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