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533b" w14:textId="c7d5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білім беру капиталын есепке жазу, пайдалану, қайтару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27 наурыздағы № 136 бұйрығы. Қазақстан Республикасының Әділет министрлігінде 2025 жылғы 31 наурызда № 35878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 Заңының 4-бабының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тұрғын үй құрылыс жинақтары туралы" Қазақстан Республикасы Заңының 3-бабының </w:t>
      </w:r>
      <w:r>
        <w:rPr>
          <w:rFonts w:ascii="Times New Roman"/>
          <w:b w:val="false"/>
          <w:i w:val="false"/>
          <w:color w:val="000000"/>
          <w:sz w:val="28"/>
        </w:rPr>
        <w:t>8-тармағымен</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қоса беріліп отырған Бастапқы білім беру капиталын есепке жазу, пайдалану,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ол ресми жарияланғаннан кейін оның Қазақстан Республикасы Ғылым және жоғары білім министрлігінің интернет-ресурсында орналастырылуын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Вице-министрі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xml:space="preserve">№ 136 бұйрығына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Бастапқы білім беру капиталын есепке жазу, пайдалану, қайтару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Бастапқы білім беру капиталын есепке жазу, пайдалану, қайтару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білім беру жинақтау жүйесі туралы" Қазақстан Республикасы Заңының (бұдан әрі – Заң) 4-бабының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тұрғын үй құрылыс жинақтары туралы" Қазақстан Республикасы Заңының 3-бабының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бастапқы білім беру капиталын есепке жазу, пайдалану, қайтарутәртібін айқындайды.</w:t>
      </w:r>
    </w:p>
    <w:bookmarkStart w:name="z10" w:id="5"/>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5"/>
    <w:bookmarkStart w:name="z11" w:id="6"/>
    <w:p>
      <w:pPr>
        <w:spacing w:after="0"/>
        <w:ind w:left="0"/>
        <w:jc w:val="both"/>
      </w:pPr>
      <w:r>
        <w:rPr>
          <w:rFonts w:ascii="Times New Roman"/>
          <w:b w:val="false"/>
          <w:i w:val="false"/>
          <w:color w:val="000000"/>
          <w:sz w:val="28"/>
        </w:rPr>
        <w:t>
      1) бастапқы білім беру капиталы – салымшының білім беру жинақтау салымына немесе білім беру жинақтау сақтандыруы шарты бойынша есептеу сомасына есепке жатқызылатын, бюджет қаражаты есебінен төленетін біржолғы төлем;</w:t>
      </w:r>
    </w:p>
    <w:bookmarkEnd w:id="6"/>
    <w:bookmarkStart w:name="z12" w:id="7"/>
    <w:p>
      <w:pPr>
        <w:spacing w:after="0"/>
        <w:ind w:left="0"/>
        <w:jc w:val="both"/>
      </w:pPr>
      <w:r>
        <w:rPr>
          <w:rFonts w:ascii="Times New Roman"/>
          <w:b w:val="false"/>
          <w:i w:val="false"/>
          <w:color w:val="000000"/>
          <w:sz w:val="28"/>
        </w:rPr>
        <w:t>
      2) білім беру жинақтаушы сақтандыру шарты (бұдан әрі – сақтандыру шарты) – өмірді жинақтаушы сақтандыру шарты, оған сәйкес бір тарап (сақтанушы) сақтандыру сыйлықақысын төлеуге міндеттенеді, ал екінші тарап (қатысушы-сақтандыру ұйымы) сақтандыру оқиғасының туындауы нәтижесінде есептелген, оның ішінде аударылған инвестициялық кірісті басшылыққа ала отырып, есептелген сақтандыру төлемін жүзеге асыруға міндеттенеді;</w:t>
      </w:r>
    </w:p>
    <w:bookmarkEnd w:id="7"/>
    <w:bookmarkStart w:name="z13" w:id="8"/>
    <w:p>
      <w:pPr>
        <w:spacing w:after="0"/>
        <w:ind w:left="0"/>
        <w:jc w:val="both"/>
      </w:pPr>
      <w:r>
        <w:rPr>
          <w:rFonts w:ascii="Times New Roman"/>
          <w:b w:val="false"/>
          <w:i w:val="false"/>
          <w:color w:val="000000"/>
          <w:sz w:val="28"/>
        </w:rPr>
        <w:t>
      3) білім беру жинақтау салымы – салымшының немесе салымшылардың жарналарын, оның ішінде Қазақстан Республикасының заңдарына сәйкес білім алу ақысын төлеу мақсатында Бірыңғай жинақтаушы зейнетақы қорынан нысаналы жинақтар төлемдері есебінен төленген жарналарды, бастапқы білім беру капиталын, мемлекет сыйлықақысын, қатысушы-банктің капиталдандырылған сыйақыларын қамтитын қатысушы-банктегі салымшы шотындағы ақша;</w:t>
      </w:r>
    </w:p>
    <w:bookmarkEnd w:id="8"/>
    <w:bookmarkStart w:name="z14" w:id="9"/>
    <w:p>
      <w:pPr>
        <w:spacing w:after="0"/>
        <w:ind w:left="0"/>
        <w:jc w:val="both"/>
      </w:pPr>
      <w:r>
        <w:rPr>
          <w:rFonts w:ascii="Times New Roman"/>
          <w:b w:val="false"/>
          <w:i w:val="false"/>
          <w:color w:val="000000"/>
          <w:sz w:val="28"/>
        </w:rPr>
        <w:t>
      4) білім беру жинақтау салымы туралы шарт (бұдан әрі – салым шарты) – салымшының қатысушы-банкпен жасасқан білім беру қызметтеріне ақы төлеу үшін қаражат жинақтауға арналған банктік салым шарты;</w:t>
      </w:r>
    </w:p>
    <w:bookmarkEnd w:id="9"/>
    <w:bookmarkStart w:name="z15" w:id="10"/>
    <w:p>
      <w:pPr>
        <w:spacing w:after="0"/>
        <w:ind w:left="0"/>
        <w:jc w:val="both"/>
      </w:pPr>
      <w:r>
        <w:rPr>
          <w:rFonts w:ascii="Times New Roman"/>
          <w:b w:val="false"/>
          <w:i w:val="false"/>
          <w:color w:val="000000"/>
          <w:sz w:val="28"/>
        </w:rPr>
        <w:t>
      5) қатысушы-білім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білім берудің білім беру бағдарламаларын іске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заңды тұлға;</w:t>
      </w:r>
    </w:p>
    <w:bookmarkEnd w:id="10"/>
    <w:bookmarkStart w:name="z16" w:id="11"/>
    <w:p>
      <w:pPr>
        <w:spacing w:after="0"/>
        <w:ind w:left="0"/>
        <w:jc w:val="both"/>
      </w:pPr>
      <w:r>
        <w:rPr>
          <w:rFonts w:ascii="Times New Roman"/>
          <w:b w:val="false"/>
          <w:i w:val="false"/>
          <w:color w:val="000000"/>
          <w:sz w:val="28"/>
        </w:rPr>
        <w:t>
      6)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қатысушы-банк –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жауап беретін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 Ұлттық пошта операторы;</w:t>
      </w:r>
    </w:p>
    <w:bookmarkStart w:name="z18" w:id="12"/>
    <w:p>
      <w:pPr>
        <w:spacing w:after="0"/>
        <w:ind w:left="0"/>
        <w:jc w:val="both"/>
      </w:pPr>
      <w:r>
        <w:rPr>
          <w:rFonts w:ascii="Times New Roman"/>
          <w:b w:val="false"/>
          <w:i w:val="false"/>
          <w:color w:val="000000"/>
          <w:sz w:val="28"/>
        </w:rPr>
        <w:t>
      8) мемлекет сыйлықақысы – жыл сайын белгіленген мерзімде бюджет қаражаты есебінен білім беру жинақтау салымының нақты жинақталған қалдығына және сақтандыру шарты бойынша есептік сомаға төленетін ақша;</w:t>
      </w:r>
    </w:p>
    <w:bookmarkEnd w:id="12"/>
    <w:bookmarkStart w:name="z19" w:id="13"/>
    <w:p>
      <w:pPr>
        <w:spacing w:after="0"/>
        <w:ind w:left="0"/>
        <w:jc w:val="both"/>
      </w:pPr>
      <w:r>
        <w:rPr>
          <w:rFonts w:ascii="Times New Roman"/>
          <w:b w:val="false"/>
          <w:i w:val="false"/>
          <w:color w:val="000000"/>
          <w:sz w:val="28"/>
        </w:rPr>
        <w:t>
      9) Мемлекеттік білім беру жинақтау жүйесі саласындағы оператор (бұдан әрі – оператор) – ғылым және жоғары білім саласындағы уәкілетті орган мен оқу-ағарту саласындағы уәкілетті органның бірлескен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Республикасының заңнамасында көзделген шекте жұмыс істеуін қамтамасыз ететін ұйым;</w:t>
      </w:r>
    </w:p>
    <w:bookmarkEnd w:id="13"/>
    <w:bookmarkStart w:name="z20" w:id="14"/>
    <w:p>
      <w:pPr>
        <w:spacing w:after="0"/>
        <w:ind w:left="0"/>
        <w:jc w:val="both"/>
      </w:pPr>
      <w:r>
        <w:rPr>
          <w:rFonts w:ascii="Times New Roman"/>
          <w:b w:val="false"/>
          <w:i w:val="false"/>
          <w:color w:val="000000"/>
          <w:sz w:val="28"/>
        </w:rPr>
        <w:t>
      10) пайда алушы – сақтандыру шартына сәйкес сақтандыру төлемін алушы болып табылатын тұлға;</w:t>
      </w:r>
    </w:p>
    <w:bookmarkEnd w:id="14"/>
    <w:bookmarkStart w:name="z21" w:id="15"/>
    <w:p>
      <w:pPr>
        <w:spacing w:after="0"/>
        <w:ind w:left="0"/>
        <w:jc w:val="both"/>
      </w:pPr>
      <w:r>
        <w:rPr>
          <w:rFonts w:ascii="Times New Roman"/>
          <w:b w:val="false"/>
          <w:i w:val="false"/>
          <w:color w:val="000000"/>
          <w:sz w:val="28"/>
        </w:rPr>
        <w:t>
      11) сақтандыру шарты бойынша есептеу сомасы – сақтандыру сыйлықақылары (сақтандыру жарналары), бастапқы білім беру капиталы, инвестициялық кіріс, өткен кезеңдердің есепке жазылған мемлекет сыйлықақылары ескеріліп, сақтандыру шарты бойынша қалыптасқан сақтандыру резерві негізге алына отырып айқындалатын мемлекет сыйлықақысын есептеу үшін қабылданатын сома;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сақтанушы – пайда алушының ата-анасы немесе өзге жақын туысы, заңды өкілі болып табылатын және қатысушы-сақтандыру ұйымымен сақтандыру шартын жасасқан тұлға (осы </w:t>
      </w:r>
      <w:r>
        <w:rPr>
          <w:rFonts w:ascii="Times New Roman"/>
          <w:b w:val="false"/>
          <w:i w:val="false"/>
          <w:color w:val="000000"/>
          <w:sz w:val="28"/>
        </w:rPr>
        <w:t>Заңға</w:t>
      </w:r>
      <w:r>
        <w:rPr>
          <w:rFonts w:ascii="Times New Roman"/>
          <w:b w:val="false"/>
          <w:i w:val="false"/>
          <w:color w:val="000000"/>
          <w:sz w:val="28"/>
        </w:rPr>
        <w:t xml:space="preserve"> сәйкес сақтанушы сақтандырылған тұлға болып табылады);</w:t>
      </w:r>
    </w:p>
    <w:bookmarkStart w:name="z23" w:id="16"/>
    <w:p>
      <w:pPr>
        <w:spacing w:after="0"/>
        <w:ind w:left="0"/>
        <w:jc w:val="both"/>
      </w:pPr>
      <w:r>
        <w:rPr>
          <w:rFonts w:ascii="Times New Roman"/>
          <w:b w:val="false"/>
          <w:i w:val="false"/>
          <w:color w:val="000000"/>
          <w:sz w:val="28"/>
        </w:rPr>
        <w:t>
      13) салымшы – салым шартының тарабы болып табылатын Қазақстан Республикасының азаматы;</w:t>
      </w:r>
    </w:p>
    <w:bookmarkEnd w:id="16"/>
    <w:bookmarkStart w:name="z24" w:id="17"/>
    <w:p>
      <w:pPr>
        <w:spacing w:after="0"/>
        <w:ind w:left="0"/>
        <w:jc w:val="both"/>
      </w:pPr>
      <w:r>
        <w:rPr>
          <w:rFonts w:ascii="Times New Roman"/>
          <w:b w:val="false"/>
          <w:i w:val="false"/>
          <w:color w:val="000000"/>
          <w:sz w:val="28"/>
        </w:rPr>
        <w:t>
      14) қатысушы-сақтандыру ұйымы – қаржы нарығы мен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заңды тұлға.</w:t>
      </w:r>
    </w:p>
    <w:bookmarkEnd w:id="17"/>
    <w:bookmarkStart w:name="z25" w:id="18"/>
    <w:p>
      <w:pPr>
        <w:spacing w:after="0"/>
        <w:ind w:left="0"/>
        <w:jc w:val="left"/>
      </w:pPr>
      <w:r>
        <w:rPr>
          <w:rFonts w:ascii="Times New Roman"/>
          <w:b/>
          <w:i w:val="false"/>
          <w:color w:val="000000"/>
        </w:rPr>
        <w:t xml:space="preserve"> 2-тарау. Бастапқы білім беру капиталын есепке жазу тәртібі</w:t>
      </w:r>
    </w:p>
    <w:bookmarkEnd w:id="18"/>
    <w:bookmarkStart w:name="z26" w:id="19"/>
    <w:p>
      <w:pPr>
        <w:spacing w:after="0"/>
        <w:ind w:left="0"/>
        <w:jc w:val="both"/>
      </w:pPr>
      <w:r>
        <w:rPr>
          <w:rFonts w:ascii="Times New Roman"/>
          <w:b w:val="false"/>
          <w:i w:val="false"/>
          <w:color w:val="000000"/>
          <w:sz w:val="28"/>
        </w:rPr>
        <w:t>
      3. Бастапқы білім беру капиталын есепке жазу салымшыға білім беру жинақтау салымы туралы шарттардың бірыңғай тізілімінде тіркелген салым шарты бойынша немесе пайда алушыға күнтізбелік жылы бес жыл болған білім беру жинақтау сақтандыру шарттарының бірыңғай тізілімінде тіркелген сақтандыру шарты бойынша жүзеге асырылады. Бір салымшыға немесе пайда алушыға бастапқы білім беру капиталын қайта есепке жазуға жол берілмейді.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бастапқы білім беру капиталы республикалық бюджет туралы заңда тиісті қаржы жылының 1 қаңтарына белгіленген алпыс мәрте еселенген айлық есептік көрсеткіш мөлшерінде есепке жазылады.</w:t>
      </w:r>
    </w:p>
    <w:bookmarkStart w:name="z28" w:id="20"/>
    <w:p>
      <w:pPr>
        <w:spacing w:after="0"/>
        <w:ind w:left="0"/>
        <w:jc w:val="both"/>
      </w:pPr>
      <w:r>
        <w:rPr>
          <w:rFonts w:ascii="Times New Roman"/>
          <w:b w:val="false"/>
          <w:i w:val="false"/>
          <w:color w:val="000000"/>
          <w:sz w:val="28"/>
        </w:rPr>
        <w:t>
      5. Балалар жетім балалар мен ата-анасының қамқорлығынсыз қалған балалар болып табылатын салымшылар мен пайда алушыларға бастапқы білім беру капиталы республикалық бюджет туралы заңда тиісті қаржы жылының 1 қаңтарына белгіленген жүз жиырма мәрте еселенген айлық есептік көрсеткіш мөлшерінде есепке жазылады.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салымшылар мен пайда алушылардың жүз жиырма мәрте еселенген айлық есептік көрсеткіш мөлшерінде бастапқы білім беру капиталын алуын, оператор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жылына кемінде екі рет балалардың құқықтарын қорғау саласындағы уәкілетті органнан қажетті мәліметтер алу арқылы растайды.</w:t>
      </w:r>
    </w:p>
    <w:bookmarkStart w:name="z30" w:id="21"/>
    <w:p>
      <w:pPr>
        <w:spacing w:after="0"/>
        <w:ind w:left="0"/>
        <w:jc w:val="both"/>
      </w:pPr>
      <w:r>
        <w:rPr>
          <w:rFonts w:ascii="Times New Roman"/>
          <w:b w:val="false"/>
          <w:i w:val="false"/>
          <w:color w:val="000000"/>
          <w:sz w:val="28"/>
        </w:rPr>
        <w:t>
      7. Бастапқы білім беру капиталын аудару сақтандыру шарты бойынша салымға немесе есептік сомаға жүзеге асырылады:</w:t>
      </w:r>
    </w:p>
    <w:bookmarkEnd w:id="21"/>
    <w:bookmarkStart w:name="z31" w:id="22"/>
    <w:p>
      <w:pPr>
        <w:spacing w:after="0"/>
        <w:ind w:left="0"/>
        <w:jc w:val="both"/>
      </w:pPr>
      <w:r>
        <w:rPr>
          <w:rFonts w:ascii="Times New Roman"/>
          <w:b w:val="false"/>
          <w:i w:val="false"/>
          <w:color w:val="000000"/>
          <w:sz w:val="28"/>
        </w:rPr>
        <w:t>
      1) ағымдағы күнтізбелік жылдың 1 қаңтарынан бастап 30 маусымына дейін (қоса алғанда) бес жасқа толған балаларға – ағымдағы күнтізбелік жылдың 31 тамызына дейін;</w:t>
      </w:r>
    </w:p>
    <w:bookmarkEnd w:id="22"/>
    <w:bookmarkStart w:name="z32" w:id="23"/>
    <w:p>
      <w:pPr>
        <w:spacing w:after="0"/>
        <w:ind w:left="0"/>
        <w:jc w:val="both"/>
      </w:pPr>
      <w:r>
        <w:rPr>
          <w:rFonts w:ascii="Times New Roman"/>
          <w:b w:val="false"/>
          <w:i w:val="false"/>
          <w:color w:val="000000"/>
          <w:sz w:val="28"/>
        </w:rPr>
        <w:t>
      2) ағымдағы күнтізбелік жылдың 1 шілдесінен бастап 31 желтоқсанына дейін (қоса алғанда) бес жасқа толған балаларға және ағымдағы күнтізбелік жылда бес жасқа толған, бірақ бастапқы білім беру капиталы есепке жазылмаған балаларға – есепті күнтізбелік жылдан кейінгі жылдың 28 ақпанына дейін.</w:t>
      </w:r>
    </w:p>
    <w:bookmarkEnd w:id="23"/>
    <w:bookmarkStart w:name="z33" w:id="24"/>
    <w:p>
      <w:pPr>
        <w:spacing w:after="0"/>
        <w:ind w:left="0"/>
        <w:jc w:val="both"/>
      </w:pPr>
      <w:r>
        <w:rPr>
          <w:rFonts w:ascii="Times New Roman"/>
          <w:b w:val="false"/>
          <w:i w:val="false"/>
          <w:color w:val="000000"/>
          <w:sz w:val="28"/>
        </w:rPr>
        <w:t>
      8. Бастапқы білім беру капиталын есепке жазу келесі дәйекті әрекеттер арқылы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балалар құқықтарын қорғау саласындағы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жыл сайын ағымдағы жылдың 6 қаңтарына дейінгі мерзімде операторға ағымдағы жылдың 1 қаңтарындағы жағдай бойынша мәліметтер және ағымдағы жылдың 6 шілдесіне дейін ағымдағы жылдың 1 шілдесіндегі жағдай бойынша мәліметтер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қатысушы-банктер мен қатысушы-сақтандыру ұйымдары тоқсан сайын есепті айдан кейінгі айдың 10-шы күніне дейін операторға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ақпарат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оператор салым шарттары бойынша қатысушы-банктер және сақтандыру шарттары бойынша қатысушы-сақтандыру ұйымдары ұсынған мәліметтер негізінде жыл сайын ағымдағы жылдың 1 сәуіріне дейінгі мерзімде бастапқы білім беру капиталын есепке жазу үшін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ғылым және жоғары білім саласындағы уәкілетті органға алдағы қаржы жылына бастапқы білім беру капиталын есепке жазудың болжамды есеп-қисабын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оператор балалар құқықтарын қорғау саласындағы уәкілетті органнан мәліметтер алғаннан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айқындалған бастапқы білім беру капиталын аудару күніне дейін жиырма күнтізбелік күннен кешіктірмей ғылым және жоғары білім беру саласындағы уәкілетті органға бастапқы білім беру капиталының түпкілікті есеп-қисабын ұсынады;</w:t>
      </w:r>
    </w:p>
    <w:bookmarkStart w:name="z38" w:id="25"/>
    <w:p>
      <w:pPr>
        <w:spacing w:after="0"/>
        <w:ind w:left="0"/>
        <w:jc w:val="both"/>
      </w:pPr>
      <w:r>
        <w:rPr>
          <w:rFonts w:ascii="Times New Roman"/>
          <w:b w:val="false"/>
          <w:i w:val="false"/>
          <w:color w:val="000000"/>
          <w:sz w:val="28"/>
        </w:rPr>
        <w:t>
      5) ғылым және жоғары білім саласындағы уәкілетті орган оператордан бастапқы білім беру капиталы сомасының түпкілікті есеп-қисабын алғаннан кейін бастапқы білім беру капиталын аудару күніне дейін он күнтізбелік күннен кешіктірмей Қазақстан Республикасының заңнамасында белгіленген тәртіппен бастапқы білім беру капиталының жалпы сомасын оператордың шотына аударады;</w:t>
      </w:r>
    </w:p>
    <w:bookmarkEnd w:id="25"/>
    <w:bookmarkStart w:name="z39" w:id="26"/>
    <w:p>
      <w:pPr>
        <w:spacing w:after="0"/>
        <w:ind w:left="0"/>
        <w:jc w:val="both"/>
      </w:pPr>
      <w:r>
        <w:rPr>
          <w:rFonts w:ascii="Times New Roman"/>
          <w:b w:val="false"/>
          <w:i w:val="false"/>
          <w:color w:val="000000"/>
          <w:sz w:val="28"/>
        </w:rPr>
        <w:t>
      6) оператор бастапқы білім беру капиталын аударғанға дейін он күнтізбелік күннен кешіктірмей әрбір жасалған салым шарты мен сақтандыру шарты бойынша бастапқы білім беру капиталының мөлшері туралы мәліметтер бере отырып, қатысушы-банктер мен қатысушы-сақтандыру ұйымдарына бастапқы білім беру капиталын аударады;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қатысушы-банк немесе қатысушы-сақтандыру ұйымы бастапқы білім беру капиталын оператордан бастапқы білім беру капиталының жалпы сомасын алған күннен бастап бес күнтізбелік күн ішінде, бірақ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мерзімдерден кешіктірмей сақтандыру шарты бойынша салымға немесе есептік сомаға аударады.</w:t>
      </w:r>
    </w:p>
    <w:bookmarkStart w:name="z41" w:id="27"/>
    <w:p>
      <w:pPr>
        <w:spacing w:after="0"/>
        <w:ind w:left="0"/>
        <w:jc w:val="both"/>
      </w:pPr>
      <w:r>
        <w:rPr>
          <w:rFonts w:ascii="Times New Roman"/>
          <w:b w:val="false"/>
          <w:i w:val="false"/>
          <w:color w:val="000000"/>
          <w:sz w:val="28"/>
        </w:rPr>
        <w:t>
      9. Салым немесе сақтандыру шарты бойынша ең төмен жарна жыл сайын бастапқы білім беру капиталы есепке жазылған күннен бастап және салымшы немесе пайда алушы он сегіз жасқа толғанға дейін не ол қатысушы-білім беру ұйымына немесе шетелдік білім беру ұйымына қабылданғанға дейін енгізіледі.</w:t>
      </w:r>
    </w:p>
    <w:bookmarkEnd w:id="27"/>
    <w:bookmarkStart w:name="z42" w:id="28"/>
    <w:p>
      <w:pPr>
        <w:spacing w:after="0"/>
        <w:ind w:left="0"/>
        <w:jc w:val="both"/>
      </w:pPr>
      <w:r>
        <w:rPr>
          <w:rFonts w:ascii="Times New Roman"/>
          <w:b w:val="false"/>
          <w:i w:val="false"/>
          <w:color w:val="000000"/>
          <w:sz w:val="28"/>
        </w:rPr>
        <w:t>
      10. Басым санатқа жатқызылған салымшылар мен пайда алушылар үшін жыл сайынғы ең төмен жарнаның мөлшері:</w:t>
      </w:r>
    </w:p>
    <w:bookmarkEnd w:id="28"/>
    <w:bookmarkStart w:name="z43" w:id="29"/>
    <w:p>
      <w:pPr>
        <w:spacing w:after="0"/>
        <w:ind w:left="0"/>
        <w:jc w:val="both"/>
      </w:pPr>
      <w:r>
        <w:rPr>
          <w:rFonts w:ascii="Times New Roman"/>
          <w:b w:val="false"/>
          <w:i w:val="false"/>
          <w:color w:val="000000"/>
          <w:sz w:val="28"/>
        </w:rPr>
        <w:t>
      1) мүгедек балалар мен жан басына шаққанда кірісі азық-түлік себетінің құнынан төмен отбасыларының балалары үшін–тиісті қаржы жылының 1 қаңтарына республикалық бюджет туралы заңда белгіленген айлық есептік көрсеткіштің кемінде он екі мәрте еселенген мөлшерін;</w:t>
      </w:r>
    </w:p>
    <w:bookmarkEnd w:id="29"/>
    <w:bookmarkStart w:name="z44" w:id="30"/>
    <w:p>
      <w:pPr>
        <w:spacing w:after="0"/>
        <w:ind w:left="0"/>
        <w:jc w:val="both"/>
      </w:pPr>
      <w:r>
        <w:rPr>
          <w:rFonts w:ascii="Times New Roman"/>
          <w:b w:val="false"/>
          <w:i w:val="false"/>
          <w:color w:val="000000"/>
          <w:sz w:val="28"/>
        </w:rPr>
        <w:t>
      2) төрт және одан да көп бірге тұратын кәмелетке толмаған балалары бар көп балалы отбасыларының балалары, оның ішінде жалпы орта, техникалық және кәсіптік, орта білімнен кейінгі, жоғары және жоғары оқу орнынан кейінгі білім беру ұйымдарында (магистратура) жалпы білім беретін немесе кәсіптік бағдарламалар бойынша күндізгі оқу нысаны бойынша білім алатын балалар үшін, олар кәмелетке толғаннан кейін білім беру ұйымын бітірген уақытқа дейін, бірақ жиырма үш жасқа толғанға дейін – жиынтығында бір отбасының балаларының барлық салымдары бойынша республикалық бюджет туралы заң тиісті қаржы жылының 1 қаңтарына белгілеген айлық есептік көрсеткіштің кемінде он екі мәрте еселенген мөлшерін құрайды.</w:t>
      </w:r>
    </w:p>
    <w:bookmarkEnd w:id="30"/>
    <w:p>
      <w:pPr>
        <w:spacing w:after="0"/>
        <w:ind w:left="0"/>
        <w:jc w:val="both"/>
      </w:pPr>
      <w:r>
        <w:rPr>
          <w:rFonts w:ascii="Times New Roman"/>
          <w:b w:val="false"/>
          <w:i w:val="false"/>
          <w:color w:val="000000"/>
          <w:sz w:val="28"/>
        </w:rPr>
        <w:t>
      Жетім балалар немесе ата-анасының қамқорлығынсыз қалған балалар болып табылатын салымшылар мен пайда алушылар жыл сайынғы ең төменгі жарнаны төлеуден босатылады.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басым санаттарға жатпайтын балалар үшін – тиісті қаржы жылының 1 қаңтарына республикалық бюджет туралы заңда белгілеген айлық есептік көрсеткіштің кемінде жиырма төрт мәрте еселенген мөлшерін құрайды.</w:t>
      </w:r>
    </w:p>
    <w:p>
      <w:pPr>
        <w:spacing w:after="0"/>
        <w:ind w:left="0"/>
        <w:jc w:val="both"/>
      </w:pPr>
      <w:r>
        <w:rPr>
          <w:rFonts w:ascii="Times New Roman"/>
          <w:b w:val="false"/>
          <w:i w:val="false"/>
          <w:color w:val="000000"/>
          <w:sz w:val="28"/>
        </w:rPr>
        <w:t>
      Сақтандыру сыйлықақысын біржол төлейтін сақтандыру шарттары бойынша және сақтандыру шартының бүкіл қолданылу кезеңіне ең төмен жарна мөлшеріне қойылатын талаптарды сақтау үшін төленген сақтандыру сыйлықақысының сомасы жеткілікті болған жағдайда сақтанушы ең төмен жарналарды қосымша төлемейді.</w:t>
      </w:r>
    </w:p>
    <w:p>
      <w:pPr>
        <w:spacing w:after="0"/>
        <w:ind w:left="0"/>
        <w:jc w:val="both"/>
      </w:pPr>
      <w:r>
        <w:rPr>
          <w:rFonts w:ascii="Times New Roman"/>
          <w:b w:val="false"/>
          <w:i w:val="false"/>
          <w:color w:val="000000"/>
          <w:sz w:val="28"/>
        </w:rPr>
        <w:t>
      Сақтандыру сыйлықақысын біржол төлейтін сақтандыру шарттары бойынша қатысушы-сақтандыру ұйымы төленген сақтандыру сыйлықақысының сомасы сақтандыру шартын қолданудың келесі жылына ең төмен жарна мөлшеріне қойылатын талаптарды орындауға жеткіліксіз болуын анықтаған кезде сақтанушы сақтандыру сыйлықақысына кемінде жыл сайынғы ең төмен жарна мөлшерінде қосымша сома төлейді.</w:t>
      </w:r>
    </w:p>
    <w:p>
      <w:pPr>
        <w:spacing w:after="0"/>
        <w:ind w:left="0"/>
        <w:jc w:val="both"/>
      </w:pPr>
      <w:r>
        <w:rPr>
          <w:rFonts w:ascii="Times New Roman"/>
          <w:b w:val="false"/>
          <w:i w:val="false"/>
          <w:color w:val="000000"/>
          <w:sz w:val="28"/>
        </w:rPr>
        <w:t xml:space="preserve">
      Есепті жылы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ең төмен жарна бойынша талап орындалмаған жағдайда қатысушы-сақтандыру ұйымы сақтанушыны сақтандыру сыйлықақысына қосымша сома төлеу бөлігінде сақтандыру шартына өзгерістер енгізу қажеттігі жайында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Бастапқы білім беру капиталы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ең төменгі жарнаны жыл сайын енгізген кезде салымда немесе сақтандыру шарты бойынша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Бастапқы білім беру капиталын сақтау мақсатында қатысушы-банк есепті жылдан кейінгі жылдың 20 қаңтарына (қоса алғанда) дейін операторға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осының алдындағы қаржы жылында салымшының пайдасына өткен жыл үшін төленген жарналар сомасы туралы ақпарат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Бастапқы білім беру капиталын сақтау мақсатында қатысушы- сақтандыру ұйымы есепті жылдан кейінгі жылдың 20 қаңтарына дейін (қоса алғанда) операторға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пайда алушының пайдасына өткен жыл үшін төленген сақтандыру жарналарының сомасы туралы ақпарат береді.</w:t>
      </w:r>
    </w:p>
    <w:bookmarkStart w:name="z48" w:id="31"/>
    <w:p>
      <w:pPr>
        <w:spacing w:after="0"/>
        <w:ind w:left="0"/>
        <w:jc w:val="left"/>
      </w:pPr>
      <w:r>
        <w:rPr>
          <w:rFonts w:ascii="Times New Roman"/>
          <w:b/>
          <w:i w:val="false"/>
          <w:color w:val="000000"/>
        </w:rPr>
        <w:t xml:space="preserve"> 3-тарау. Бастапқы білім беру капиталын пайдалану тәртібі</w:t>
      </w:r>
    </w:p>
    <w:bookmarkEnd w:id="31"/>
    <w:bookmarkStart w:name="z49" w:id="32"/>
    <w:p>
      <w:pPr>
        <w:spacing w:after="0"/>
        <w:ind w:left="0"/>
        <w:jc w:val="both"/>
      </w:pPr>
      <w:r>
        <w:rPr>
          <w:rFonts w:ascii="Times New Roman"/>
          <w:b w:val="false"/>
          <w:i w:val="false"/>
          <w:color w:val="000000"/>
          <w:sz w:val="28"/>
        </w:rPr>
        <w:t>
      14. Жарналарды, сақтандыру сыйлықақыларын (сақтандыру жарналарын), сыйақыны немесе инвестициялық кірісті, есептелген мемлекет сыйлықақысын ескере отырып бастапқы білім беру капиталы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пайдаланылады.</w:t>
      </w:r>
    </w:p>
    <w:bookmarkEnd w:id="32"/>
    <w:p>
      <w:pPr>
        <w:spacing w:after="0"/>
        <w:ind w:left="0"/>
        <w:jc w:val="both"/>
      </w:pPr>
      <w:r>
        <w:rPr>
          <w:rFonts w:ascii="Times New Roman"/>
          <w:b w:val="false"/>
          <w:i w:val="false"/>
          <w:color w:val="000000"/>
          <w:sz w:val="28"/>
        </w:rPr>
        <w:t xml:space="preserve">
      Салымшыға немесе пайда алушыға білім беру гранты берілген немесе салымшы немесе пайда алушы кадрлар даярлауға арналған мемлекеттік білім беру тапсырысы негізінде білім беру қызметтерін алған кезде қатысушы-банктің капиталдандырылған сыйақысы, есепке жазылған мемлекет сыйлықақысы мен бастапқы білім беру капиталы ескерілген салым қаражатын немесе инвестициялық кірісті ескере отырып сақтандыру шарты бойынша сақтандыру төлемін алу, оқуды аяқтағаннан кейін және қатысушы-банкке немесе қатысушы-сақтандыру ұйымына білім туралы құжат ұсынғаннан кейін жүзеге асырылады. Сақтандыру шарты бойынша салымға немесе сақтандыру төлеміне билік ету жөніндегі өзге құқықтар Заңның 11-бабының </w:t>
      </w:r>
      <w:r>
        <w:rPr>
          <w:rFonts w:ascii="Times New Roman"/>
          <w:b w:val="false"/>
          <w:i w:val="false"/>
          <w:color w:val="000000"/>
          <w:sz w:val="28"/>
        </w:rPr>
        <w:t>2-1-тармағына</w:t>
      </w:r>
      <w:r>
        <w:rPr>
          <w:rFonts w:ascii="Times New Roman"/>
          <w:b w:val="false"/>
          <w:i w:val="false"/>
          <w:color w:val="000000"/>
          <w:sz w:val="28"/>
        </w:rPr>
        <w:t xml:space="preserve"> және 11-1-бабының </w:t>
      </w:r>
      <w:r>
        <w:rPr>
          <w:rFonts w:ascii="Times New Roman"/>
          <w:b w:val="false"/>
          <w:i w:val="false"/>
          <w:color w:val="000000"/>
          <w:sz w:val="28"/>
        </w:rPr>
        <w:t>13-1-тармағына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Салымшының немесе пайда алушының техникалық және кәсіптік, орта білімнен кейінгі, жоғары және (немесе) жоғары оқу орнынан кейінгі білімі болған жағдайда сақтандыру шарты бойынша салымға немесе сақтандыру төлеміне билік ету Заңның 11-бабының </w:t>
      </w:r>
      <w:r>
        <w:rPr>
          <w:rFonts w:ascii="Times New Roman"/>
          <w:b w:val="false"/>
          <w:i w:val="false"/>
          <w:color w:val="000000"/>
          <w:sz w:val="28"/>
        </w:rPr>
        <w:t>2-1-тармағына</w:t>
      </w:r>
      <w:r>
        <w:rPr>
          <w:rFonts w:ascii="Times New Roman"/>
          <w:b w:val="false"/>
          <w:i w:val="false"/>
          <w:color w:val="000000"/>
          <w:sz w:val="28"/>
        </w:rPr>
        <w:t xml:space="preserve"> және 11-1-бабының </w:t>
      </w:r>
      <w:r>
        <w:rPr>
          <w:rFonts w:ascii="Times New Roman"/>
          <w:b w:val="false"/>
          <w:i w:val="false"/>
          <w:color w:val="000000"/>
          <w:sz w:val="28"/>
        </w:rPr>
        <w:t>13-1-тармағына</w:t>
      </w:r>
      <w:r>
        <w:rPr>
          <w:rFonts w:ascii="Times New Roman"/>
          <w:b w:val="false"/>
          <w:i w:val="false"/>
          <w:color w:val="000000"/>
          <w:sz w:val="28"/>
        </w:rPr>
        <w:t xml:space="preserve"> сәйкес жүзеге асырылады. Бұл ретте салымшы немесе пайда алушы қатысушы-банкке немесе қатысушы-сақтандыру ұйымына салым ашылған немесе сақтандыру шарты жасалған күннен ерте берілмеген білім туралы құжат ұсынады. Сақтандыру шарты бойынша салымға немесе сақтандыру төлеміне билік ету жөніндегі өзге құқықтар Заңның 11-бабының </w:t>
      </w:r>
      <w:r>
        <w:rPr>
          <w:rFonts w:ascii="Times New Roman"/>
          <w:b w:val="false"/>
          <w:i w:val="false"/>
          <w:color w:val="000000"/>
          <w:sz w:val="28"/>
        </w:rPr>
        <w:t>2-1-тармағына</w:t>
      </w:r>
      <w:r>
        <w:rPr>
          <w:rFonts w:ascii="Times New Roman"/>
          <w:b w:val="false"/>
          <w:i w:val="false"/>
          <w:color w:val="000000"/>
          <w:sz w:val="28"/>
        </w:rPr>
        <w:t xml:space="preserve"> және 11-1-бабының </w:t>
      </w:r>
      <w:r>
        <w:rPr>
          <w:rFonts w:ascii="Times New Roman"/>
          <w:b w:val="false"/>
          <w:i w:val="false"/>
          <w:color w:val="000000"/>
          <w:sz w:val="28"/>
        </w:rPr>
        <w:t>13-1-тармағына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Салымшыны немесе пайда алушыны шетелдік білім беру ұйымына грантқа қабылдау кезінде қатысушы-банктің капиталдандырылған сыйақысы, есепке жазылған мемлекет сыйлықақысы мен бастапқы білім беру капиталы ескерілген салым қаражатын немесе инвестициялық кірісті ескере отырып сақтандыру шарты бойынша сақтандыру төлемін алу қатысушы-банкке немесе қатысушы-сақтандыру ұйымына Қазақстан Республикасының заңнамасына сәйкес Қазақстан Республикасында танылған шетелдік білім беру ұйымының білім туралы құжаты ұсынылған кезде жүзеге асырылады. Сақтандыру шарты бойынша салымға немесе сақтандыру төлеміне билік ету жөніндегі өзге құқықтар Заңның 11-бабының </w:t>
      </w:r>
      <w:r>
        <w:rPr>
          <w:rFonts w:ascii="Times New Roman"/>
          <w:b w:val="false"/>
          <w:i w:val="false"/>
          <w:color w:val="000000"/>
          <w:sz w:val="28"/>
        </w:rPr>
        <w:t>7-тармағына</w:t>
      </w:r>
      <w:r>
        <w:rPr>
          <w:rFonts w:ascii="Times New Roman"/>
          <w:b w:val="false"/>
          <w:i w:val="false"/>
          <w:color w:val="000000"/>
          <w:sz w:val="28"/>
        </w:rPr>
        <w:t xml:space="preserve"> және 11-1-бабының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асырылады.</w:t>
      </w:r>
    </w:p>
    <w:bookmarkStart w:name="z50" w:id="33"/>
    <w:p>
      <w:pPr>
        <w:spacing w:after="0"/>
        <w:ind w:left="0"/>
        <w:jc w:val="both"/>
      </w:pPr>
      <w:r>
        <w:rPr>
          <w:rFonts w:ascii="Times New Roman"/>
          <w:b w:val="false"/>
          <w:i w:val="false"/>
          <w:color w:val="000000"/>
          <w:sz w:val="28"/>
        </w:rPr>
        <w:t>
      15. Салымынан төленетін жинақ төлемдерін немесе сақтандыруы шарты бойынша сақтандыру төлемдерін Қазақстан Республикасының заңнамасына сәйкес тұрғын үй жағдайларын жақсарту үшін мынадай мақсаттарға:</w:t>
      </w:r>
    </w:p>
    <w:bookmarkEnd w:id="33"/>
    <w:bookmarkStart w:name="z51" w:id="34"/>
    <w:p>
      <w:pPr>
        <w:spacing w:after="0"/>
        <w:ind w:left="0"/>
        <w:jc w:val="both"/>
      </w:pPr>
      <w:r>
        <w:rPr>
          <w:rFonts w:ascii="Times New Roman"/>
          <w:b w:val="false"/>
          <w:i w:val="false"/>
          <w:color w:val="000000"/>
          <w:sz w:val="28"/>
        </w:rPr>
        <w:t>
      1) тұрғын үйді немесе жер учаскесін (нысаналы мақсаты - жеке тұрғын үй құрылысы немесе жеке қосалқы шаруашылық) сатып алу-сату, айырбастау (алмасу) шарттары бойынша меншікке сатып алуға байланысты азаматтық – құқықтық мәмілелер бойынша, тұрғын үй құрылысына үлестік қатысу туралы заңнамаға сәйкес тұрғын үй құрылысының бірыңғай операторы кепілдігі болған кезде немесе тұрғын үй құрылысына үлестік қатысу туралы заңнамаға сәйкес көппәтерлі тұрғын үйдегі үлесті беру туралы акт жасалған кезде (ипотекалық тұрғын үй қарызын ресімдемей) түпкілікті есеп айырысуға;</w:t>
      </w:r>
    </w:p>
    <w:bookmarkEnd w:id="34"/>
    <w:bookmarkStart w:name="z52" w:id="35"/>
    <w:p>
      <w:pPr>
        <w:spacing w:after="0"/>
        <w:ind w:left="0"/>
        <w:jc w:val="both"/>
      </w:pPr>
      <w:r>
        <w:rPr>
          <w:rFonts w:ascii="Times New Roman"/>
          <w:b w:val="false"/>
          <w:i w:val="false"/>
          <w:color w:val="000000"/>
          <w:sz w:val="28"/>
        </w:rPr>
        <w:t>
      2) бір банктік қарыз шарты шеңберінде тұрғын үйді және (немесе) жөндеу жүргізе отырып тұрғын үйді сатып алуға ипотекалық тұрғын үй қарызын алу үшін бастапқы жарна енгізуге, бір банктік қарыз шарты шеңберінде тұрғын үйді және (немесе) жөндеу жүргізе отырып тұрғын үйді сатып алуға арналған тұрғын үй қарыздарын ішінара немесе толық өтеуге, ипотекалық тұрғын үй қарызын қайта қаржыландыруға;</w:t>
      </w:r>
    </w:p>
    <w:bookmarkEnd w:id="35"/>
    <w:bookmarkStart w:name="z53" w:id="36"/>
    <w:p>
      <w:pPr>
        <w:spacing w:after="0"/>
        <w:ind w:left="0"/>
        <w:jc w:val="both"/>
      </w:pPr>
      <w:r>
        <w:rPr>
          <w:rFonts w:ascii="Times New Roman"/>
          <w:b w:val="false"/>
          <w:i w:val="false"/>
          <w:color w:val="000000"/>
          <w:sz w:val="28"/>
        </w:rPr>
        <w:t>
      3) тұрғын үй сатып алуға (оның ішінде бір банктік қарыз шарты шеңберінде жөндеу жүргізу үшін) немесе жеке тұрғын үй салуға (нысаналы мақсаты бар жер учаскесін сатып алуды қоса алғанда – жеке тұрғын үй құрылысы немесе жеке қосалқы шаруашылық) ипотекалық тұрғын үй қарызын алу (қайта қаржыландыру) мақсатында тұрғын үй құрылысы жинақ ақшасына салымды толықтыруға (оның ішінде одан әрі жинақтау үшін);</w:t>
      </w:r>
    </w:p>
    <w:bookmarkEnd w:id="36"/>
    <w:bookmarkStart w:name="z54" w:id="37"/>
    <w:p>
      <w:pPr>
        <w:spacing w:after="0"/>
        <w:ind w:left="0"/>
        <w:jc w:val="both"/>
      </w:pPr>
      <w:r>
        <w:rPr>
          <w:rFonts w:ascii="Times New Roman"/>
          <w:b w:val="false"/>
          <w:i w:val="false"/>
          <w:color w:val="000000"/>
          <w:sz w:val="28"/>
        </w:rPr>
        <w:t>
      4) тұрғын үйді сатып алуға (оның ішінде бір банктік қарыз шарты шеңберінде жөндеу жүргізуге) немесе жеке тұрғын үй салуға (нысаналы мақсаты жеке тұрғын үй құрылысы немесе жеке қосалқы шаруашылық болатын жер учаскесін сатып алуды қоса алғанда) тұрғын үй құрылыс жинақтары жүйесі бойынша алынған ипотекалық тұрғын үй қарызы бойынша берешекті ішінара немесе толық өтеуге;</w:t>
      </w:r>
    </w:p>
    <w:bookmarkEnd w:id="37"/>
    <w:bookmarkStart w:name="z55" w:id="38"/>
    <w:p>
      <w:pPr>
        <w:spacing w:after="0"/>
        <w:ind w:left="0"/>
        <w:jc w:val="both"/>
      </w:pPr>
      <w:r>
        <w:rPr>
          <w:rFonts w:ascii="Times New Roman"/>
          <w:b w:val="false"/>
          <w:i w:val="false"/>
          <w:color w:val="000000"/>
          <w:sz w:val="28"/>
        </w:rPr>
        <w:t>
      5) ислам банкінің қаржыландыруы шеңберінде тұрғын үйді сатып алуға, ислам банкінің тұрғын үй сатып алу жөніндегі мәмілені қаржыландыруы шеңберінде берешекті ішінара, толық өтеуге;</w:t>
      </w:r>
    </w:p>
    <w:bookmarkEnd w:id="38"/>
    <w:bookmarkStart w:name="z56" w:id="39"/>
    <w:p>
      <w:pPr>
        <w:spacing w:after="0"/>
        <w:ind w:left="0"/>
        <w:jc w:val="both"/>
      </w:pPr>
      <w:r>
        <w:rPr>
          <w:rFonts w:ascii="Times New Roman"/>
          <w:b w:val="false"/>
          <w:i w:val="false"/>
          <w:color w:val="000000"/>
          <w:sz w:val="28"/>
        </w:rPr>
        <w:t>
      6) тұрғын үй құрылысы бағдарламалары немесе дағдарысқа қарсы бағдарламалар шеңберінде берілген сатып алу құқығымен тұрғын үйді ұзақ мерзімді жалдау шарттары бойынша төлеуге, жекешелендіруге, төлемді бөліп-бөліп сатып алу-сатуға;</w:t>
      </w:r>
    </w:p>
    <w:bookmarkEnd w:id="39"/>
    <w:bookmarkStart w:name="z57" w:id="40"/>
    <w:p>
      <w:pPr>
        <w:spacing w:after="0"/>
        <w:ind w:left="0"/>
        <w:jc w:val="both"/>
      </w:pPr>
      <w:r>
        <w:rPr>
          <w:rFonts w:ascii="Times New Roman"/>
          <w:b w:val="false"/>
          <w:i w:val="false"/>
          <w:color w:val="000000"/>
          <w:sz w:val="28"/>
        </w:rPr>
        <w:t>
      7) жеке тұрғын үй құрылысына (меншігінде нысаналы мақсаты жеке тұрғын үй құрылысы немесе жеке қосалқы шаруашылық болатын жер учаскесі болған кезде) пайдалануға жол беріледі.</w:t>
      </w:r>
    </w:p>
    <w:bookmarkEnd w:id="40"/>
    <w:bookmarkStart w:name="z58" w:id="41"/>
    <w:p>
      <w:pPr>
        <w:spacing w:after="0"/>
        <w:ind w:left="0"/>
        <w:jc w:val="left"/>
      </w:pPr>
      <w:r>
        <w:rPr>
          <w:rFonts w:ascii="Times New Roman"/>
          <w:b/>
          <w:i w:val="false"/>
          <w:color w:val="000000"/>
        </w:rPr>
        <w:t xml:space="preserve"> 4-тарау. Бастапқы білім беру капиталын қайтару тәртібі</w:t>
      </w:r>
    </w:p>
    <w:bookmarkEnd w:id="41"/>
    <w:bookmarkStart w:name="z59" w:id="42"/>
    <w:p>
      <w:pPr>
        <w:spacing w:after="0"/>
        <w:ind w:left="0"/>
        <w:jc w:val="both"/>
      </w:pPr>
      <w:r>
        <w:rPr>
          <w:rFonts w:ascii="Times New Roman"/>
          <w:b w:val="false"/>
          <w:i w:val="false"/>
          <w:color w:val="000000"/>
          <w:sz w:val="28"/>
        </w:rPr>
        <w:t>
      16. Есепке жазылған бастапқы білім беру капиталы мынадай:</w:t>
      </w:r>
    </w:p>
    <w:bookmarkEnd w:id="42"/>
    <w:bookmarkStart w:name="z60" w:id="43"/>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салымшының немесе сақтанушының Қазақстан Республикасының заңнамасында айқындалған мөлшерде және мерзімдерде жыл сайынғы ең төмен жарнаны енгізбеу фактісі анықталған;</w:t>
      </w:r>
    </w:p>
    <w:bookmarkEnd w:id="43"/>
    <w:bookmarkStart w:name="z61" w:id="44"/>
    <w:p>
      <w:pPr>
        <w:spacing w:after="0"/>
        <w:ind w:left="0"/>
        <w:jc w:val="both"/>
      </w:pPr>
      <w:r>
        <w:rPr>
          <w:rFonts w:ascii="Times New Roman"/>
          <w:b w:val="false"/>
          <w:i w:val="false"/>
          <w:color w:val="000000"/>
          <w:sz w:val="28"/>
        </w:rPr>
        <w:t>
      2) салымшы немесе пайда алушы Қазақстан Республикасының азаматтығын жоғалтқан;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жағдайларды қоспағанда, нысаналы мақсаты сақталмай, сақтандыру шарты сақтанушының, сақтанушы қайтыс болған жағдайда – пайда алушының бастамасы бойынша бұзылған немесе мерзімінің өтуіне байланысты сақтандыру шарты бойынша міндеттемелер тоқтатылған жағдайларда қайтарылуға жатады.</w:t>
      </w:r>
    </w:p>
    <w:p>
      <w:pPr>
        <w:spacing w:after="0"/>
        <w:ind w:left="0"/>
        <w:jc w:val="both"/>
      </w:pPr>
      <w:r>
        <w:rPr>
          <w:rFonts w:ascii="Times New Roman"/>
          <w:b w:val="false"/>
          <w:i w:val="false"/>
          <w:color w:val="000000"/>
          <w:sz w:val="28"/>
        </w:rPr>
        <w:t>
      Салымшы не Қазақстан Республикасының азаматтық заңнамасында белгіленген тәртіппен және жағдайларда оның заңды өкілі немесе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p>
      <w:pPr>
        <w:spacing w:after="0"/>
        <w:ind w:left="0"/>
        <w:jc w:val="both"/>
      </w:pPr>
      <w:r>
        <w:rPr>
          <w:rFonts w:ascii="Times New Roman"/>
          <w:b w:val="false"/>
          <w:i w:val="false"/>
          <w:color w:val="000000"/>
          <w:sz w:val="28"/>
        </w:rPr>
        <w:t xml:space="preserve">
      Бастапқы білім беру капиталын қайтаруды қатысушы-банк немесе қатысушы-сақтандыру ұйымы операторға оның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қайтарылуға жататын бастапқы білім беру капиталы сомасының мөлшері туралы көшірме-анықтамасы бойынша қатысушы-банк немесе қатысушы-сақтандыру ұйымы оператордан көшірме-анықтама алған күннен бастап бес жұмыс күні ішінде жүзеге асырады.</w:t>
      </w:r>
    </w:p>
    <w:bookmarkStart w:name="z64" w:id="45"/>
    <w:p>
      <w:pPr>
        <w:spacing w:after="0"/>
        <w:ind w:left="0"/>
        <w:jc w:val="both"/>
      </w:pPr>
      <w:r>
        <w:rPr>
          <w:rFonts w:ascii="Times New Roman"/>
          <w:b w:val="false"/>
          <w:i w:val="false"/>
          <w:color w:val="000000"/>
          <w:sz w:val="28"/>
        </w:rPr>
        <w:t>
      17. Өткен қаржы жылы үшін жыл сайынғы ең төмен жарна мөлшерінің жеткіліксіз болу, оның ішінде жыл сайынғы ең төмен жарна көлеміне қойылатын талаптарды сақтау үшін сақтандыру шарты бойынша төленген сақтандыру сыйлықақысының (сақтандыру жарнасының) жеткіліксіз болу фактісі анықталған кезде оператор 1 наурызға дейінгі мерзімде қатысушы- банкке немесе қатысушы-сақтандыру ұйымына қайтарылуға жататын бастапқы білім беру саласы сомасының мөлшері туралы көшірме-анықтама жібереді.</w:t>
      </w:r>
    </w:p>
    <w:bookmarkEnd w:id="45"/>
    <w:bookmarkStart w:name="z65" w:id="46"/>
    <w:p>
      <w:pPr>
        <w:spacing w:after="0"/>
        <w:ind w:left="0"/>
        <w:jc w:val="both"/>
      </w:pPr>
      <w:r>
        <w:rPr>
          <w:rFonts w:ascii="Times New Roman"/>
          <w:b w:val="false"/>
          <w:i w:val="false"/>
          <w:color w:val="000000"/>
          <w:sz w:val="28"/>
        </w:rPr>
        <w:t>
      18. Есепке жазылған бастапқы білім беру капиталының сомасын операторға қайтаруды ағымдағы жылдың 15 наурызына дейін бастапқы білім беру капиталын есептеу жылына сәйкес келетін айлық есептік көрсеткіштің алпыс мәрте еселенген мөлшерінде қатысушы-банк салымшының салымынан және қатысушы-сақтандыру ұйымы сақтандыру шарты бойынша есептік сомадан жүзеге асырады.</w:t>
      </w:r>
    </w:p>
    <w:bookmarkEnd w:id="46"/>
    <w:p>
      <w:pPr>
        <w:spacing w:after="0"/>
        <w:ind w:left="0"/>
        <w:jc w:val="both"/>
      </w:pPr>
      <w:r>
        <w:rPr>
          <w:rFonts w:ascii="Times New Roman"/>
          <w:b w:val="false"/>
          <w:i w:val="false"/>
          <w:color w:val="000000"/>
          <w:sz w:val="28"/>
        </w:rPr>
        <w:t>
      Қағидалардың осы тармағына сәйкес бастапқы білім беру капиталын қайтару кезінде салым шарты немесе сақтандыру шарты бойынша есептелген мемлекет сыйлықақысы сақталады және бюджетке қайтарылуға жатпайды.</w:t>
      </w:r>
    </w:p>
    <w:bookmarkStart w:name="z66" w:id="47"/>
    <w:p>
      <w:pPr>
        <w:spacing w:after="0"/>
        <w:ind w:left="0"/>
        <w:jc w:val="both"/>
      </w:pPr>
      <w:r>
        <w:rPr>
          <w:rFonts w:ascii="Times New Roman"/>
          <w:b w:val="false"/>
          <w:i w:val="false"/>
          <w:color w:val="000000"/>
          <w:sz w:val="28"/>
        </w:rPr>
        <w:t>
      19. Қайтарылған бастапқы білім беру капиталын пайдалануды оператор мынадай кезектілікпен:</w:t>
      </w:r>
    </w:p>
    <w:bookmarkEnd w:id="47"/>
    <w:bookmarkStart w:name="z67" w:id="48"/>
    <w:p>
      <w:pPr>
        <w:spacing w:after="0"/>
        <w:ind w:left="0"/>
        <w:jc w:val="both"/>
      </w:pPr>
      <w:r>
        <w:rPr>
          <w:rFonts w:ascii="Times New Roman"/>
          <w:b w:val="false"/>
          <w:i w:val="false"/>
          <w:color w:val="000000"/>
          <w:sz w:val="28"/>
        </w:rPr>
        <w:t>
      1) бастапқы білім беру капиталы операторға қайтарылған күннен кейінгі күннен бастап отыз күнтізбелік күн ішінде салымшыға немесе пайда алушыға ағымдағы күнтізбелік жылы бес жыл толған және бұдан бұрын бастапқы капитал есепке жазылмаған сақтандыру шарты бойынша салымға немесе есептік сомаға есепке жазу арқылы жүзеге асырады. Бастапқы білім беру капиталын есепке жазу салым шартын немесе сақтандыру шартын жасасу күні ескеріле отырып сақтандыру шарты бойынша салымға немесе есептік сомаға жүзеге асырылады;</w:t>
      </w:r>
    </w:p>
    <w:bookmarkEnd w:id="48"/>
    <w:bookmarkStart w:name="z68" w:id="49"/>
    <w:p>
      <w:pPr>
        <w:spacing w:after="0"/>
        <w:ind w:left="0"/>
        <w:jc w:val="both"/>
      </w:pPr>
      <w:r>
        <w:rPr>
          <w:rFonts w:ascii="Times New Roman"/>
          <w:b w:val="false"/>
          <w:i w:val="false"/>
          <w:color w:val="000000"/>
          <w:sz w:val="28"/>
        </w:rPr>
        <w:t>
      2) сақтандыру шарты бойынша салымға немесе есептік сомаға аудару қажет болмаған кезде бюджетке қайтару арқылы жүзеге асырады.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білім беру капиталын</w:t>
            </w:r>
            <w:r>
              <w:br/>
            </w:r>
            <w:r>
              <w:rPr>
                <w:rFonts w:ascii="Times New Roman"/>
                <w:b w:val="false"/>
                <w:i w:val="false"/>
                <w:color w:val="000000"/>
                <w:sz w:val="20"/>
              </w:rPr>
              <w:t>есепке жазу, пайдалану,</w:t>
            </w:r>
            <w:r>
              <w:br/>
            </w:r>
            <w:r>
              <w:rPr>
                <w:rFonts w:ascii="Times New Roman"/>
                <w:b w:val="false"/>
                <w:i w:val="false"/>
                <w:color w:val="000000"/>
                <w:sz w:val="20"/>
              </w:rPr>
              <w:t>қайтару қағидаларына</w:t>
            </w:r>
            <w:r>
              <w:br/>
            </w:r>
            <w:r>
              <w:rPr>
                <w:rFonts w:ascii="Times New Roman"/>
                <w:b w:val="false"/>
                <w:i w:val="false"/>
                <w:color w:val="000000"/>
                <w:sz w:val="20"/>
              </w:rPr>
              <w:t>1-қосымша</w:t>
            </w:r>
          </w:p>
        </w:tc>
      </w:tr>
    </w:tbl>
    <w:bookmarkStart w:name="z70" w:id="50"/>
    <w:p>
      <w:pPr>
        <w:spacing w:after="0"/>
        <w:ind w:left="0"/>
        <w:jc w:val="left"/>
      </w:pPr>
      <w:r>
        <w:rPr>
          <w:rFonts w:ascii="Times New Roman"/>
          <w:b/>
          <w:i w:val="false"/>
          <w:color w:val="000000"/>
        </w:rPr>
        <w:t xml:space="preserve"> Бастапқы білім беру капиталын есепке жазу үшін жетім балалар және ата-анасының қорғанысынсыз қалған балалар бойынша ____________________________________________________________  (балалар құқықтарын қорғау саласындағы уәкілетті органның атауы)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w:t>
            </w:r>
          </w:p>
          <w:p>
            <w:pPr>
              <w:spacing w:after="20"/>
              <w:ind w:left="20"/>
              <w:jc w:val="both"/>
            </w:pPr>
            <w:r>
              <w:rPr>
                <w:rFonts w:ascii="Times New Roman"/>
                <w:b w:val="false"/>
                <w:i w:val="false"/>
                <w:color w:val="000000"/>
                <w:sz w:val="20"/>
              </w:rPr>
              <w:t>
(КК.АА.ЖЖЖЖ)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p>
            <w:pPr>
              <w:spacing w:after="20"/>
              <w:ind w:left="20"/>
              <w:jc w:val="both"/>
            </w:pPr>
            <w:r>
              <w:rPr>
                <w:rFonts w:ascii="Times New Roman"/>
                <w:b w:val="false"/>
                <w:i w:val="false"/>
                <w:color w:val="000000"/>
                <w:sz w:val="20"/>
              </w:rPr>
              <w:t>
(қамқоршылар, патронат</w:t>
            </w:r>
          </w:p>
          <w:p>
            <w:pPr>
              <w:spacing w:after="20"/>
              <w:ind w:left="20"/>
              <w:jc w:val="both"/>
            </w:pPr>
            <w:r>
              <w:rPr>
                <w:rFonts w:ascii="Times New Roman"/>
                <w:b w:val="false"/>
                <w:i w:val="false"/>
                <w:color w:val="000000"/>
                <w:sz w:val="20"/>
              </w:rPr>
              <w:t>
тәрбиешілер, асырап</w:t>
            </w:r>
          </w:p>
          <w:p>
            <w:pPr>
              <w:spacing w:after="20"/>
              <w:ind w:left="20"/>
              <w:jc w:val="both"/>
            </w:pPr>
            <w:r>
              <w:rPr>
                <w:rFonts w:ascii="Times New Roman"/>
                <w:b w:val="false"/>
                <w:i w:val="false"/>
                <w:color w:val="000000"/>
                <w:sz w:val="20"/>
              </w:rPr>
              <w:t>
алушыата-аналар)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       ___________________ </w:t>
      </w:r>
    </w:p>
    <w:p>
      <w:pPr>
        <w:spacing w:after="0"/>
        <w:ind w:left="0"/>
        <w:jc w:val="both"/>
      </w:pPr>
      <w:r>
        <w:rPr>
          <w:rFonts w:ascii="Times New Roman"/>
          <w:b w:val="false"/>
          <w:i w:val="false"/>
          <w:color w:val="000000"/>
          <w:sz w:val="28"/>
        </w:rPr>
        <w:t>
      Т.А.Ә. (ол бар болса)                   қолы</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білім беру капиталын</w:t>
            </w:r>
            <w:r>
              <w:br/>
            </w:r>
            <w:r>
              <w:rPr>
                <w:rFonts w:ascii="Times New Roman"/>
                <w:b w:val="false"/>
                <w:i w:val="false"/>
                <w:color w:val="000000"/>
                <w:sz w:val="20"/>
              </w:rPr>
              <w:t>есепке жазу, пайдалану,</w:t>
            </w:r>
            <w:r>
              <w:br/>
            </w:r>
            <w:r>
              <w:rPr>
                <w:rFonts w:ascii="Times New Roman"/>
                <w:b w:val="false"/>
                <w:i w:val="false"/>
                <w:color w:val="000000"/>
                <w:sz w:val="20"/>
              </w:rPr>
              <w:t>қайтару қағидаларына</w:t>
            </w:r>
            <w:r>
              <w:br/>
            </w:r>
            <w:r>
              <w:rPr>
                <w:rFonts w:ascii="Times New Roman"/>
                <w:b w:val="false"/>
                <w:i w:val="false"/>
                <w:color w:val="000000"/>
                <w:sz w:val="20"/>
              </w:rPr>
              <w:t>2-қосымша</w:t>
            </w:r>
          </w:p>
        </w:tc>
      </w:tr>
    </w:tbl>
    <w:bookmarkStart w:name="z72" w:id="51"/>
    <w:p>
      <w:pPr>
        <w:spacing w:after="0"/>
        <w:ind w:left="0"/>
        <w:jc w:val="left"/>
      </w:pPr>
      <w:r>
        <w:rPr>
          <w:rFonts w:ascii="Times New Roman"/>
          <w:b/>
          <w:i w:val="false"/>
          <w:color w:val="000000"/>
        </w:rPr>
        <w:t xml:space="preserve"> Алдағы қаржы жылында бес жасқа толатын салымшыларға бастапқы білім беру капиталын есепке жазу үшін білім беру жинақтау салымдары  бойынша ________________________________ мәліметтері  (қатысушы банктің атауы)  ______ жыл</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Т.А.Ә.</w:t>
            </w:r>
          </w:p>
          <w:p>
            <w:pPr>
              <w:spacing w:after="20"/>
              <w:ind w:left="20"/>
              <w:jc w:val="both"/>
            </w:pPr>
            <w:r>
              <w:rPr>
                <w:rFonts w:ascii="Times New Roman"/>
                <w:b w:val="false"/>
                <w:i w:val="false"/>
                <w:color w:val="000000"/>
                <w:sz w:val="20"/>
              </w:rPr>
              <w:t>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(КК.АА.ЖЖЖЖ)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w:t>
            </w:r>
          </w:p>
          <w:p>
            <w:pPr>
              <w:spacing w:after="20"/>
              <w:ind w:left="20"/>
              <w:jc w:val="both"/>
            </w:pPr>
            <w:r>
              <w:rPr>
                <w:rFonts w:ascii="Times New Roman"/>
                <w:b w:val="false"/>
                <w:i w:val="false"/>
                <w:color w:val="000000"/>
                <w:sz w:val="20"/>
              </w:rPr>
              <w:t>
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салымы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жинақтау салымы</w:t>
            </w:r>
          </w:p>
          <w:p>
            <w:pPr>
              <w:spacing w:after="20"/>
              <w:ind w:left="20"/>
              <w:jc w:val="both"/>
            </w:pPr>
            <w:r>
              <w:rPr>
                <w:rFonts w:ascii="Times New Roman"/>
                <w:b w:val="false"/>
                <w:i w:val="false"/>
                <w:color w:val="000000"/>
                <w:sz w:val="20"/>
              </w:rPr>
              <w:t>
шартының мерзімі</w:t>
            </w:r>
          </w:p>
          <w:p>
            <w:pPr>
              <w:spacing w:after="20"/>
              <w:ind w:left="20"/>
              <w:jc w:val="both"/>
            </w:pPr>
            <w:r>
              <w:rPr>
                <w:rFonts w:ascii="Times New Roman"/>
                <w:b w:val="false"/>
                <w:i w:val="false"/>
                <w:color w:val="000000"/>
                <w:sz w:val="20"/>
              </w:rPr>
              <w:t>
(КК.АА.ЖЖЖЖ)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             ___________________ </w:t>
      </w:r>
    </w:p>
    <w:p>
      <w:pPr>
        <w:spacing w:after="0"/>
        <w:ind w:left="0"/>
        <w:jc w:val="both"/>
      </w:pPr>
      <w:r>
        <w:rPr>
          <w:rFonts w:ascii="Times New Roman"/>
          <w:b w:val="false"/>
          <w:i w:val="false"/>
          <w:color w:val="000000"/>
          <w:sz w:val="28"/>
        </w:rPr>
        <w:t>
      Т.А.Ә. (ол бар болса)                         қолы</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білім беру капиталын</w:t>
            </w:r>
            <w:r>
              <w:br/>
            </w:r>
            <w:r>
              <w:rPr>
                <w:rFonts w:ascii="Times New Roman"/>
                <w:b w:val="false"/>
                <w:i w:val="false"/>
                <w:color w:val="000000"/>
                <w:sz w:val="20"/>
              </w:rPr>
              <w:t>есепке жазу, пайдалану,</w:t>
            </w:r>
            <w:r>
              <w:br/>
            </w:r>
            <w:r>
              <w:rPr>
                <w:rFonts w:ascii="Times New Roman"/>
                <w:b w:val="false"/>
                <w:i w:val="false"/>
                <w:color w:val="000000"/>
                <w:sz w:val="20"/>
              </w:rPr>
              <w:t>қайтару қағидаларына</w:t>
            </w:r>
            <w:r>
              <w:br/>
            </w:r>
            <w:r>
              <w:rPr>
                <w:rFonts w:ascii="Times New Roman"/>
                <w:b w:val="false"/>
                <w:i w:val="false"/>
                <w:color w:val="000000"/>
                <w:sz w:val="20"/>
              </w:rPr>
              <w:t>3-қосымша</w:t>
            </w:r>
          </w:p>
        </w:tc>
      </w:tr>
    </w:tbl>
    <w:bookmarkStart w:name="z74" w:id="52"/>
    <w:p>
      <w:pPr>
        <w:spacing w:after="0"/>
        <w:ind w:left="0"/>
        <w:jc w:val="left"/>
      </w:pPr>
      <w:r>
        <w:rPr>
          <w:rFonts w:ascii="Times New Roman"/>
          <w:b/>
          <w:i w:val="false"/>
          <w:color w:val="000000"/>
        </w:rPr>
        <w:t xml:space="preserve"> Алдағы қаржы жылында бес жасқа толатын пайда алушыларға бастапқы білім беру капиталын есепке жазу үшін білім беру жинақтау сақтандыруы шарттары  бойынша __________________________________ мәліметтері  (қатысушы сақтандыру ұйымының атауы)  ______ жыл</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Т.А.Ә.</w:t>
            </w:r>
          </w:p>
          <w:p>
            <w:pPr>
              <w:spacing w:after="20"/>
              <w:ind w:left="20"/>
              <w:jc w:val="both"/>
            </w:pPr>
            <w:r>
              <w:rPr>
                <w:rFonts w:ascii="Times New Roman"/>
                <w:b w:val="false"/>
                <w:i w:val="false"/>
                <w:color w:val="000000"/>
                <w:sz w:val="20"/>
              </w:rPr>
              <w:t>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туған күні (КК.АА.ЖЖЖЖ)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сақтандыруы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жинақтау сақтандыруы</w:t>
            </w:r>
          </w:p>
          <w:p>
            <w:pPr>
              <w:spacing w:after="20"/>
              <w:ind w:left="20"/>
              <w:jc w:val="both"/>
            </w:pPr>
            <w:r>
              <w:rPr>
                <w:rFonts w:ascii="Times New Roman"/>
                <w:b w:val="false"/>
                <w:i w:val="false"/>
                <w:color w:val="000000"/>
                <w:sz w:val="20"/>
              </w:rPr>
              <w:t>
шартының мерзімі</w:t>
            </w:r>
          </w:p>
          <w:p>
            <w:pPr>
              <w:spacing w:after="20"/>
              <w:ind w:left="20"/>
              <w:jc w:val="both"/>
            </w:pPr>
            <w:r>
              <w:rPr>
                <w:rFonts w:ascii="Times New Roman"/>
                <w:b w:val="false"/>
                <w:i w:val="false"/>
                <w:color w:val="000000"/>
                <w:sz w:val="20"/>
              </w:rPr>
              <w:t>
(КК.АА.ЖЖЖЖ)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             ___________________ </w:t>
      </w:r>
    </w:p>
    <w:p>
      <w:pPr>
        <w:spacing w:after="0"/>
        <w:ind w:left="0"/>
        <w:jc w:val="both"/>
      </w:pPr>
      <w:r>
        <w:rPr>
          <w:rFonts w:ascii="Times New Roman"/>
          <w:b w:val="false"/>
          <w:i w:val="false"/>
          <w:color w:val="000000"/>
          <w:sz w:val="28"/>
        </w:rPr>
        <w:t>
      Т.А.Ә. (ол бар болса)                   қолы</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білім беру капиталын</w:t>
            </w:r>
            <w:r>
              <w:br/>
            </w:r>
            <w:r>
              <w:rPr>
                <w:rFonts w:ascii="Times New Roman"/>
                <w:b w:val="false"/>
                <w:i w:val="false"/>
                <w:color w:val="000000"/>
                <w:sz w:val="20"/>
              </w:rPr>
              <w:t>есепке жазу, пайдалану,</w:t>
            </w:r>
            <w:r>
              <w:br/>
            </w:r>
            <w:r>
              <w:rPr>
                <w:rFonts w:ascii="Times New Roman"/>
                <w:b w:val="false"/>
                <w:i w:val="false"/>
                <w:color w:val="000000"/>
                <w:sz w:val="20"/>
              </w:rPr>
              <w:t>қайтару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 жыл  (алдыңғы жыл) </w:t>
      </w:r>
    </w:p>
    <w:bookmarkStart w:name="z76" w:id="53"/>
    <w:p>
      <w:pPr>
        <w:spacing w:after="0"/>
        <w:ind w:left="0"/>
        <w:jc w:val="left"/>
      </w:pPr>
      <w:r>
        <w:rPr>
          <w:rFonts w:ascii="Times New Roman"/>
          <w:b/>
          <w:i w:val="false"/>
          <w:color w:val="000000"/>
        </w:rPr>
        <w:t xml:space="preserve"> үшін білім беру жинақтау салымдарына енгізілген жыл сайынғы ең төмен жарналар  туралы __________________________ ақпараты  (қатысушы банктің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(КК.АА.ЖЖЖЖ)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білім беру капиталын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жарналар сомасы</w:t>
            </w:r>
          </w:p>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             ___________________ </w:t>
      </w:r>
    </w:p>
    <w:p>
      <w:pPr>
        <w:spacing w:after="0"/>
        <w:ind w:left="0"/>
        <w:jc w:val="both"/>
      </w:pPr>
      <w:r>
        <w:rPr>
          <w:rFonts w:ascii="Times New Roman"/>
          <w:b w:val="false"/>
          <w:i w:val="false"/>
          <w:color w:val="000000"/>
          <w:sz w:val="28"/>
        </w:rPr>
        <w:t>
      Т.А.Ә. (ол бар болса)                   қолы</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білім беру капиталын</w:t>
            </w:r>
            <w:r>
              <w:br/>
            </w:r>
            <w:r>
              <w:rPr>
                <w:rFonts w:ascii="Times New Roman"/>
                <w:b w:val="false"/>
                <w:i w:val="false"/>
                <w:color w:val="000000"/>
                <w:sz w:val="20"/>
              </w:rPr>
              <w:t>есепке жазу, пайдалану,</w:t>
            </w:r>
            <w:r>
              <w:br/>
            </w:r>
            <w:r>
              <w:rPr>
                <w:rFonts w:ascii="Times New Roman"/>
                <w:b w:val="false"/>
                <w:i w:val="false"/>
                <w:color w:val="000000"/>
                <w:sz w:val="20"/>
              </w:rPr>
              <w:t>қайтару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____________________ жыл үшін  (алдыңғы жыл) </w:t>
      </w:r>
    </w:p>
    <w:bookmarkStart w:name="z78" w:id="54"/>
    <w:p>
      <w:pPr>
        <w:spacing w:after="0"/>
        <w:ind w:left="0"/>
        <w:jc w:val="left"/>
      </w:pPr>
      <w:r>
        <w:rPr>
          <w:rFonts w:ascii="Times New Roman"/>
          <w:b/>
          <w:i w:val="false"/>
          <w:color w:val="000000"/>
        </w:rPr>
        <w:t xml:space="preserve"> білім беру жинақтау сақтандыру шарты бойынша енгізілген жыл сайынғы ең төмен  жарналар туралы _________________________________________ ақпараты  (қатысушы сақтандыру ұйымының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w:t>
            </w:r>
          </w:p>
          <w:p>
            <w:pPr>
              <w:spacing w:after="20"/>
              <w:ind w:left="20"/>
              <w:jc w:val="both"/>
            </w:pPr>
            <w:r>
              <w:rPr>
                <w:rFonts w:ascii="Times New Roman"/>
                <w:b w:val="false"/>
                <w:i w:val="false"/>
                <w:color w:val="000000"/>
                <w:sz w:val="20"/>
              </w:rPr>
              <w:t>
туған күні (КК.АА.ЖЖЖЖ)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w:t>
            </w:r>
          </w:p>
          <w:p>
            <w:pPr>
              <w:spacing w:after="20"/>
              <w:ind w:left="20"/>
              <w:jc w:val="both"/>
            </w:pPr>
            <w:r>
              <w:rPr>
                <w:rFonts w:ascii="Times New Roman"/>
                <w:b w:val="false"/>
                <w:i w:val="false"/>
                <w:color w:val="000000"/>
                <w:sz w:val="20"/>
              </w:rPr>
              <w:t>
ЖСН-і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сақтандыру шарты бойынша бастапқы білім беру капиталын қабылдау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сақтандыру шарты бойынша сақтандыру сыйлықақысы</w:t>
            </w:r>
          </w:p>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сақтандыру жарналарының сомасы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             ___________________ </w:t>
      </w:r>
    </w:p>
    <w:p>
      <w:pPr>
        <w:spacing w:after="0"/>
        <w:ind w:left="0"/>
        <w:jc w:val="both"/>
      </w:pPr>
      <w:r>
        <w:rPr>
          <w:rFonts w:ascii="Times New Roman"/>
          <w:b w:val="false"/>
          <w:i w:val="false"/>
          <w:color w:val="000000"/>
          <w:sz w:val="28"/>
        </w:rPr>
        <w:t>
      Т.А.Ә. (ол бар болса)                   қолы</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білім беру капиталын</w:t>
            </w:r>
            <w:r>
              <w:br/>
            </w:r>
            <w:r>
              <w:rPr>
                <w:rFonts w:ascii="Times New Roman"/>
                <w:b w:val="false"/>
                <w:i w:val="false"/>
                <w:color w:val="000000"/>
                <w:sz w:val="20"/>
              </w:rPr>
              <w:t>есепке жазу, пайдалану,</w:t>
            </w:r>
            <w:r>
              <w:br/>
            </w:r>
            <w:r>
              <w:rPr>
                <w:rFonts w:ascii="Times New Roman"/>
                <w:b w:val="false"/>
                <w:i w:val="false"/>
                <w:color w:val="000000"/>
                <w:sz w:val="20"/>
              </w:rPr>
              <w:t>қайтару қағидаларына</w:t>
            </w:r>
            <w:r>
              <w:br/>
            </w:r>
            <w:r>
              <w:rPr>
                <w:rFonts w:ascii="Times New Roman"/>
                <w:b w:val="false"/>
                <w:i w:val="false"/>
                <w:color w:val="000000"/>
                <w:sz w:val="20"/>
              </w:rPr>
              <w:t>6-қосымша</w:t>
            </w:r>
          </w:p>
        </w:tc>
      </w:tr>
    </w:tbl>
    <w:bookmarkStart w:name="z80" w:id="55"/>
    <w:p>
      <w:pPr>
        <w:spacing w:after="0"/>
        <w:ind w:left="0"/>
        <w:jc w:val="left"/>
      </w:pPr>
      <w:r>
        <w:rPr>
          <w:rFonts w:ascii="Times New Roman"/>
          <w:b/>
          <w:i w:val="false"/>
          <w:color w:val="000000"/>
        </w:rPr>
        <w:t xml:space="preserve"> Білім беру жинақтау салымы/білім беру жинақтау сақтандыруы туралы шарт бойынша есепке жазылған бастапқы білім беру капиталы туралы көшірме-анықтама</w:t>
      </w:r>
    </w:p>
    <w:bookmarkEnd w:id="55"/>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w:t>
            </w:r>
          </w:p>
        </w:tc>
      </w:tr>
    </w:tbl>
    <w:p>
      <w:pPr>
        <w:spacing w:after="0"/>
        <w:ind w:left="0"/>
        <w:jc w:val="both"/>
      </w:pPr>
      <w:r>
        <w:rPr>
          <w:rFonts w:ascii="Times New Roman"/>
          <w:b w:val="false"/>
          <w:i w:val="false"/>
          <w:color w:val="000000"/>
          <w:sz w:val="28"/>
        </w:rPr>
        <w:t>
      Қатысушы-банктің/қатысушы-сақтандыру ұйымының атауы:</w:t>
      </w:r>
    </w:p>
    <w:p>
      <w:pPr>
        <w:spacing w:after="0"/>
        <w:ind w:left="0"/>
        <w:jc w:val="both"/>
      </w:pPr>
      <w:r>
        <w:rPr>
          <w:rFonts w:ascii="Times New Roman"/>
          <w:b w:val="false"/>
          <w:i w:val="false"/>
          <w:color w:val="000000"/>
          <w:sz w:val="28"/>
        </w:rPr>
        <w:t>
      Салымшының/пайда алушының Т.А.Ә. (ол бар болса):</w:t>
      </w:r>
    </w:p>
    <w:p>
      <w:pPr>
        <w:spacing w:after="0"/>
        <w:ind w:left="0"/>
        <w:jc w:val="both"/>
      </w:pPr>
      <w:r>
        <w:rPr>
          <w:rFonts w:ascii="Times New Roman"/>
          <w:b w:val="false"/>
          <w:i w:val="false"/>
          <w:color w:val="000000"/>
          <w:sz w:val="28"/>
        </w:rPr>
        <w:t>
      Салымшының/пайда алушының ЖСН-і:</w:t>
      </w:r>
    </w:p>
    <w:p>
      <w:pPr>
        <w:spacing w:after="0"/>
        <w:ind w:left="0"/>
        <w:jc w:val="both"/>
      </w:pPr>
      <w:r>
        <w:rPr>
          <w:rFonts w:ascii="Times New Roman"/>
          <w:b w:val="false"/>
          <w:i w:val="false"/>
          <w:color w:val="000000"/>
          <w:sz w:val="28"/>
        </w:rPr>
        <w:t>
      Білім беру жинақтау салымы/білім беру жинақтау сақтандыруы туралы шарттардың бірыңғай тізілімінде білім беру жинақтау салымы/білім беру жинақтау сақтандыруы туралы шартты тіркеу № ________</w:t>
      </w:r>
    </w:p>
    <w:p>
      <w:pPr>
        <w:spacing w:after="0"/>
        <w:ind w:left="0"/>
        <w:jc w:val="both"/>
      </w:pPr>
      <w:r>
        <w:rPr>
          <w:rFonts w:ascii="Times New Roman"/>
          <w:b w:val="false"/>
          <w:i w:val="false"/>
          <w:color w:val="000000"/>
          <w:sz w:val="28"/>
        </w:rPr>
        <w:t xml:space="preserve">
      Есепке алынған бастапқы білім беру капиталының сомасы 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теңгені құрайды.</w:t>
      </w:r>
    </w:p>
    <w:p>
      <w:pPr>
        <w:spacing w:after="0"/>
        <w:ind w:left="0"/>
        <w:jc w:val="both"/>
      </w:pPr>
      <w:r>
        <w:rPr>
          <w:rFonts w:ascii="Times New Roman"/>
          <w:b w:val="false"/>
          <w:i w:val="false"/>
          <w:color w:val="000000"/>
          <w:sz w:val="28"/>
        </w:rPr>
        <w:t xml:space="preserve">
      "Қаржы орталығы" АҚ </w:t>
      </w:r>
    </w:p>
    <w:p>
      <w:pPr>
        <w:spacing w:after="0"/>
        <w:ind w:left="0"/>
        <w:jc w:val="both"/>
      </w:pPr>
      <w:r>
        <w:rPr>
          <w:rFonts w:ascii="Times New Roman"/>
          <w:b w:val="false"/>
          <w:i w:val="false"/>
          <w:color w:val="000000"/>
          <w:sz w:val="28"/>
        </w:rPr>
        <w:t xml:space="preserve">
      лауазымы __________________________________ ________________ </w:t>
      </w:r>
    </w:p>
    <w:p>
      <w:pPr>
        <w:spacing w:after="0"/>
        <w:ind w:left="0"/>
        <w:jc w:val="both"/>
      </w:pPr>
      <w:r>
        <w:rPr>
          <w:rFonts w:ascii="Times New Roman"/>
          <w:b w:val="false"/>
          <w:i w:val="false"/>
          <w:color w:val="000000"/>
          <w:sz w:val="28"/>
        </w:rPr>
        <w:t>
      Т.А.Ә. (ол бар болса)                   қолы</w:t>
      </w:r>
    </w:p>
    <w:p>
      <w:pPr>
        <w:spacing w:after="0"/>
        <w:ind w:left="0"/>
        <w:jc w:val="both"/>
      </w:pPr>
      <w:r>
        <w:rPr>
          <w:rFonts w:ascii="Times New Roman"/>
          <w:b w:val="false"/>
          <w:i w:val="false"/>
          <w:color w:val="000000"/>
          <w:sz w:val="28"/>
        </w:rPr>
        <w:t>
      Мөр 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