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234" w14:textId="8df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№ ҚР ДСМ-285/2020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2025 жылғы 27 наурыздағы № 25 бұйрығы. Қазақстан Республикасының Әділет министрлігінде 2025 жылы 28 наурызда № 35870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№ ҚР ДСМ-285/2020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21846 болып тіркелген) мынадай өзгерісті енгізу: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тармақтың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баланың заңды өкiлдерi – Қазақстан Республикасының заңнамасына сәйкес балаға қамқорлық жасауды, бiлiм, тәрбие берудi, оның құқықтары мен мүдделерiн қорғауды жүзеге асыратын ата-аналар (ата-ана), бала асырап алушылар, қорғаншы немесе қамқоршы, баланы қабылдайтын ата-ана (баланы қабылдайтын ата-аналар), қабылдаушы кәсіби тәрбиеші (қабылдаушы кәсіби тәрбиешілер) патронат тәрбиешi және оларды алмастырушы басқа да адамдар".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даму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шілдеден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