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dd8c" w14:textId="2c8d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қағидаларын бекіту туралы" Қазақстан Республикасы Индустрия және инфрақұрылымдық даму министрінің міндетін атқарушының 2023 жылғы 31 наурыздағы № 202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17 наурыздағы № 87 бұйрығы. Қазақстан Республикасының Әділет министрлігінде 2025 жылғы 20 наурызда № 35854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қағидаларын бекіту туралы" Қазақстан Республикасы Индустрия және инфрақұрылымдық даму министрінің міндетін атқарушының 2023 жылғы 31 наурыздағы № 202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32218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(бұдан әрі – ЖАО);";</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7" w:id="2"/>
    <w:p>
      <w:pPr>
        <w:spacing w:after="0"/>
        <w:ind w:left="0"/>
        <w:jc w:val="both"/>
      </w:pPr>
      <w:r>
        <w:rPr>
          <w:rFonts w:ascii="Times New Roman"/>
          <w:b w:val="false"/>
          <w:i w:val="false"/>
          <w:color w:val="000000"/>
          <w:sz w:val="28"/>
        </w:rPr>
        <w:t xml:space="preserve">
      "Әуежайдың операциялық шығындарының сметасы, сондай-ақ жолаушылар ағыны бойынша деректер оның жұмыс істеуіне байланысты шығындарды қаржылық қамтамасыз ету мақсатында әуежайдың алдағы қаржы жылына арналған қызмет бағдарламасының (даму жоспарының) негізінде қалыптастырылады.";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"3) әуежайда реконструкция не күрделі жөндеу жүргізу кезеңін қоспағанда, әуеайлақтың пайдалануға жарамдылығы сертификатының көшірмесін;";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"14. Қаржы жылының қорытындысы бойынша ЖАО мен әуежай орындалған жұмыстардың салыстыру актісін жасай отырып, өзара есеп айырысуларды салыстыруды жүргізеді. </w:t>
      </w:r>
    </w:p>
    <w:bookmarkEnd w:id="4"/>
    <w:p>
      <w:pPr>
        <w:spacing w:after="0"/>
        <w:ind w:left="0"/>
        <w:jc w:val="both"/>
      </w:pPr>
      <w:r>
        <w:rPr>
          <w:rFonts w:ascii="Times New Roman"/>
          <w:b w:val="false"/>
          <w:i w:val="false"/>
          <w:color w:val="000000"/>
          <w:sz w:val="28"/>
        </w:rPr>
        <w:t>
      Жыл ішінде жолаушылар ағыны екі жүз мыңнан асқан кезде ЖАО осы көрсеткіштен асқан сәттен бастап қаржы жылының соңына дейін одан әрі субсидиялаудан бас тартады.".</w:t>
      </w:r>
    </w:p>
    <w:bookmarkStart w:name="z12" w:id="5"/>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4"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Көлік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