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9b860" w14:textId="8c9b8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органдарына қызметке қабылдау, лауазымға тағайындау, орнын ауыстыру, қызметке ұсыну, демалыс беру, арнаулы атақтар беру, жұмыстан шығару және іссапарға жіберу туралы нұсқаулықты бекіту туралы" Қазақстан Республикасы Төтенше жағдайлар министрінің міндетін атқарушының 2024 жылғы 16 шілдедегі № 270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14 наурыздағы № 90 бұйрығы. Қазақстан Республикасының Әділет министрлігінде 2025 жылғы 17 наурызда № 35826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"Азаматтық қорғау органдарына қызметке қабылдау, лауазымға тағайындау, орнын ауыстыру, қызметке ұсыну, демалыс беру, арнаулы атақтар беру, жұмыстан шығару және іссапарға жіберу туралы нұсқаулықты бекіту туралы" Қазақстан Республикасы Төтенше жағдайлар министрінің міндетін атқарушының 2024 жылғы 16 шілдедегі № 270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34759 болып тіркелді) келесі өзгерістер енгізілсін:</w:t>
      </w:r>
    </w:p>
    <w:bookmarkStart w:name="z3" w:id="1"/>
    <w:p>
      <w:pPr>
        <w:spacing w:after="0"/>
        <w:ind w:left="0"/>
        <w:jc w:val="both"/>
      </w:pPr>
      <w:r>
        <w:rPr>
          <w:rFonts w:ascii="Times New Roman"/>
          <w:b w:val="false"/>
          <w:i w:val="false"/>
          <w:color w:val="000000"/>
          <w:sz w:val="28"/>
        </w:rPr>
        <w:t xml:space="preserve">
      көрсетілген бұйрықпен бекітілген Азаматтық қорғау органдарына қызметке қабылдау, лауазымға тағайындау, орнын ауыстыру, қызметке ұсыну, демалыс беру, арнаулы атақтар беру, жұмыстан шығару және іссапарға жіберу туралы </w:t>
      </w:r>
      <w:r>
        <w:rPr>
          <w:rFonts w:ascii="Times New Roman"/>
          <w:b w:val="false"/>
          <w:i w:val="false"/>
          <w:color w:val="000000"/>
          <w:sz w:val="28"/>
        </w:rPr>
        <w:t>нұсқаулықта</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мынадай редакцияда жазылсын:</w:t>
      </w:r>
    </w:p>
    <w:bookmarkEnd w:id="2"/>
    <w:bookmarkStart w:name="z5" w:id="3"/>
    <w:p>
      <w:pPr>
        <w:spacing w:after="0"/>
        <w:ind w:left="0"/>
        <w:jc w:val="both"/>
      </w:pPr>
      <w:r>
        <w:rPr>
          <w:rFonts w:ascii="Times New Roman"/>
          <w:b w:val="false"/>
          <w:i w:val="false"/>
          <w:color w:val="000000"/>
          <w:sz w:val="28"/>
        </w:rPr>
        <w:t>
      "3) уәкілетті басшы – облыстық (республикалық маңызы бар қаланың, астананың) ТЖМ аумақтық органының, білім беру ұйымының басшысы;</w:t>
      </w:r>
    </w:p>
    <w:bookmarkEnd w:id="3"/>
    <w:bookmarkStart w:name="z6" w:id="4"/>
    <w:p>
      <w:pPr>
        <w:spacing w:after="0"/>
        <w:ind w:left="0"/>
        <w:jc w:val="both"/>
      </w:pPr>
      <w:r>
        <w:rPr>
          <w:rFonts w:ascii="Times New Roman"/>
          <w:b w:val="false"/>
          <w:i w:val="false"/>
          <w:color w:val="000000"/>
          <w:sz w:val="28"/>
        </w:rPr>
        <w:t>
      4) АҚО кадр қызметі - ТЖМ аппаратындағы, аумақтық органдағы, ТЖМ білім беру ұйымындағы бөлімшесі;";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"24. Қызмет бойынша жоспарлы ауыстыруды Министр, вице-министр (лауазымдар номенклатурасына сәйкес), уәкілетті басшылар адамның қойылатын біліктілік талаптарына, білім деңгейіне сәйкес келген және мансаптық өсудің барлық кезеңдерінен өткен жағдайда жүргізеді.</w:t>
      </w:r>
    </w:p>
    <w:bookmarkEnd w:id="5"/>
    <w:bookmarkStart w:name="z9" w:id="6"/>
    <w:p>
      <w:pPr>
        <w:spacing w:after="0"/>
        <w:ind w:left="0"/>
        <w:jc w:val="both"/>
      </w:pPr>
      <w:r>
        <w:rPr>
          <w:rFonts w:ascii="Times New Roman"/>
          <w:b w:val="false"/>
          <w:i w:val="false"/>
          <w:color w:val="000000"/>
          <w:sz w:val="28"/>
        </w:rPr>
        <w:t xml:space="preserve">
      25. Басшы құрамдағы адамдарды қызмет бойынша ауыстыру Заңның </w:t>
      </w:r>
      <w:r>
        <w:rPr>
          <w:rFonts w:ascii="Times New Roman"/>
          <w:b w:val="false"/>
          <w:i w:val="false"/>
          <w:color w:val="000000"/>
          <w:sz w:val="28"/>
        </w:rPr>
        <w:t>30-бабында</w:t>
      </w:r>
      <w:r>
        <w:rPr>
          <w:rFonts w:ascii="Times New Roman"/>
          <w:b w:val="false"/>
          <w:i w:val="false"/>
          <w:color w:val="000000"/>
          <w:sz w:val="28"/>
        </w:rPr>
        <w:t xml:space="preserve"> белгіленген талаптарға сәйкес жүргізіледі.</w:t>
      </w:r>
    </w:p>
    <w:bookmarkEnd w:id="6"/>
    <w:p>
      <w:pPr>
        <w:spacing w:after="0"/>
        <w:ind w:left="0"/>
        <w:jc w:val="both"/>
      </w:pPr>
      <w:r>
        <w:rPr>
          <w:rFonts w:ascii="Times New Roman"/>
          <w:b w:val="false"/>
          <w:i w:val="false"/>
          <w:color w:val="000000"/>
          <w:sz w:val="28"/>
        </w:rPr>
        <w:t xml:space="preserve">
      Заңның 30-бабының </w:t>
      </w:r>
      <w:r>
        <w:rPr>
          <w:rFonts w:ascii="Times New Roman"/>
          <w:b w:val="false"/>
          <w:i w:val="false"/>
          <w:color w:val="000000"/>
          <w:sz w:val="28"/>
        </w:rPr>
        <w:t>8-тармағына</w:t>
      </w:r>
      <w:r>
        <w:rPr>
          <w:rFonts w:ascii="Times New Roman"/>
          <w:b w:val="false"/>
          <w:i w:val="false"/>
          <w:color w:val="000000"/>
          <w:sz w:val="28"/>
        </w:rPr>
        <w:t xml:space="preserve"> сәйкес қызметкерлер жоғары тұрған басшы лауазымдарға ұсынылған кезде полиграфологиялық зерттеуден өтеді.";</w:t>
      </w:r>
    </w:p>
    <w:bookmarkStart w:name="z10" w:id="7"/>
    <w:p>
      <w:pPr>
        <w:spacing w:after="0"/>
        <w:ind w:left="0"/>
        <w:jc w:val="both"/>
      </w:pPr>
      <w:r>
        <w:rPr>
          <w:rFonts w:ascii="Times New Roman"/>
          <w:b w:val="false"/>
          <w:i w:val="false"/>
          <w:color w:val="000000"/>
          <w:sz w:val="28"/>
        </w:rPr>
        <w:t xml:space="preserve">
      29-тармақтың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7"/>
    <w:bookmarkStart w:name="z11" w:id="8"/>
    <w:p>
      <w:pPr>
        <w:spacing w:after="0"/>
        <w:ind w:left="0"/>
        <w:jc w:val="both"/>
      </w:pPr>
      <w:r>
        <w:rPr>
          <w:rFonts w:ascii="Times New Roman"/>
          <w:b w:val="false"/>
          <w:i w:val="false"/>
          <w:color w:val="000000"/>
          <w:sz w:val="28"/>
        </w:rPr>
        <w:t>
      "1) қызметкер жоғары тұрған лауазымдарға тағайындалған кезде:</w:t>
      </w:r>
    </w:p>
    <w:bookmarkEnd w:id="8"/>
    <w:p>
      <w:pPr>
        <w:spacing w:after="0"/>
        <w:ind w:left="0"/>
        <w:jc w:val="both"/>
      </w:pPr>
      <w:r>
        <w:rPr>
          <w:rFonts w:ascii="Times New Roman"/>
          <w:b w:val="false"/>
          <w:i w:val="false"/>
          <w:color w:val="000000"/>
          <w:sz w:val="28"/>
        </w:rPr>
        <w:t xml:space="preserve">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қызметкердің қызметтік тізімі (бұдан әрі – қызметтік тізім);</w:t>
      </w:r>
    </w:p>
    <w:p>
      <w:pPr>
        <w:spacing w:after="0"/>
        <w:ind w:left="0"/>
        <w:jc w:val="both"/>
      </w:pPr>
      <w:r>
        <w:rPr>
          <w:rFonts w:ascii="Times New Roman"/>
          <w:b w:val="false"/>
          <w:i w:val="false"/>
          <w:color w:val="000000"/>
          <w:sz w:val="28"/>
        </w:rPr>
        <w:t>
      ұсыныс;</w:t>
      </w:r>
    </w:p>
    <w:p>
      <w:pPr>
        <w:spacing w:after="0"/>
        <w:ind w:left="0"/>
        <w:jc w:val="both"/>
      </w:pPr>
      <w:r>
        <w:rPr>
          <w:rFonts w:ascii="Times New Roman"/>
          <w:b w:val="false"/>
          <w:i w:val="false"/>
          <w:color w:val="000000"/>
          <w:sz w:val="28"/>
        </w:rPr>
        <w:t>
      қызметкердің тікелей басшысы куәландырған баянаты;</w:t>
      </w:r>
    </w:p>
    <w:p>
      <w:pPr>
        <w:spacing w:after="0"/>
        <w:ind w:left="0"/>
        <w:jc w:val="both"/>
      </w:pPr>
      <w:r>
        <w:rPr>
          <w:rFonts w:ascii="Times New Roman"/>
          <w:b w:val="false"/>
          <w:i w:val="false"/>
          <w:color w:val="000000"/>
          <w:sz w:val="28"/>
        </w:rPr>
        <w:t>
      ӘДК қорытындысы (қажет болған жағдайда);</w:t>
      </w:r>
    </w:p>
    <w:p>
      <w:pPr>
        <w:spacing w:after="0"/>
        <w:ind w:left="0"/>
        <w:jc w:val="both"/>
      </w:pPr>
      <w:r>
        <w:rPr>
          <w:rFonts w:ascii="Times New Roman"/>
          <w:b w:val="false"/>
          <w:i w:val="false"/>
          <w:color w:val="000000"/>
          <w:sz w:val="28"/>
        </w:rPr>
        <w:t xml:space="preserve">
      осы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бланкіде кандидатқа анықтама;</w:t>
      </w:r>
    </w:p>
    <w:p>
      <w:pPr>
        <w:spacing w:after="0"/>
        <w:ind w:left="0"/>
        <w:jc w:val="both"/>
      </w:pPr>
      <w:r>
        <w:rPr>
          <w:rFonts w:ascii="Times New Roman"/>
          <w:b w:val="false"/>
          <w:i w:val="false"/>
          <w:color w:val="000000"/>
          <w:sz w:val="28"/>
        </w:rPr>
        <w:t>
      БП ҚСАЕК АЖ ақпараты;</w:t>
      </w:r>
    </w:p>
    <w:p>
      <w:pPr>
        <w:spacing w:after="0"/>
        <w:ind w:left="0"/>
        <w:jc w:val="both"/>
      </w:pPr>
      <w:r>
        <w:rPr>
          <w:rFonts w:ascii="Times New Roman"/>
          <w:b w:val="false"/>
          <w:i w:val="false"/>
          <w:color w:val="000000"/>
          <w:sz w:val="28"/>
        </w:rPr>
        <w:t>
      қызметкердің аттестаттау парағының көшірмесі (жоғары тұрған басшы лауазымдарға ұсынылған кезде);</w:t>
      </w:r>
    </w:p>
    <w:p>
      <w:pPr>
        <w:spacing w:after="0"/>
        <w:ind w:left="0"/>
        <w:jc w:val="both"/>
      </w:pPr>
      <w:r>
        <w:rPr>
          <w:rFonts w:ascii="Times New Roman"/>
          <w:b w:val="false"/>
          <w:i w:val="false"/>
          <w:color w:val="000000"/>
          <w:sz w:val="28"/>
        </w:rPr>
        <w:t>
      полиграфологиялық зерттеуден өткені туралы анықтама (жоғары тұрған басшы лауазымдарға ұсынылған кезде);</w:t>
      </w:r>
    </w:p>
    <w:p>
      <w:pPr>
        <w:spacing w:after="0"/>
        <w:ind w:left="0"/>
        <w:jc w:val="both"/>
      </w:pPr>
      <w:r>
        <w:rPr>
          <w:rFonts w:ascii="Times New Roman"/>
          <w:b w:val="false"/>
          <w:i w:val="false"/>
          <w:color w:val="000000"/>
          <w:sz w:val="28"/>
        </w:rPr>
        <w:t>
      қызметкердің цифрлық рейтингі (жоғары тұрған басшы лауазымдарға ұсынылған кезде);";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"39. Қызметкерлерге еңбек демалысы кезінде ауруға байланысты жыл сайынғы ақылы еңбек демалысын ұзартуды министр, вице-министр (лауазымдар номенклатурасына сәйкес), еңбек демалысын берген уәкілетті басшылар емдеу мекемесінің еңбекке уақытша жарамсыздық бойынша босатуды алғанын куәландыратын құжаттарын ұсынғаннан кейін жүргізеді. Бұл ретте, бұл адамдардың жыл сайынғы ақылы еңбек демалысында болу уақыты үзілмеуге тиіс. Демалыс қызметкердің баянаты және еңбекке уақытша жарамсыздық парағы бойынша пайдаланылмаған күндер санына ұзартылады және тиісті бұйрықпен ресімделеді.";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"60. Орта және аға басшы құрамның лауазымдарына тағайындалған кіші басшы құрамның қатарындағы қызметкерлерге орта басшы құрамның алғашқы арнаулы атақтарын беруге, арнаулы атақта белгіленген еңбек сіңірген мерзімі өткен және одан да көп көзделген лауазымдарға тағайындалған қызметкерлерге аға басшы құрамның кезекті арнаулы атақтарын беруге ұсыну жоғары шекті атақ оларды лауазымға тағайындалғаннан кейін үш жұмыс күні ішінде ресімделеді және жіберіледі.";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xml:space="preserve">
      "67. АҚО-да қызметті тоқтату Заңның </w:t>
      </w:r>
      <w:r>
        <w:rPr>
          <w:rFonts w:ascii="Times New Roman"/>
          <w:b w:val="false"/>
          <w:i w:val="false"/>
          <w:color w:val="000000"/>
          <w:sz w:val="28"/>
        </w:rPr>
        <w:t>11-тарауына</w:t>
      </w:r>
      <w:r>
        <w:rPr>
          <w:rFonts w:ascii="Times New Roman"/>
          <w:b w:val="false"/>
          <w:i w:val="false"/>
          <w:color w:val="000000"/>
          <w:sz w:val="28"/>
        </w:rPr>
        <w:t xml:space="preserve"> сәйкес министрдің, вице-министрдің (лауазымдар номенклатурасына сәйкес), уәкілетті басшының бұйрықтарымен ресімделеді.";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xml:space="preserve">
      "69. Заңның 80-бабы 1-тармағының </w:t>
      </w:r>
      <w:r>
        <w:rPr>
          <w:rFonts w:ascii="Times New Roman"/>
          <w:b w:val="false"/>
          <w:i w:val="false"/>
          <w:color w:val="000000"/>
          <w:sz w:val="28"/>
        </w:rPr>
        <w:t>4) тармақшасы</w:t>
      </w:r>
      <w:r>
        <w:rPr>
          <w:rFonts w:ascii="Times New Roman"/>
          <w:b w:val="false"/>
          <w:i w:val="false"/>
          <w:color w:val="000000"/>
          <w:sz w:val="28"/>
        </w:rPr>
        <w:t xml:space="preserve"> бойынша АҚО штаттардың қысқаруына немесе қайта ұйымдастырылуына байланысты жұмыстан шығару қызметкерді басқа лауазымда пайдалану мүмкін болмаған жағдайда жүргізіледі.";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xml:space="preserve">
      "73. Заңның 80-бабы 1-тармағының </w:t>
      </w:r>
      <w:r>
        <w:rPr>
          <w:rFonts w:ascii="Times New Roman"/>
          <w:b w:val="false"/>
          <w:i w:val="false"/>
          <w:color w:val="000000"/>
          <w:sz w:val="28"/>
        </w:rPr>
        <w:t>8) тармақшасы</w:t>
      </w:r>
      <w:r>
        <w:rPr>
          <w:rFonts w:ascii="Times New Roman"/>
          <w:b w:val="false"/>
          <w:i w:val="false"/>
          <w:color w:val="000000"/>
          <w:sz w:val="28"/>
        </w:rPr>
        <w:t xml:space="preserve"> бойынша жұмыстан босатылған кезде, еңбек жағдайларының өзгеруіне байланысты одан әрі қызмет өткеруден бас тартқан жағдайда, қызметкер еңбек жағдайларының өзгерістерін баяндайтын министрдің, вице-министрдің (лауазымдар номенклатурасына сәйкес), уәкілетті басшының атына баянат береді. АҚО кадр қызметі баянат алғаннан кейін он жұмыс күні ішінде ондағы мәліметтердің дұрыстығына тексеру жүргізеді және мынадай шешімдердің бірін қабылдайды:</w:t>
      </w:r>
    </w:p>
    <w:bookmarkEnd w:id="13"/>
    <w:p>
      <w:pPr>
        <w:spacing w:after="0"/>
        <w:ind w:left="0"/>
        <w:jc w:val="both"/>
      </w:pPr>
      <w:r>
        <w:rPr>
          <w:rFonts w:ascii="Times New Roman"/>
          <w:b w:val="false"/>
          <w:i w:val="false"/>
          <w:color w:val="000000"/>
          <w:sz w:val="28"/>
        </w:rPr>
        <w:t>
      1) еңбек жағдайындағы бұзушылықтарды жою бойынша шаралар әзірлеу және қызметкерге оның қабылданған шаралармен келісімі, қызметін жалғастыру және алдыңғы баянатты кері қайтарып алу туралы баянат жазуды ұсыну;</w:t>
      </w:r>
    </w:p>
    <w:p>
      <w:pPr>
        <w:spacing w:after="0"/>
        <w:ind w:left="0"/>
        <w:jc w:val="both"/>
      </w:pPr>
      <w:r>
        <w:rPr>
          <w:rFonts w:ascii="Times New Roman"/>
          <w:b w:val="false"/>
          <w:i w:val="false"/>
          <w:color w:val="000000"/>
          <w:sz w:val="28"/>
        </w:rPr>
        <w:t>
      2) қызметкерді жоюы мүмкін емес еңбек жағдайларының өзгеруіне байланысты одан әрі қызмет өткеруден бас тартуға байланысты оның келісімімен МҚА-дан жұмыстан шығару.";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89-тармақтың</w:t>
      </w:r>
      <w:r>
        <w:rPr>
          <w:rFonts w:ascii="Times New Roman"/>
          <w:b w:val="false"/>
          <w:i w:val="false"/>
          <w:color w:val="000000"/>
          <w:sz w:val="28"/>
        </w:rPr>
        <w:t xml:space="preserve"> бірінші абзацы мынадай редакцияда жазылсын:</w:t>
      </w:r>
    </w:p>
    <w:bookmarkStart w:name="z23" w:id="14"/>
    <w:p>
      <w:pPr>
        <w:spacing w:after="0"/>
        <w:ind w:left="0"/>
        <w:jc w:val="both"/>
      </w:pPr>
      <w:r>
        <w:rPr>
          <w:rFonts w:ascii="Times New Roman"/>
          <w:b w:val="false"/>
          <w:i w:val="false"/>
          <w:color w:val="000000"/>
          <w:sz w:val="28"/>
        </w:rPr>
        <w:t>
      "89. Қызметкерді іссапарға жіберу Министрдің, вице-министрдің (лауазымдар номенклатурасына сәйкес), уәкілетті басшының бұйрығымен жүзеге асырылады.";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6-қосымшада</w:t>
      </w:r>
      <w:r>
        <w:rPr>
          <w:rFonts w:ascii="Times New Roman"/>
          <w:b w:val="false"/>
          <w:i w:val="false"/>
          <w:color w:val="000000"/>
          <w:sz w:val="28"/>
        </w:rPr>
        <w:t>:</w:t>
      </w:r>
    </w:p>
    <w:bookmarkStart w:name="z25" w:id="15"/>
    <w:p>
      <w:pPr>
        <w:spacing w:after="0"/>
        <w:ind w:left="0"/>
        <w:jc w:val="both"/>
      </w:pPr>
      <w:r>
        <w:rPr>
          <w:rFonts w:ascii="Times New Roman"/>
          <w:b w:val="false"/>
          <w:i w:val="false"/>
          <w:color w:val="000000"/>
          <w:sz w:val="28"/>
        </w:rPr>
        <w:t>
      6-тармақ мынадай редакцияда жазылсын:</w:t>
      </w:r>
    </w:p>
    <w:bookmarkEnd w:id="15"/>
    <w:bookmarkStart w:name="z26" w:id="16"/>
    <w:p>
      <w:pPr>
        <w:spacing w:after="0"/>
        <w:ind w:left="0"/>
        <w:jc w:val="both"/>
      </w:pPr>
      <w:r>
        <w:rPr>
          <w:rFonts w:ascii="Times New Roman"/>
          <w:b w:val="false"/>
          <w:i w:val="false"/>
          <w:color w:val="000000"/>
          <w:sz w:val="28"/>
        </w:rPr>
        <w:t>
      "6. Қызметкердің сандық рейтингі.".</w:t>
      </w:r>
    </w:p>
    <w:bookmarkEnd w:id="16"/>
    <w:bookmarkStart w:name="z27" w:id="17"/>
    <w:p>
      <w:pPr>
        <w:spacing w:after="0"/>
        <w:ind w:left="0"/>
        <w:jc w:val="both"/>
      </w:pPr>
      <w:r>
        <w:rPr>
          <w:rFonts w:ascii="Times New Roman"/>
          <w:b w:val="false"/>
          <w:i w:val="false"/>
          <w:color w:val="000000"/>
          <w:sz w:val="28"/>
        </w:rPr>
        <w:t>
      2. Қазақстан Республикасы Төтенше жағдайлар Министрлігінің кадр және тәрбие жұмысы департаменті Қазақстан Республикасының заңнамасында белгіленген тәртіппен мыналарды қамтамасыз етсін:</w:t>
      </w:r>
    </w:p>
    <w:bookmarkEnd w:id="17"/>
    <w:bookmarkStart w:name="z28" w:id="1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тіркелсін;</w:t>
      </w:r>
    </w:p>
    <w:bookmarkEnd w:id="18"/>
    <w:bookmarkStart w:name="z29" w:id="19"/>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орналастырылсын.</w:t>
      </w:r>
    </w:p>
    <w:bookmarkEnd w:id="19"/>
    <w:bookmarkStart w:name="z30" w:id="2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жөніндегі вице-министріне жүктелсін.</w:t>
      </w:r>
    </w:p>
    <w:bookmarkEnd w:id="20"/>
    <w:bookmarkStart w:name="z31" w:id="2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