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486b" w14:textId="59d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5 наурыздағы № 104 бұйрығы. Қазақстан Республикасының Әділет министрлігінде 2025 жылғы 6 наурызда № 35794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Start w:name="z5" w:id="3"/>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Кеңбеил</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2025 жылғы 5 наурыздағы </w:t>
            </w:r>
            <w:r>
              <w:br/>
            </w:r>
            <w:r>
              <w:rPr>
                <w:rFonts w:ascii="Times New Roman"/>
                <w:b w:val="false"/>
                <w:i w:val="false"/>
                <w:color w:val="000000"/>
                <w:sz w:val="20"/>
              </w:rPr>
              <w:t xml:space="preserve">№ 104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"Бағалаушылардың іскерлік және кәсіптік әдебінің үлгілік кодексін және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 Қазақстан Республикасы Қаржы министрінің 2018 жылғы 26 сәуірдегі № 487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16897 болып тіркелген) мынадай өзгерістер енгізілсін:</w:t>
      </w:r>
    </w:p>
    <w:bookmarkStart w:name="z12" w:id="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8"/>
    <w:bookmarkStart w:name="z13" w:id="9"/>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Бағалаушылардың іскерлік және кәсіби әдебінің үлгілік </w:t>
      </w:r>
      <w:r>
        <w:rPr>
          <w:rFonts w:ascii="Times New Roman"/>
          <w:b w:val="false"/>
          <w:i w:val="false"/>
          <w:color w:val="000000"/>
          <w:sz w:val="28"/>
        </w:rPr>
        <w:t>кодексінде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 Осы бағалаушылардың іскерлік және кәсіптік әдеп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108) тармақшасына</w:t>
      </w:r>
      <w:r>
        <w:rPr>
          <w:rFonts w:ascii="Times New Roman"/>
          <w:b w:val="false"/>
          <w:i w:val="false"/>
          <w:color w:val="000000"/>
          <w:sz w:val="28"/>
        </w:rPr>
        <w:t xml:space="preserve"> сәйкес әзірленді және өзінің кәсіби міндеттерін орындаған кезде бағалаушылардың іскерлік және кәсіби әдебіне қойылатын талаптарды айқындайды.";</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бағалаушылар палатасының стандарттары мен қағидаларының талаптарын бұзуына қатысты жүгінімдерді бағалаушылар палатасының қарауы кезінде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"1. Осы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108) тармақшасына</w:t>
      </w:r>
      <w:r>
        <w:rPr>
          <w:rFonts w:ascii="Times New Roman"/>
          <w:b w:val="false"/>
          <w:i w:val="false"/>
          <w:color w:val="000000"/>
          <w:sz w:val="28"/>
        </w:rPr>
        <w:t xml:space="preserve"> сәйкес әзірленді және өтініштерді қарауға қойылатын талаптарды (бұдан әрі – талаптар)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21" w:id="14"/>
    <w:p>
      <w:pPr>
        <w:spacing w:after="0"/>
        <w:ind w:left="0"/>
        <w:jc w:val="both"/>
      </w:pPr>
      <w:r>
        <w:rPr>
          <w:rFonts w:ascii="Times New Roman"/>
          <w:b w:val="false"/>
          <w:i w:val="false"/>
          <w:color w:val="000000"/>
          <w:sz w:val="28"/>
        </w:rPr>
        <w:t>
      "6. Өтініш берушінің бағалаушылар палатасына жазбаша нысанда не электрондық құжат нысанында берілген өтінішінде:</w:t>
      </w:r>
    </w:p>
    <w:bookmarkEnd w:id="14"/>
    <w:p>
      <w:pPr>
        <w:spacing w:after="0"/>
        <w:ind w:left="0"/>
        <w:jc w:val="both"/>
      </w:pPr>
      <w:r>
        <w:rPr>
          <w:rFonts w:ascii="Times New Roman"/>
          <w:b w:val="false"/>
          <w:i w:val="false"/>
          <w:color w:val="000000"/>
          <w:sz w:val="28"/>
        </w:rPr>
        <w:t xml:space="preserve">
      1) жеке тұлғаның тегі, аты, әкесінің аты (ол болған жағдайда), жеке сәйкестендіру нөмірі, пошталық мекенжайы не заңды тұлғаның атауы, пошталық мекенжайы, бизнес-сәйкестендіру нөмірі, бірінші басшының тегі, аты, әкесінің аты (ол болған жағдайда), өкілінің сенімхат бойынша (ол өтінішке қоса тіркелген кезде) тегі, аты, әкесінің аты (ол болған жағдайда);";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"20. Жүргізілген тексеру нәтижелері бойынша бағалаушылар палатасының мамандандырылған органы келіп түскен өтініштің негізінде мынадай мәліметтерді қамтитын тексеру актісін жасайды:</w:t>
      </w:r>
    </w:p>
    <w:bookmarkEnd w:id="15"/>
    <w:p>
      <w:pPr>
        <w:spacing w:after="0"/>
        <w:ind w:left="0"/>
        <w:jc w:val="both"/>
      </w:pPr>
      <w:r>
        <w:rPr>
          <w:rFonts w:ascii="Times New Roman"/>
          <w:b w:val="false"/>
          <w:i w:val="false"/>
          <w:color w:val="000000"/>
          <w:sz w:val="28"/>
        </w:rPr>
        <w:t>
      тексеру актісін жасау күні;</w:t>
      </w:r>
    </w:p>
    <w:p>
      <w:pPr>
        <w:spacing w:after="0"/>
        <w:ind w:left="0"/>
        <w:jc w:val="both"/>
      </w:pPr>
      <w:r>
        <w:rPr>
          <w:rFonts w:ascii="Times New Roman"/>
          <w:b w:val="false"/>
          <w:i w:val="false"/>
          <w:color w:val="000000"/>
          <w:sz w:val="28"/>
        </w:rPr>
        <w:t>
      өзіне қатысты тексеру жүргізілген бағалаушылар палатасының мүшесі туралы мәліметтер: тегі, аты, әкесінің аты (ол болған жағдайда), бағалаушылар палатасына мүшелік туралы куәліктің нөмірі;</w:t>
      </w:r>
    </w:p>
    <w:p>
      <w:pPr>
        <w:spacing w:after="0"/>
        <w:ind w:left="0"/>
        <w:jc w:val="both"/>
      </w:pPr>
      <w:r>
        <w:rPr>
          <w:rFonts w:ascii="Times New Roman"/>
          <w:b w:val="false"/>
          <w:i w:val="false"/>
          <w:color w:val="000000"/>
          <w:sz w:val="28"/>
        </w:rPr>
        <w:t>
      тексеру түрі;</w:t>
      </w:r>
    </w:p>
    <w:p>
      <w:pPr>
        <w:spacing w:after="0"/>
        <w:ind w:left="0"/>
        <w:jc w:val="both"/>
      </w:pPr>
      <w:r>
        <w:rPr>
          <w:rFonts w:ascii="Times New Roman"/>
          <w:b w:val="false"/>
          <w:i w:val="false"/>
          <w:color w:val="000000"/>
          <w:sz w:val="28"/>
        </w:rPr>
        <w:t>
      тексеру жүргізудің негізі, тексеру мәні;</w:t>
      </w:r>
    </w:p>
    <w:p>
      <w:pPr>
        <w:spacing w:after="0"/>
        <w:ind w:left="0"/>
        <w:jc w:val="both"/>
      </w:pPr>
      <w:r>
        <w:rPr>
          <w:rFonts w:ascii="Times New Roman"/>
          <w:b w:val="false"/>
          <w:i w:val="false"/>
          <w:color w:val="000000"/>
          <w:sz w:val="28"/>
        </w:rPr>
        <w:t>
      тексеру жүргізу туралы шешім (күні мен нөмірі);</w:t>
      </w:r>
    </w:p>
    <w:p>
      <w:pPr>
        <w:spacing w:after="0"/>
        <w:ind w:left="0"/>
        <w:jc w:val="both"/>
      </w:pPr>
      <w:r>
        <w:rPr>
          <w:rFonts w:ascii="Times New Roman"/>
          <w:b w:val="false"/>
          <w:i w:val="false"/>
          <w:color w:val="000000"/>
          <w:sz w:val="28"/>
        </w:rPr>
        <w:t>
      тексеру кезеңі (тексерудің басталу және аяқталу күні);</w:t>
      </w:r>
    </w:p>
    <w:p>
      <w:pPr>
        <w:spacing w:after="0"/>
        <w:ind w:left="0"/>
        <w:jc w:val="both"/>
      </w:pPr>
      <w:r>
        <w:rPr>
          <w:rFonts w:ascii="Times New Roman"/>
          <w:b w:val="false"/>
          <w:i w:val="false"/>
          <w:color w:val="000000"/>
          <w:sz w:val="28"/>
        </w:rPr>
        <w:t>
      оларды алу көздері көрсетілген тексеру материалдары (құжаттар мен ақпарат);</w:t>
      </w:r>
    </w:p>
    <w:p>
      <w:pPr>
        <w:spacing w:after="0"/>
        <w:ind w:left="0"/>
        <w:jc w:val="both"/>
      </w:pPr>
      <w:r>
        <w:rPr>
          <w:rFonts w:ascii="Times New Roman"/>
          <w:b w:val="false"/>
          <w:i w:val="false"/>
          <w:color w:val="000000"/>
          <w:sz w:val="28"/>
        </w:rPr>
        <w:t>
      өтініште көрсетілген фактілерді зерттеу нәтижелері, анықталған бұзушылықтардың сипаттамасы не бұзушылықтардың жоқтығы туралы ақпарат;</w:t>
      </w:r>
    </w:p>
    <w:p>
      <w:pPr>
        <w:spacing w:after="0"/>
        <w:ind w:left="0"/>
        <w:jc w:val="both"/>
      </w:pPr>
      <w:r>
        <w:rPr>
          <w:rFonts w:ascii="Times New Roman"/>
          <w:b w:val="false"/>
          <w:i w:val="false"/>
          <w:color w:val="000000"/>
          <w:sz w:val="28"/>
        </w:rPr>
        <w:t>
      тексеру жүргізген бағалаушылар туралы мәліметтер (тегі, аты, әкесінің аты (ол болған жағдайда) лауазымы);</w:t>
      </w:r>
    </w:p>
    <w:p>
      <w:pPr>
        <w:spacing w:after="0"/>
        <w:ind w:left="0"/>
        <w:jc w:val="both"/>
      </w:pPr>
      <w:r>
        <w:rPr>
          <w:rFonts w:ascii="Times New Roman"/>
          <w:b w:val="false"/>
          <w:i w:val="false"/>
          <w:color w:val="000000"/>
          <w:sz w:val="28"/>
        </w:rPr>
        <w:t>
      тексеру жүргізген адамдардың қолдары;</w:t>
      </w:r>
    </w:p>
    <w:p>
      <w:pPr>
        <w:spacing w:after="0"/>
        <w:ind w:left="0"/>
        <w:jc w:val="both"/>
      </w:pPr>
      <w:r>
        <w:rPr>
          <w:rFonts w:ascii="Times New Roman"/>
          <w:b w:val="false"/>
          <w:i w:val="false"/>
          <w:color w:val="000000"/>
          <w:sz w:val="28"/>
        </w:rPr>
        <w:t>
      бағалаушылар палатасының ішкі құжаттарында белгіленген ақпарат.".</w:t>
      </w:r>
    </w:p>
    <w:bookmarkStart w:name="z24" w:id="16"/>
    <w:p>
      <w:pPr>
        <w:spacing w:after="0"/>
        <w:ind w:left="0"/>
        <w:jc w:val="both"/>
      </w:pPr>
      <w:r>
        <w:rPr>
          <w:rFonts w:ascii="Times New Roman"/>
          <w:b w:val="false"/>
          <w:i w:val="false"/>
          <w:color w:val="000000"/>
          <w:sz w:val="28"/>
        </w:rPr>
        <w:t xml:space="preserve">
      2. "Бағалау туралы есептің нысаны мен мазмұнына қойылатын талаптарды бекіту туралы" Қазақстан Республикасы Қаржы министрінің 2018 жылғы 3 мамырдағы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16900 болып тіркелген) мынадай өзгерістер енгізілсін:</w:t>
      </w:r>
    </w:p>
    <w:bookmarkEnd w:id="16"/>
    <w:bookmarkStart w:name="z25" w:id="1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Бағалау туралы есептің нысаны мен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29" w:id="20"/>
    <w:p>
      <w:pPr>
        <w:spacing w:after="0"/>
        <w:ind w:left="0"/>
        <w:jc w:val="both"/>
      </w:pPr>
      <w:r>
        <w:rPr>
          <w:rFonts w:ascii="Times New Roman"/>
          <w:b w:val="false"/>
          <w:i w:val="false"/>
          <w:color w:val="000000"/>
          <w:sz w:val="28"/>
        </w:rPr>
        <w:t xml:space="preserve">
      "1. Осы Бағалау туралы есептің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бағалау туралы есептің (бұдан әрі – есеп) нысаны мен мазмұнына қойылатын талаптарды белгілейді.";</w:t>
      </w:r>
    </w:p>
    <w:bookmarkEnd w:id="20"/>
    <w:bookmarkStart w:name="z30" w:id="21"/>
    <w:p>
      <w:pPr>
        <w:spacing w:after="0"/>
        <w:ind w:left="0"/>
        <w:jc w:val="both"/>
      </w:pPr>
      <w:r>
        <w:rPr>
          <w:rFonts w:ascii="Times New Roman"/>
          <w:b w:val="false"/>
          <w:i w:val="false"/>
          <w:color w:val="000000"/>
          <w:sz w:val="28"/>
        </w:rPr>
        <w:t xml:space="preserve">
      2. Есеп бағалау жүргізу нәтижелері бойынша жасалады және Заңға, осы талаптарға және "Бағалау стандарттарын бекіту туралы" Қазақстан Республикасы Қаржы министрінің 2018 жылғы 5 мамырдағы № 519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16971 болып тіркелген) (бұдан әрі – № 519 бұйрық) бекітілген бағалау стандарттарына сәйкес ресімделген жазбаша құжатты білдіреді. </w:t>
      </w:r>
    </w:p>
    <w:bookmarkEnd w:id="21"/>
    <w:bookmarkStart w:name="z31" w:id="22"/>
    <w:p>
      <w:pPr>
        <w:spacing w:after="0"/>
        <w:ind w:left="0"/>
        <w:jc w:val="both"/>
      </w:pPr>
      <w:r>
        <w:rPr>
          <w:rFonts w:ascii="Times New Roman"/>
          <w:b w:val="false"/>
          <w:i w:val="false"/>
          <w:color w:val="000000"/>
          <w:sz w:val="28"/>
        </w:rPr>
        <w:t xml:space="preserve">
      3. Активтердің жекелеген түрлері үшін № 519 </w:t>
      </w:r>
      <w:r>
        <w:rPr>
          <w:rFonts w:ascii="Times New Roman"/>
          <w:b w:val="false"/>
          <w:i w:val="false"/>
          <w:color w:val="000000"/>
          <w:sz w:val="28"/>
        </w:rPr>
        <w:t>бұйрықта</w:t>
      </w:r>
      <w:r>
        <w:rPr>
          <w:rFonts w:ascii="Times New Roman"/>
          <w:b w:val="false"/>
          <w:i w:val="false"/>
          <w:color w:val="000000"/>
          <w:sz w:val="28"/>
        </w:rPr>
        <w:t xml:space="preserve"> белгіленген қосымша талаптар қолданылады, олар есептерде көрсетіледі.";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"5. Титул парағында мыналар:</w:t>
      </w:r>
    </w:p>
    <w:bookmarkEnd w:id="23"/>
    <w:p>
      <w:pPr>
        <w:spacing w:after="0"/>
        <w:ind w:left="0"/>
        <w:jc w:val="both"/>
      </w:pPr>
      <w:r>
        <w:rPr>
          <w:rFonts w:ascii="Times New Roman"/>
          <w:b w:val="false"/>
          <w:i w:val="false"/>
          <w:color w:val="000000"/>
          <w:sz w:val="28"/>
        </w:rPr>
        <w:t>
      1) есептiң атауы;</w:t>
      </w:r>
    </w:p>
    <w:p>
      <w:pPr>
        <w:spacing w:after="0"/>
        <w:ind w:left="0"/>
        <w:jc w:val="both"/>
      </w:pPr>
      <w:r>
        <w:rPr>
          <w:rFonts w:ascii="Times New Roman"/>
          <w:b w:val="false"/>
          <w:i w:val="false"/>
          <w:color w:val="000000"/>
          <w:sz w:val="28"/>
        </w:rPr>
        <w:t>
      2) есептiң нөмiрi;</w:t>
      </w:r>
    </w:p>
    <w:p>
      <w:pPr>
        <w:spacing w:after="0"/>
        <w:ind w:left="0"/>
        <w:jc w:val="both"/>
      </w:pPr>
      <w:r>
        <w:rPr>
          <w:rFonts w:ascii="Times New Roman"/>
          <w:b w:val="false"/>
          <w:i w:val="false"/>
          <w:color w:val="000000"/>
          <w:sz w:val="28"/>
        </w:rPr>
        <w:t>
      3) есептiң жасалған күнi;</w:t>
      </w:r>
    </w:p>
    <w:p>
      <w:pPr>
        <w:spacing w:after="0"/>
        <w:ind w:left="0"/>
        <w:jc w:val="both"/>
      </w:pPr>
      <w:r>
        <w:rPr>
          <w:rFonts w:ascii="Times New Roman"/>
          <w:b w:val="false"/>
          <w:i w:val="false"/>
          <w:color w:val="000000"/>
          <w:sz w:val="28"/>
        </w:rPr>
        <w:t>
      4) объектiнiң атауы және орналасқан жерi;</w:t>
      </w:r>
    </w:p>
    <w:p>
      <w:pPr>
        <w:spacing w:after="0"/>
        <w:ind w:left="0"/>
        <w:jc w:val="both"/>
      </w:pPr>
      <w:r>
        <w:rPr>
          <w:rFonts w:ascii="Times New Roman"/>
          <w:b w:val="false"/>
          <w:i w:val="false"/>
          <w:color w:val="000000"/>
          <w:sz w:val="28"/>
        </w:rPr>
        <w:t>
      5) бағалау күнi;</w:t>
      </w:r>
    </w:p>
    <w:p>
      <w:pPr>
        <w:spacing w:after="0"/>
        <w:ind w:left="0"/>
        <w:jc w:val="both"/>
      </w:pPr>
      <w:r>
        <w:rPr>
          <w:rFonts w:ascii="Times New Roman"/>
          <w:b w:val="false"/>
          <w:i w:val="false"/>
          <w:color w:val="000000"/>
          <w:sz w:val="28"/>
        </w:rPr>
        <w:t>
      6) бағалау мақсаты;</w:t>
      </w:r>
    </w:p>
    <w:p>
      <w:pPr>
        <w:spacing w:after="0"/>
        <w:ind w:left="0"/>
        <w:jc w:val="both"/>
      </w:pPr>
      <w:r>
        <w:rPr>
          <w:rFonts w:ascii="Times New Roman"/>
          <w:b w:val="false"/>
          <w:i w:val="false"/>
          <w:color w:val="000000"/>
          <w:sz w:val="28"/>
        </w:rPr>
        <w:t>
      7) бағалау нысанасы;</w:t>
      </w:r>
    </w:p>
    <w:p>
      <w:pPr>
        <w:spacing w:after="0"/>
        <w:ind w:left="0"/>
        <w:jc w:val="both"/>
      </w:pPr>
      <w:r>
        <w:rPr>
          <w:rFonts w:ascii="Times New Roman"/>
          <w:b w:val="false"/>
          <w:i w:val="false"/>
          <w:color w:val="000000"/>
          <w:sz w:val="28"/>
        </w:rPr>
        <w:t>
      8) айқындалатын құнның түрi;</w:t>
      </w:r>
    </w:p>
    <w:p>
      <w:pPr>
        <w:spacing w:after="0"/>
        <w:ind w:left="0"/>
        <w:jc w:val="both"/>
      </w:pPr>
      <w:r>
        <w:rPr>
          <w:rFonts w:ascii="Times New Roman"/>
          <w:b w:val="false"/>
          <w:i w:val="false"/>
          <w:color w:val="000000"/>
          <w:sz w:val="28"/>
        </w:rPr>
        <w:t>
      9) тапсырыс берушiнiң толық атауы немесе тегi, аты, әкесiнiң аты (ол болған жағдайда), оның нақты орналасқан жерi немесе заңды мекенжайы, жеке сәйкестендіру нөмірі және (немесе) бизнес сәйкестендіру нөмірі;</w:t>
      </w:r>
    </w:p>
    <w:p>
      <w:pPr>
        <w:spacing w:after="0"/>
        <w:ind w:left="0"/>
        <w:jc w:val="both"/>
      </w:pPr>
      <w:r>
        <w:rPr>
          <w:rFonts w:ascii="Times New Roman"/>
          <w:b w:val="false"/>
          <w:i w:val="false"/>
          <w:color w:val="000000"/>
          <w:sz w:val="28"/>
        </w:rPr>
        <w:t>
      10) бағалаушының тегі, аты, әкесінің аты (ол болған жағдайда), ол мүшесi болып табылатын бағалаушылар палатасының атауы;</w:t>
      </w:r>
    </w:p>
    <w:p>
      <w:pPr>
        <w:spacing w:after="0"/>
        <w:ind w:left="0"/>
        <w:jc w:val="both"/>
      </w:pPr>
      <w:r>
        <w:rPr>
          <w:rFonts w:ascii="Times New Roman"/>
          <w:b w:val="false"/>
          <w:i w:val="false"/>
          <w:color w:val="000000"/>
          <w:sz w:val="28"/>
        </w:rPr>
        <w:t>
      11) заңды тұлғаның басшысының тегі, аты, әкесінің аты (ол болған жағдайда) және заңды тұлғаның атауы қамтылады (бағалаушы заңды тұлғамен еңбек шартын жасасқан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35" w:id="24"/>
    <w:p>
      <w:pPr>
        <w:spacing w:after="0"/>
        <w:ind w:left="0"/>
        <w:jc w:val="both"/>
      </w:pPr>
      <w:r>
        <w:rPr>
          <w:rFonts w:ascii="Times New Roman"/>
          <w:b w:val="false"/>
          <w:i w:val="false"/>
          <w:color w:val="000000"/>
          <w:sz w:val="28"/>
        </w:rPr>
        <w:t>
      "3) бағалаушы туралы мәліметтер (тегi, аты, әкесiнiң аты (ол болған жағдайда), жеке сәйкестендіру нөмірі, оның орналасқан жері, "бағалаушы" біліктілігін беру туралы куәліктің нөмірі мен берілген күні, ол мүшесi болып табылатын бағалаушылар палатасының атауы, бағалаушының немесе бағалаушы еңбек шартын жасасқан заңды тұлғаның мүліктік жауапкершілігін қамтамасыз ету туралы мәліметтер, бағалаушы еңбек шартын жасасқан заңды тұлғаның толық атауы, бизнес сәйкестендіру нөмірі, заңды мекенжайы);".</w:t>
      </w:r>
    </w:p>
    <w:bookmarkEnd w:id="24"/>
    <w:bookmarkStart w:name="z36" w:id="25"/>
    <w:p>
      <w:pPr>
        <w:spacing w:after="0"/>
        <w:ind w:left="0"/>
        <w:jc w:val="both"/>
      </w:pPr>
      <w:r>
        <w:rPr>
          <w:rFonts w:ascii="Times New Roman"/>
          <w:b w:val="false"/>
          <w:i w:val="false"/>
          <w:color w:val="000000"/>
          <w:sz w:val="28"/>
        </w:rPr>
        <w:t xml:space="preserve">
      3. "Бағалау туралы есептің сараптамасын жүргізу қағидаларын, сарапшылық қорытындыға қойылатын талаптар мен оны бекіту қағидаларын бекіту туралы" Қазақстан Республикасы Қаржы министрінің 2018 жылғы 3 мамырдағы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16896 болып тіркелген) мынадай өзгерістер енгізілсін:</w:t>
      </w:r>
    </w:p>
    <w:bookmarkEnd w:id="25"/>
    <w:bookmarkStart w:name="z37" w:id="2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6"/>
    <w:bookmarkStart w:name="z38" w:id="27"/>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xml:space="preserve">
      көрсетілген бұйрықпен бекітілген Бағалау туралы есептің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xml:space="preserve">
      "1. Осы Бағалау туралы есептің сараптамасын жүргізу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бағалау туралы есептің сараптамасын жүргізу тәртібін айқындайды.";</w:t>
      </w:r>
    </w:p>
    <w:bookmarkEnd w:id="29"/>
    <w:bookmarkStart w:name="z42" w:id="30"/>
    <w:p>
      <w:pPr>
        <w:spacing w:after="0"/>
        <w:ind w:left="0"/>
        <w:jc w:val="both"/>
      </w:pPr>
      <w:r>
        <w:rPr>
          <w:rFonts w:ascii="Times New Roman"/>
          <w:b w:val="false"/>
          <w:i w:val="false"/>
          <w:color w:val="000000"/>
          <w:sz w:val="28"/>
        </w:rPr>
        <w:t xml:space="preserve">
      көрсетілген бұйрықпен бекітілген Сараптамалық қорытындыға қойылатын </w:t>
      </w:r>
      <w:r>
        <w:rPr>
          <w:rFonts w:ascii="Times New Roman"/>
          <w:b w:val="false"/>
          <w:i w:val="false"/>
          <w:color w:val="000000"/>
          <w:sz w:val="28"/>
        </w:rPr>
        <w:t>талаптар</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Сараптамалық қорытындыны бекіту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4. "Бағалау қызметі саласындағы оқытудың, кәсіптік қайта даярлаудың үлгілік бағдарламасын және сағаттар көлемін бекіту туралы" Қазақстан Республикасы Қаржы министрінің 2018 жылғы 5 мамырдағы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16935 болып тіркелген) мынадай өзгерістер енгізілсін:</w:t>
      </w:r>
    </w:p>
    <w:bookmarkEnd w:id="32"/>
    <w:bookmarkStart w:name="z45" w:id="3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3"/>
    <w:bookmarkStart w:name="z46" w:id="34"/>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4"/>
    <w:bookmarkStart w:name="z47" w:id="35"/>
    <w:p>
      <w:pPr>
        <w:spacing w:after="0"/>
        <w:ind w:left="0"/>
        <w:jc w:val="both"/>
      </w:pPr>
      <w:r>
        <w:rPr>
          <w:rFonts w:ascii="Times New Roman"/>
          <w:b w:val="false"/>
          <w:i w:val="false"/>
          <w:color w:val="000000"/>
          <w:sz w:val="28"/>
        </w:rPr>
        <w:t xml:space="preserve">
      көрсетілген бұйрықпен бекітілген Бағалау қызметі саласындағы оқытудың, кәсіптік қайта даярлаудың үлгілік бағдарламасы және сағаттар </w:t>
      </w:r>
      <w:r>
        <w:rPr>
          <w:rFonts w:ascii="Times New Roman"/>
          <w:b w:val="false"/>
          <w:i w:val="false"/>
          <w:color w:val="000000"/>
          <w:sz w:val="28"/>
        </w:rPr>
        <w:t>көлемінде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xml:space="preserve">
      "1. Осы Бағалау қызметі саласындағы оқытудың, кәсіптік қайта даярлаудың үлгілік бағдарламасы (бұдан әрі – Бағдарлама) және сағаттар көлемі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әзірленді және бағалау қызметі саласындағы оқытудың, кәсіптік қайта даярлаудың үлгілік бағдарламасын және сағаттар көлемін айқындайды.".</w:t>
      </w:r>
    </w:p>
    <w:bookmarkEnd w:id="36"/>
    <w:bookmarkStart w:name="z50" w:id="37"/>
    <w:p>
      <w:pPr>
        <w:spacing w:after="0"/>
        <w:ind w:left="0"/>
        <w:jc w:val="both"/>
      </w:pPr>
      <w:r>
        <w:rPr>
          <w:rFonts w:ascii="Times New Roman"/>
          <w:b w:val="false"/>
          <w:i w:val="false"/>
          <w:color w:val="000000"/>
          <w:sz w:val="28"/>
        </w:rPr>
        <w:t xml:space="preserve">
      5. "Бағалау стандарттарын бекіту туралы" Қазақстан Республикасы Қаржы министрінің 2018 жылғы 5 мамырдағы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16971 болып тіркелген) мынадай өзгерістер енгізілсін:</w:t>
      </w:r>
    </w:p>
    <w:bookmarkEnd w:id="37"/>
    <w:bookmarkStart w:name="z51" w:id="3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8"/>
    <w:bookmarkStart w:name="z52" w:id="39"/>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9"/>
    <w:bookmarkStart w:name="z53" w:id="40"/>
    <w:p>
      <w:pPr>
        <w:spacing w:after="0"/>
        <w:ind w:left="0"/>
        <w:jc w:val="both"/>
      </w:pPr>
      <w:r>
        <w:rPr>
          <w:rFonts w:ascii="Times New Roman"/>
          <w:b w:val="false"/>
          <w:i w:val="false"/>
          <w:color w:val="000000"/>
          <w:sz w:val="28"/>
        </w:rPr>
        <w:t xml:space="preserve">
      көрсетілген бұйрықпен бекітілген "Жылжымалы мүліктің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xml:space="preserve">
      "1. Осы "Жылжымалы мүліктің құнын бағалау" бағалау стандарты (бұдан әрi – стандарт) "Қазақстан Республикасындағы бағалау қызметi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халықаралық бағалау стандарттарына сәйкес әзiрлендi және жылжымалы мүлікті бағалау құнына, бағалау тәсілдері мен әдістеріне қойылатын талаптарды белгiлейдi.";</w:t>
      </w:r>
    </w:p>
    <w:bookmarkEnd w:id="41"/>
    <w:bookmarkStart w:name="z56" w:id="42"/>
    <w:p>
      <w:pPr>
        <w:spacing w:after="0"/>
        <w:ind w:left="0"/>
        <w:jc w:val="both"/>
      </w:pPr>
      <w:r>
        <w:rPr>
          <w:rFonts w:ascii="Times New Roman"/>
          <w:b w:val="false"/>
          <w:i w:val="false"/>
          <w:color w:val="000000"/>
          <w:sz w:val="28"/>
        </w:rPr>
        <w:t xml:space="preserve">
      көрсетілген бұйрықпен бекітілген "Жылжымайтын мүлiктiң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43"/>
    <w:p>
      <w:pPr>
        <w:spacing w:after="0"/>
        <w:ind w:left="0"/>
        <w:jc w:val="both"/>
      </w:pPr>
      <w:r>
        <w:rPr>
          <w:rFonts w:ascii="Times New Roman"/>
          <w:b w:val="false"/>
          <w:i w:val="false"/>
          <w:color w:val="000000"/>
          <w:sz w:val="28"/>
        </w:rPr>
        <w:t xml:space="preserve">
      "1. Осы "Жылжымайтын мүлiктiң құнын бағалау" бағалау стандарты (бұдан әрi – стандарт) халықаралық бағалау стандарттары ескеріле отырып, "Қазақстан Республикасындағы бағалау қызметi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әзiрлендi және жылжымайтын мүлікті бағалау құнына, бағалау тәсілдері мен әдістеріне қойылатын талаптарды белгiлейдi.";</w:t>
      </w:r>
    </w:p>
    <w:bookmarkEnd w:id="43"/>
    <w:bookmarkStart w:name="z59" w:id="44"/>
    <w:p>
      <w:pPr>
        <w:spacing w:after="0"/>
        <w:ind w:left="0"/>
        <w:jc w:val="both"/>
      </w:pPr>
      <w:r>
        <w:rPr>
          <w:rFonts w:ascii="Times New Roman"/>
          <w:b w:val="false"/>
          <w:i w:val="false"/>
          <w:color w:val="000000"/>
          <w:sz w:val="28"/>
        </w:rPr>
        <w:t xml:space="preserve">
      көрсетілген бұйрықпен бекітілген "Құн түрлері" бағалау </w:t>
      </w:r>
      <w:r>
        <w:rPr>
          <w:rFonts w:ascii="Times New Roman"/>
          <w:b w:val="false"/>
          <w:i w:val="false"/>
          <w:color w:val="000000"/>
          <w:sz w:val="28"/>
        </w:rPr>
        <w:t>стандартында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5"/>
    <w:p>
      <w:pPr>
        <w:spacing w:after="0"/>
        <w:ind w:left="0"/>
        <w:jc w:val="both"/>
      </w:pPr>
      <w:r>
        <w:rPr>
          <w:rFonts w:ascii="Times New Roman"/>
          <w:b w:val="false"/>
          <w:i w:val="false"/>
          <w:color w:val="000000"/>
          <w:sz w:val="28"/>
        </w:rPr>
        <w:t xml:space="preserve">
      "1. Осы "Құн түрлері" бағалау стандарты (бұдан әрі – стандарт) халықаралық бағалау стандарттары ескеріле отырып, "Қазақстан Республикасындағы бағалау қызметі туралы" Қазақстан Республикасы Заңының (бұдан әрі – Заң)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бағалау мақсатын, бағалау нәтижесін болжамды пайдалануды, бағалау туралы есепте көрсетілген нарықтық және өзге де құн түрлерін айқындауды қорытынды шама ретінде ашады. Құн түрін таңдау объектіге бағалау жүргізуге шарт жасасудан бұрын болады және бағалау мақсатына, бағалау объектісінің ерекшеліктеріне, сондай-ақ нормативтік талаптарға байланысты болады.";</w:t>
      </w:r>
    </w:p>
    <w:bookmarkEnd w:id="45"/>
    <w:bookmarkStart w:name="z62" w:id="46"/>
    <w:p>
      <w:pPr>
        <w:spacing w:after="0"/>
        <w:ind w:left="0"/>
        <w:jc w:val="both"/>
      </w:pPr>
      <w:r>
        <w:rPr>
          <w:rFonts w:ascii="Times New Roman"/>
          <w:b w:val="false"/>
          <w:i w:val="false"/>
          <w:color w:val="000000"/>
          <w:sz w:val="28"/>
        </w:rPr>
        <w:t xml:space="preserve">
      көрсетілген бұйрықпен бекітілген "Зияткерлiк меншiк объектiлерiнiң және материалдық емес активтердiң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4" w:id="47"/>
    <w:p>
      <w:pPr>
        <w:spacing w:after="0"/>
        <w:ind w:left="0"/>
        <w:jc w:val="both"/>
      </w:pPr>
      <w:r>
        <w:rPr>
          <w:rFonts w:ascii="Times New Roman"/>
          <w:b w:val="false"/>
          <w:i w:val="false"/>
          <w:color w:val="000000"/>
          <w:sz w:val="28"/>
        </w:rPr>
        <w:t xml:space="preserve">
      "1. Осы "Зияткерлiк меншiк объектiлерiнiң және материалдық емес активтердiң құнын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зияткерлiк меншiк пен материалдық емес активтердi бағалау тәсілдері мен әдiстерiне қойылатын негізгі талаптарды белгiлейдi.";</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"Бизнесті және бизнеске қатысу құқығын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xml:space="preserve">
      "1. Осы "Бизнесті және бизнеске қатысу құқығын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бағалау жүргізуге, тәсілдерге, әдістерге және бизнесті және бизнеске қатысу құқығын бағалау кезінде есептерді дайындау ерекшеліктеріне қойылатын талаптарды белгілейді. "Зияткерлік меншік объектілерінің және материалдық емес активтердің құнын бағалау, бизнесті және бизнеске қатысу құқықтарын бағалау" мамандығы бойынша "бағалаушы" біліктілігін беру туралы куәлігі бар бағалаушылар пайдаланады.";</w:t>
      </w:r>
    </w:p>
    <w:bookmarkEnd w:id="49"/>
    <w:bookmarkStart w:name="z68" w:id="50"/>
    <w:p>
      <w:pPr>
        <w:spacing w:after="0"/>
        <w:ind w:left="0"/>
        <w:jc w:val="both"/>
      </w:pPr>
      <w:r>
        <w:rPr>
          <w:rFonts w:ascii="Times New Roman"/>
          <w:b w:val="false"/>
          <w:i w:val="false"/>
          <w:color w:val="000000"/>
          <w:sz w:val="28"/>
        </w:rPr>
        <w:t xml:space="preserve">
      көрсетілген бұйрықпен бекітілген "Қаржы құралдарын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51"/>
    <w:p>
      <w:pPr>
        <w:spacing w:after="0"/>
        <w:ind w:left="0"/>
        <w:jc w:val="both"/>
      </w:pPr>
      <w:r>
        <w:rPr>
          <w:rFonts w:ascii="Times New Roman"/>
          <w:b w:val="false"/>
          <w:i w:val="false"/>
          <w:color w:val="000000"/>
          <w:sz w:val="28"/>
        </w:rPr>
        <w:t xml:space="preserve">
      "1. Осы "Қаржы құралдарын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есептерді жасау ерекшеліктерін, қаржы құралдарын бағалау кезінде нарықтық немесе өзге де құнын белгілеу бойынша міндеттерді шешу үшін қажетті тәсілдерге, әдістерге және талдамалық рәсімдерге қойылатын талаптарды белгілейді.".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503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Сараптамалық қорытындыға қойылатын талаптар</w:t>
      </w:r>
    </w:p>
    <w:bookmarkStart w:name="z74" w:id="52"/>
    <w:p>
      <w:pPr>
        <w:spacing w:after="0"/>
        <w:ind w:left="0"/>
        <w:jc w:val="left"/>
      </w:pPr>
      <w:r>
        <w:rPr>
          <w:rFonts w:ascii="Times New Roman"/>
          <w:b/>
          <w:i w:val="false"/>
          <w:color w:val="000000"/>
        </w:rPr>
        <w:t xml:space="preserve"> 1-тарау. Жалпы ережелер</w:t>
      </w:r>
    </w:p>
    <w:bookmarkEnd w:id="52"/>
    <w:bookmarkStart w:name="z75" w:id="53"/>
    <w:p>
      <w:pPr>
        <w:spacing w:after="0"/>
        <w:ind w:left="0"/>
        <w:jc w:val="both"/>
      </w:pPr>
      <w:r>
        <w:rPr>
          <w:rFonts w:ascii="Times New Roman"/>
          <w:b w:val="false"/>
          <w:i w:val="false"/>
          <w:color w:val="000000"/>
          <w:sz w:val="28"/>
        </w:rPr>
        <w:t xml:space="preserve">
      1. Осы Сараптамалық қорытындыға қойылатын талаптар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сараптамалық қорытындыға қойылатын талаптарды белгілейді.</w:t>
      </w:r>
    </w:p>
    <w:bookmarkEnd w:id="53"/>
    <w:bookmarkStart w:name="z76" w:id="54"/>
    <w:p>
      <w:pPr>
        <w:spacing w:after="0"/>
        <w:ind w:left="0"/>
        <w:jc w:val="left"/>
      </w:pPr>
      <w:r>
        <w:rPr>
          <w:rFonts w:ascii="Times New Roman"/>
          <w:b/>
          <w:i w:val="false"/>
          <w:color w:val="000000"/>
        </w:rPr>
        <w:t xml:space="preserve"> 2-тарау. Сараптамалық қорытындыға қойылатын талаптар</w:t>
      </w:r>
    </w:p>
    <w:bookmarkEnd w:id="54"/>
    <w:bookmarkStart w:name="z77" w:id="55"/>
    <w:p>
      <w:pPr>
        <w:spacing w:after="0"/>
        <w:ind w:left="0"/>
        <w:jc w:val="both"/>
      </w:pPr>
      <w:r>
        <w:rPr>
          <w:rFonts w:ascii="Times New Roman"/>
          <w:b w:val="false"/>
          <w:i w:val="false"/>
          <w:color w:val="000000"/>
          <w:sz w:val="28"/>
        </w:rPr>
        <w:t>
      2. Сараптамалық қорытынды мыналарды қамтиды:</w:t>
      </w:r>
    </w:p>
    <w:bookmarkEnd w:id="55"/>
    <w:bookmarkStart w:name="z78" w:id="56"/>
    <w:p>
      <w:pPr>
        <w:spacing w:after="0"/>
        <w:ind w:left="0"/>
        <w:jc w:val="both"/>
      </w:pPr>
      <w:r>
        <w:rPr>
          <w:rFonts w:ascii="Times New Roman"/>
          <w:b w:val="false"/>
          <w:i w:val="false"/>
          <w:color w:val="000000"/>
          <w:sz w:val="28"/>
        </w:rPr>
        <w:t>
      1) сараптамалық қорытындының жасалған күні мен нөмірін;</w:t>
      </w:r>
    </w:p>
    <w:bookmarkEnd w:id="56"/>
    <w:bookmarkStart w:name="z79" w:id="57"/>
    <w:p>
      <w:pPr>
        <w:spacing w:after="0"/>
        <w:ind w:left="0"/>
        <w:jc w:val="both"/>
      </w:pPr>
      <w:r>
        <w:rPr>
          <w:rFonts w:ascii="Times New Roman"/>
          <w:b w:val="false"/>
          <w:i w:val="false"/>
          <w:color w:val="000000"/>
          <w:sz w:val="28"/>
        </w:rPr>
        <w:t>
      2) бағалау туралы есептiң сараптамасын жүргізу үшін негіздемені;</w:t>
      </w:r>
    </w:p>
    <w:bookmarkEnd w:id="57"/>
    <w:bookmarkStart w:name="z80" w:id="58"/>
    <w:p>
      <w:pPr>
        <w:spacing w:after="0"/>
        <w:ind w:left="0"/>
        <w:jc w:val="both"/>
      </w:pPr>
      <w:r>
        <w:rPr>
          <w:rFonts w:ascii="Times New Roman"/>
          <w:b w:val="false"/>
          <w:i w:val="false"/>
          <w:color w:val="000000"/>
          <w:sz w:val="28"/>
        </w:rPr>
        <w:t>
      3) бағалау туралы есепті даулаған тапсырыс беруші және (немесе) үшінші тұлға туралы мәліметті:</w:t>
      </w:r>
    </w:p>
    <w:bookmarkEnd w:id="58"/>
    <w:p>
      <w:pPr>
        <w:spacing w:after="0"/>
        <w:ind w:left="0"/>
        <w:jc w:val="both"/>
      </w:pPr>
      <w:r>
        <w:rPr>
          <w:rFonts w:ascii="Times New Roman"/>
          <w:b w:val="false"/>
          <w:i w:val="false"/>
          <w:color w:val="000000"/>
          <w:sz w:val="28"/>
        </w:rPr>
        <w:t>
      жеке тұлғалар үшін – жеке сәйкестендіру нөмірін (бұдан әрі – ЖСН), тегін, атын, әкесінің атын (ол болған жағдайда), жеке басын куәландыратын құжаттың сериясы мен нөмірін, берілген күнін және аталған құжатты берген органды, тұрақты тұратын мекенжайын;</w:t>
      </w:r>
    </w:p>
    <w:p>
      <w:pPr>
        <w:spacing w:after="0"/>
        <w:ind w:left="0"/>
        <w:jc w:val="both"/>
      </w:pPr>
      <w:r>
        <w:rPr>
          <w:rFonts w:ascii="Times New Roman"/>
          <w:b w:val="false"/>
          <w:i w:val="false"/>
          <w:color w:val="000000"/>
          <w:sz w:val="28"/>
        </w:rPr>
        <w:t>
      заңды тұлғалар үшін – толық атауын, заңды мекенжайын, бизнес-сәйкестендіру нөмірін (бұдан әрі – БСН);</w:t>
      </w:r>
    </w:p>
    <w:bookmarkStart w:name="z81" w:id="59"/>
    <w:p>
      <w:pPr>
        <w:spacing w:after="0"/>
        <w:ind w:left="0"/>
        <w:jc w:val="both"/>
      </w:pPr>
      <w:r>
        <w:rPr>
          <w:rFonts w:ascii="Times New Roman"/>
          <w:b w:val="false"/>
          <w:i w:val="false"/>
          <w:color w:val="000000"/>
          <w:sz w:val="28"/>
        </w:rPr>
        <w:t>
      4) жүргізілетін бағалау туралы есеп сараптамасының түрін;</w:t>
      </w:r>
    </w:p>
    <w:bookmarkEnd w:id="59"/>
    <w:bookmarkStart w:name="z82" w:id="60"/>
    <w:p>
      <w:pPr>
        <w:spacing w:after="0"/>
        <w:ind w:left="0"/>
        <w:jc w:val="both"/>
      </w:pPr>
      <w:r>
        <w:rPr>
          <w:rFonts w:ascii="Times New Roman"/>
          <w:b w:val="false"/>
          <w:i w:val="false"/>
          <w:color w:val="000000"/>
          <w:sz w:val="28"/>
        </w:rPr>
        <w:t>
      5) бағалау туралы есеп туралы мәліметтерді: бағалау туралы есептің күнін, нөмірін, бағалаушы туралы ақпаратты (тегі, аты, әкесінің аты (ол болған жағдайда), "бағалаушы" біліктілігін беру туралы куәліктің деректері, ЖСН және егер тапсырыс беруші заңды тұлғамен еңбек шартын жасасса заңды тұлғаның толық атауы, банктік деректемелері, заңды мекенжайы мен нақты орналасқан мекенжайы), сондай-ақ бағалау туралы есептің сараптамасы үшін ұсынылған өзге де құжаттар мен материалдар туралы мәліметтерді;</w:t>
      </w:r>
    </w:p>
    <w:bookmarkEnd w:id="60"/>
    <w:bookmarkStart w:name="z83" w:id="61"/>
    <w:p>
      <w:pPr>
        <w:spacing w:after="0"/>
        <w:ind w:left="0"/>
        <w:jc w:val="both"/>
      </w:pPr>
      <w:r>
        <w:rPr>
          <w:rFonts w:ascii="Times New Roman"/>
          <w:b w:val="false"/>
          <w:i w:val="false"/>
          <w:color w:val="000000"/>
          <w:sz w:val="28"/>
        </w:rPr>
        <w:t>
      6) ол ескеріле отырып бағалау туралы есептің сараптамасы жүргізілген ұйғарымдар мен шектеу шарттары туралы мәліметтерді;</w:t>
      </w:r>
    </w:p>
    <w:bookmarkEnd w:id="61"/>
    <w:bookmarkStart w:name="z84" w:id="62"/>
    <w:p>
      <w:pPr>
        <w:spacing w:after="0"/>
        <w:ind w:left="0"/>
        <w:jc w:val="both"/>
      </w:pPr>
      <w:r>
        <w:rPr>
          <w:rFonts w:ascii="Times New Roman"/>
          <w:b w:val="false"/>
          <w:i w:val="false"/>
          <w:color w:val="000000"/>
          <w:sz w:val="28"/>
        </w:rPr>
        <w:t>
      7) бағалаушы Қазақстан Республикасының бағалау қызметі туралы заңнамасының, оның ішінде бағалаушылар палатасы стандарттарының талаптарына сәйкестігіне бағалау туралы есепті тексеру нәтижелерін;</w:t>
      </w:r>
    </w:p>
    <w:bookmarkEnd w:id="62"/>
    <w:bookmarkStart w:name="z85" w:id="63"/>
    <w:p>
      <w:pPr>
        <w:spacing w:after="0"/>
        <w:ind w:left="0"/>
        <w:jc w:val="both"/>
      </w:pPr>
      <w:r>
        <w:rPr>
          <w:rFonts w:ascii="Times New Roman"/>
          <w:b w:val="false"/>
          <w:i w:val="false"/>
          <w:color w:val="000000"/>
          <w:sz w:val="28"/>
        </w:rPr>
        <w:t>
      8) бағалаушы бағалауға пайдаланған амалдардың әрқайсысының шеңберінде бағалаушы таңдаған бағалау әдістерінің негізділігін тексеру және есепте орындалған бағалау объектісінің құнын есептеудің тиісті амалдар мен әдістерге сәйкестігіне тексеру нәтижелерін;</w:t>
      </w:r>
    </w:p>
    <w:bookmarkEnd w:id="63"/>
    <w:bookmarkStart w:name="z86" w:id="64"/>
    <w:p>
      <w:pPr>
        <w:spacing w:after="0"/>
        <w:ind w:left="0"/>
        <w:jc w:val="both"/>
      </w:pPr>
      <w:r>
        <w:rPr>
          <w:rFonts w:ascii="Times New Roman"/>
          <w:b w:val="false"/>
          <w:i w:val="false"/>
          <w:color w:val="000000"/>
          <w:sz w:val="28"/>
        </w:rPr>
        <w:t>
      9) құнын растауға сараптама жүргізу кезінде сарапшының өзге әрекеттерінің нәтижелерін және негіздемесін;</w:t>
      </w:r>
    </w:p>
    <w:bookmarkEnd w:id="64"/>
    <w:bookmarkStart w:name="z87" w:id="65"/>
    <w:p>
      <w:pPr>
        <w:spacing w:after="0"/>
        <w:ind w:left="0"/>
        <w:jc w:val="both"/>
      </w:pPr>
      <w:r>
        <w:rPr>
          <w:rFonts w:ascii="Times New Roman"/>
          <w:b w:val="false"/>
          <w:i w:val="false"/>
          <w:color w:val="000000"/>
          <w:sz w:val="28"/>
        </w:rPr>
        <w:t>
      10) бағалау туралы есептің сараптамасын жүргізу нәтижелері бойынша негізделген қорытынды (бағалау туралы есеп сараптамасының нәтижесі);</w:t>
      </w:r>
    </w:p>
    <w:bookmarkEnd w:id="65"/>
    <w:bookmarkStart w:name="z88" w:id="66"/>
    <w:p>
      <w:pPr>
        <w:spacing w:after="0"/>
        <w:ind w:left="0"/>
        <w:jc w:val="both"/>
      </w:pPr>
      <w:r>
        <w:rPr>
          <w:rFonts w:ascii="Times New Roman"/>
          <w:b w:val="false"/>
          <w:i w:val="false"/>
          <w:color w:val="000000"/>
          <w:sz w:val="28"/>
        </w:rPr>
        <w:t>
      11) сараптамалық қорытындыға қол қойған сарапшы туралы мәліметтерді: тегі, аты, әкесінің атын (ол болған жағдайда), "бағалаушы" біліктілігін беру туралы және "сарапшы" біліктілігі куәлігін беру туралы куәліктердің тіркеу нөмірін, бағалаушылар палатасына мүшелігі туралы мәліметтерді қамтиды.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503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Сараптамалық қорытындыны бекіту қағидалары</w:t>
      </w:r>
    </w:p>
    <w:bookmarkStart w:name="z92" w:id="67"/>
    <w:p>
      <w:pPr>
        <w:spacing w:after="0"/>
        <w:ind w:left="0"/>
        <w:jc w:val="both"/>
      </w:pPr>
      <w:r>
        <w:rPr>
          <w:rFonts w:ascii="Times New Roman"/>
          <w:b w:val="false"/>
          <w:i w:val="false"/>
          <w:color w:val="000000"/>
          <w:sz w:val="28"/>
        </w:rPr>
        <w:t xml:space="preserve">
      1. Осы Сараптамалық қорытындыны бекіту қағидалары "Қазақстан Республикасындағы бағалау қызметі туралы" Қазақстан Республикасы Заңының 30-бабы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сараптамалық қорытындыны бекіту қағидаларын айқындайды.</w:t>
      </w:r>
    </w:p>
    <w:bookmarkEnd w:id="67"/>
    <w:bookmarkStart w:name="z93" w:id="68"/>
    <w:p>
      <w:pPr>
        <w:spacing w:after="0"/>
        <w:ind w:left="0"/>
        <w:jc w:val="both"/>
      </w:pPr>
      <w:r>
        <w:rPr>
          <w:rFonts w:ascii="Times New Roman"/>
          <w:b w:val="false"/>
          <w:i w:val="false"/>
          <w:color w:val="000000"/>
          <w:sz w:val="28"/>
        </w:rPr>
        <w:t>
      2. Сараптамалық қорытынды жазбаша нысанда жасалады, нөмірленеді, тігіледі және бағалаушылар палатасының мөрімен бекітіледі, бағалау туралы есептің сараптамасын жүргізген сарапшы қол қояды, бағалаушылар палатасы сараптамалық кеңесінің төрағасы, ол болмаған жағдайда оны ауыстыратын тұлға бекітеді, бағалаушылар палатасы атқарушы органының басшысы, ол болмаған жағдайда оны ауыстыратын тұлға куәландырады.</w:t>
      </w:r>
    </w:p>
    <w:bookmarkEnd w:id="68"/>
    <w:bookmarkStart w:name="z94" w:id="69"/>
    <w:p>
      <w:pPr>
        <w:spacing w:after="0"/>
        <w:ind w:left="0"/>
        <w:jc w:val="both"/>
      </w:pPr>
      <w:r>
        <w:rPr>
          <w:rFonts w:ascii="Times New Roman"/>
          <w:b w:val="false"/>
          <w:i w:val="false"/>
          <w:color w:val="000000"/>
          <w:sz w:val="28"/>
        </w:rPr>
        <w:t>
      3. Сараптамалық қорытынды екі түпнұсқа данада жасалады, оның біреуі сараптамаға тапсырыс беруге беріледі, екіншісі Қазақстан Республикасының бағалау қызметі туралы заңнамасында белгіленген жалпы талап ету мерзімі ішінде бағалаушылар палатасында сақталады.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