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09e8" w14:textId="cd30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су тасқыны салдарынан агроөнеркәсіптік кешеннің кәсіпкерлік субъектілеріне жылжымайтын мүлік бойынша келтірілген мүліктік шығынға өтемақы төлеу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18 ақпандағы № 6 бұйрығы. Қазақстан Республикасының Әділет министрлігінде 2025 жылғы 20 ақпанда № 35740 болып тіркелді. Бұйрық 2025 жылғы 31 наурызды қоса алғанға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- 31.03.2025 дейін (осы бұйрықтың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қағидаларының </w:t>
      </w:r>
      <w:r>
        <w:rPr>
          <w:rFonts w:ascii="Times New Roman"/>
          <w:b w:val="false"/>
          <w:i w:val="false"/>
          <w:color w:val="000000"/>
          <w:sz w:val="28"/>
        </w:rPr>
        <w:t>24-5-тармағына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су тасқыны салдарынан агроөнеркәсіптік кешеннің кәсіпкерлік субъектілеріне жылжымайтын мүлік бойынша келтірілген мүліктік шығынға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2024 жылғы 1 наурыздан бастап туындаған құқықтық қатынастарға қолданылады және 2025 жылғы 31 наурызды қоса алғанға дейін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Қазақстан Республикасының</w:t>
      </w:r>
    </w:p>
    <w:bookmarkEnd w:id="6"/>
    <w:bookmarkStart w:name="z14" w:id="7"/>
    <w:p>
      <w:pPr>
        <w:spacing w:after="0"/>
        <w:ind w:left="0"/>
        <w:jc w:val="both"/>
      </w:pPr>
      <w:r>
        <w:rPr>
          <w:rFonts w:ascii="Times New Roman"/>
          <w:b w:val="false"/>
          <w:i w:val="false"/>
          <w:color w:val="000000"/>
          <w:sz w:val="28"/>
        </w:rPr>
        <w:t>
      Қаржы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18 ақпандағы</w:t>
            </w:r>
            <w:r>
              <w:br/>
            </w:r>
            <w:r>
              <w:rPr>
                <w:rFonts w:ascii="Times New Roman"/>
                <w:b w:val="false"/>
                <w:i w:val="false"/>
                <w:color w:val="000000"/>
                <w:sz w:val="20"/>
              </w:rPr>
              <w:t>№ 6 бұйрығымен бекітілген</w:t>
            </w:r>
          </w:p>
        </w:tc>
      </w:tr>
    </w:tbl>
    <w:bookmarkStart w:name="z16" w:id="8"/>
    <w:p>
      <w:pPr>
        <w:spacing w:after="0"/>
        <w:ind w:left="0"/>
        <w:jc w:val="left"/>
      </w:pPr>
      <w:r>
        <w:rPr>
          <w:rFonts w:ascii="Times New Roman"/>
          <w:b/>
          <w:i w:val="false"/>
          <w:color w:val="000000"/>
        </w:rPr>
        <w:t xml:space="preserve"> 2024 жылғы су тасқыны салдарынан агроөнеркәсіптік кешеннің кәсіпкерлік субъектілеріне жылжымайтын мүлік бойынша келтірілген мүліктік шығынға өтемақы төлеу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2024 жылғы су тасқыны салдарынан агроөнеркәсіптік кешеннің кәсіпкерлік субъектілеріне жылжымайтын мүлік бойынша келтірілген мүліктік шығынға өтемақы төлеу қағидалары (бұдан әрі – Қағидалар)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қағидаларының </w:t>
      </w:r>
      <w:r>
        <w:rPr>
          <w:rFonts w:ascii="Times New Roman"/>
          <w:b w:val="false"/>
          <w:i w:val="false"/>
          <w:color w:val="000000"/>
          <w:sz w:val="28"/>
        </w:rPr>
        <w:t>24-5-тармағына</w:t>
      </w:r>
      <w:r>
        <w:rPr>
          <w:rFonts w:ascii="Times New Roman"/>
          <w:b w:val="false"/>
          <w:i w:val="false"/>
          <w:color w:val="000000"/>
          <w:sz w:val="28"/>
        </w:rPr>
        <w:t xml:space="preserve"> сәйкес әзірленді және 2024 жылғы су тасқыны салдарынан агроөнеркәсіптік кешеннің кәсіпкерлік субъектілеріне жылжымайтын мүлік бойынша келтірілген мүліктік шығынға өтемақы төлеу тәртібін (бұдан әрі – Мүліктік шығынға өтемақы төлеу) айқындайды.</w:t>
      </w:r>
    </w:p>
    <w:bookmarkEnd w:id="10"/>
    <w:bookmarkStart w:name="z19" w:id="11"/>
    <w:p>
      <w:pPr>
        <w:spacing w:after="0"/>
        <w:ind w:left="0"/>
        <w:jc w:val="left"/>
      </w:pPr>
      <w:r>
        <w:rPr>
          <w:rFonts w:ascii="Times New Roman"/>
          <w:b/>
          <w:i w:val="false"/>
          <w:color w:val="000000"/>
        </w:rPr>
        <w:t xml:space="preserve"> 2-тарау. 2024 жылғы су тасқыны салдарынан агроөнеркәсіптік кешеннің кәсіпкерлік субъектілеріне жылжымайтын мүлік бойынша келтірілген мүліктік шығынға өтемақы төлеу тәртібі</w:t>
      </w:r>
    </w:p>
    <w:bookmarkEnd w:id="11"/>
    <w:bookmarkStart w:name="z20" w:id="12"/>
    <w:p>
      <w:pPr>
        <w:spacing w:after="0"/>
        <w:ind w:left="0"/>
        <w:jc w:val="both"/>
      </w:pPr>
      <w:r>
        <w:rPr>
          <w:rFonts w:ascii="Times New Roman"/>
          <w:b w:val="false"/>
          <w:i w:val="false"/>
          <w:color w:val="000000"/>
          <w:sz w:val="28"/>
        </w:rPr>
        <w:t>
      2. Мүліктік шығынға өтемақы төлеу Қазақстан Республикасының сақтандыру және сақтандыру қызметі туралы заңнамасында көзделген тәртіппен сақтандырылған жылжымайтын мүлікті, сондай-ақ 2024 жылғы 1 наурыздан кейін меншік құқығы тіркелген жылжымайтын мүлік объектілерін қоспағанда, агроөнеркәсіптік кешеннің кәсіпкерлік субъектілерінің (бұдан әрі – мүлік иесі) жойылған жылжымайтын мүлкінің құнын немесе бүлінген жылжымайтын мүлкін қалпына келтіру жұмыстарының құнын өтеу жолымен жүргізіледі.</w:t>
      </w:r>
    </w:p>
    <w:bookmarkEnd w:id="12"/>
    <w:bookmarkStart w:name="z21" w:id="13"/>
    <w:p>
      <w:pPr>
        <w:spacing w:after="0"/>
        <w:ind w:left="0"/>
        <w:jc w:val="both"/>
      </w:pPr>
      <w:r>
        <w:rPr>
          <w:rFonts w:ascii="Times New Roman"/>
          <w:b w:val="false"/>
          <w:i w:val="false"/>
          <w:color w:val="000000"/>
          <w:sz w:val="28"/>
        </w:rPr>
        <w:t>
      3. Облыстың жергілікті атқарушы органының шешімімен құрылатын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өтемақысын айқындау жөніндегі өңірлік комиссияның (бұдан әрі – Өңірлік комиссия) немесе бюджеттен тыс қорлардың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өтемақысын айқындау жөніндегі комиссиясының (бұдан әрі – Қор комиссиясы) шешімі жойылған жылжымайтын мүліктің құнын немесе бүлінген жылжымайтын мүлікті қалпына келтіру жұмыстарының құнын өтеу үшін негіз болып табылады.</w:t>
      </w:r>
    </w:p>
    <w:bookmarkEnd w:id="13"/>
    <w:bookmarkStart w:name="z22" w:id="14"/>
    <w:p>
      <w:pPr>
        <w:spacing w:after="0"/>
        <w:ind w:left="0"/>
        <w:jc w:val="both"/>
      </w:pPr>
      <w:r>
        <w:rPr>
          <w:rFonts w:ascii="Times New Roman"/>
          <w:b w:val="false"/>
          <w:i w:val="false"/>
          <w:color w:val="000000"/>
          <w:sz w:val="28"/>
        </w:rPr>
        <w:t xml:space="preserve">
      Өңірлік комиссия өз қызметін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ереже негізінде жүзеге асырады.</w:t>
      </w:r>
    </w:p>
    <w:bookmarkEnd w:id="14"/>
    <w:bookmarkStart w:name="z23" w:id="15"/>
    <w:p>
      <w:pPr>
        <w:spacing w:after="0"/>
        <w:ind w:left="0"/>
        <w:jc w:val="both"/>
      </w:pPr>
      <w:r>
        <w:rPr>
          <w:rFonts w:ascii="Times New Roman"/>
          <w:b w:val="false"/>
          <w:i w:val="false"/>
          <w:color w:val="000000"/>
          <w:sz w:val="28"/>
        </w:rPr>
        <w:t>
      4. Мүлік иесін 2024 жылғы су тасқыны салдарынан зардап шеккен деп тану үшін ауданның (облыстық маңызы бар қаланың) әкімі мүлік иесін 2024 жылғы су тасқыны салдарынан зардап шеккен деп тану жөніндегі комиссияны (бұдан әрі – Комиссия) құрады.</w:t>
      </w:r>
    </w:p>
    <w:bookmarkEnd w:id="15"/>
    <w:bookmarkStart w:name="z24" w:id="16"/>
    <w:p>
      <w:pPr>
        <w:spacing w:after="0"/>
        <w:ind w:left="0"/>
        <w:jc w:val="both"/>
      </w:pPr>
      <w:r>
        <w:rPr>
          <w:rFonts w:ascii="Times New Roman"/>
          <w:b w:val="false"/>
          <w:i w:val="false"/>
          <w:color w:val="000000"/>
          <w:sz w:val="28"/>
        </w:rPr>
        <w:t xml:space="preserve">
      Комиссия өз қызметін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Үлгілік ереже негізінде жүзеге асырады.</w:t>
      </w:r>
    </w:p>
    <w:bookmarkEnd w:id="16"/>
    <w:bookmarkStart w:name="z25" w:id="17"/>
    <w:p>
      <w:pPr>
        <w:spacing w:after="0"/>
        <w:ind w:left="0"/>
        <w:jc w:val="both"/>
      </w:pPr>
      <w:r>
        <w:rPr>
          <w:rFonts w:ascii="Times New Roman"/>
          <w:b w:val="false"/>
          <w:i w:val="false"/>
          <w:color w:val="000000"/>
          <w:sz w:val="28"/>
        </w:rPr>
        <w:t>
      5. Жойылған жылжымайтын мүліктің құны немесе бүлінген жылжымайтын мүлікті қалпына келтіру жұмыстарының құны мүлік иесіне мынадай көздерден:</w:t>
      </w:r>
    </w:p>
    <w:bookmarkEnd w:id="17"/>
    <w:bookmarkStart w:name="z26" w:id="18"/>
    <w:p>
      <w:pPr>
        <w:spacing w:after="0"/>
        <w:ind w:left="0"/>
        <w:jc w:val="both"/>
      </w:pPr>
      <w:r>
        <w:rPr>
          <w:rFonts w:ascii="Times New Roman"/>
          <w:b w:val="false"/>
          <w:i w:val="false"/>
          <w:color w:val="000000"/>
          <w:sz w:val="28"/>
        </w:rPr>
        <w:t>
      1) бюджет заңнамасына сәйкес мемлекеттік бюджеттен;</w:t>
      </w:r>
    </w:p>
    <w:bookmarkEnd w:id="18"/>
    <w:bookmarkStart w:name="z27" w:id="19"/>
    <w:p>
      <w:pPr>
        <w:spacing w:after="0"/>
        <w:ind w:left="0"/>
        <w:jc w:val="both"/>
      </w:pPr>
      <w:r>
        <w:rPr>
          <w:rFonts w:ascii="Times New Roman"/>
          <w:b w:val="false"/>
          <w:i w:val="false"/>
          <w:color w:val="000000"/>
          <w:sz w:val="28"/>
        </w:rPr>
        <w:t>
      2) бюджеттен тыс қорлар (бұдан әрі – Қор) қаражатынан оған қаражат төлеу жолымен өтеледі.</w:t>
      </w:r>
    </w:p>
    <w:bookmarkEnd w:id="19"/>
    <w:bookmarkStart w:name="z28" w:id="20"/>
    <w:p>
      <w:pPr>
        <w:spacing w:after="0"/>
        <w:ind w:left="0"/>
        <w:jc w:val="both"/>
      </w:pPr>
      <w:r>
        <w:rPr>
          <w:rFonts w:ascii="Times New Roman"/>
          <w:b w:val="false"/>
          <w:i w:val="false"/>
          <w:color w:val="000000"/>
          <w:sz w:val="28"/>
        </w:rPr>
        <w:t>
      6. Жойылған жылжымайтын мүліктің немесе бүлінген жылжымайтын мүлікті қалпына келтіру жұмыстарының құнын өтеу үшін қаражат көзін айқындау Өңірлік комиссияның құзыретіне жатады.</w:t>
      </w:r>
    </w:p>
    <w:bookmarkEnd w:id="20"/>
    <w:bookmarkStart w:name="z29" w:id="21"/>
    <w:p>
      <w:pPr>
        <w:spacing w:after="0"/>
        <w:ind w:left="0"/>
        <w:jc w:val="both"/>
      </w:pPr>
      <w:r>
        <w:rPr>
          <w:rFonts w:ascii="Times New Roman"/>
          <w:b w:val="false"/>
          <w:i w:val="false"/>
          <w:color w:val="000000"/>
          <w:sz w:val="28"/>
        </w:rPr>
        <w:t>
      7. Қазақстан Республикасының азаматтық заңнамасына сәйкес меншiк құқығы немесе жылжымайтын мүлiкке өзге де заттай құқық, осы жылжымайтын мүлiктiң құрамы осы Қағидалардың 14-тармағында көрсетiлген тиiстi құжаттармен расталады.</w:t>
      </w:r>
    </w:p>
    <w:bookmarkEnd w:id="21"/>
    <w:bookmarkStart w:name="z30" w:id="22"/>
    <w:p>
      <w:pPr>
        <w:spacing w:after="0"/>
        <w:ind w:left="0"/>
        <w:jc w:val="both"/>
      </w:pPr>
      <w:r>
        <w:rPr>
          <w:rFonts w:ascii="Times New Roman"/>
          <w:b w:val="false"/>
          <w:i w:val="false"/>
          <w:color w:val="000000"/>
          <w:sz w:val="28"/>
        </w:rPr>
        <w:t>
      8. Жойылған жылжымайтын мүліктің немесе бүлінген жылжымайтын мүлікті қалпына келтіру жұмыстарының өтелетін құнының мөлшерін айқындауды Өңірлік комиссия және (немесе) Қор комиссиясы жүзеге асырады.</w:t>
      </w:r>
    </w:p>
    <w:bookmarkEnd w:id="22"/>
    <w:bookmarkStart w:name="z31" w:id="23"/>
    <w:p>
      <w:pPr>
        <w:spacing w:after="0"/>
        <w:ind w:left="0"/>
        <w:jc w:val="both"/>
      </w:pPr>
      <w:r>
        <w:rPr>
          <w:rFonts w:ascii="Times New Roman"/>
          <w:b w:val="false"/>
          <w:i w:val="false"/>
          <w:color w:val="000000"/>
          <w:sz w:val="28"/>
        </w:rPr>
        <w:t>
      9. Жойылған жылжымайтын мүліктің құнын немесе бүлінген жылжымайтын мүлікті қалпына келтіру жұмыстарының құнын өтеу мөлшері ұсынылған ақаулық ведомосі, сметалық құжаттама, жобалау-сметалық құжаттама, жылжымайтын мүлікті бағалау не сот сараптамасы/арнайы зерттеу бойынша айқындалады.</w:t>
      </w:r>
    </w:p>
    <w:bookmarkEnd w:id="23"/>
    <w:bookmarkStart w:name="z32" w:id="24"/>
    <w:p>
      <w:pPr>
        <w:spacing w:after="0"/>
        <w:ind w:left="0"/>
        <w:jc w:val="both"/>
      </w:pPr>
      <w:r>
        <w:rPr>
          <w:rFonts w:ascii="Times New Roman"/>
          <w:b w:val="false"/>
          <w:i w:val="false"/>
          <w:color w:val="000000"/>
          <w:sz w:val="28"/>
        </w:rPr>
        <w:t>
      10. Жойылған жылжымайтын мүліктің құнын бағалауды және (немесе) ілеспе аудиторлық көрсетілетін қызметтерді, техникалық қарап-тексеруді, жобалау-сметалық құжаттаманы жүргізуге, сметалық құжаттама жасауға және бүлінген жылжымайтын мүлікті қалпына келтіру жұмыстарының калькуляциясына, сот сараптамасына/арнайы зерттеуге байланысты көрсетілетін қызметтерге ақы төлеу облыстың жергілікті атқарушы органына және (немесе) Қорға жүктеледі.</w:t>
      </w:r>
    </w:p>
    <w:bookmarkEnd w:id="24"/>
    <w:bookmarkStart w:name="z33" w:id="25"/>
    <w:p>
      <w:pPr>
        <w:spacing w:after="0"/>
        <w:ind w:left="0"/>
        <w:jc w:val="both"/>
      </w:pPr>
      <w:r>
        <w:rPr>
          <w:rFonts w:ascii="Times New Roman"/>
          <w:b w:val="false"/>
          <w:i w:val="false"/>
          <w:color w:val="000000"/>
          <w:sz w:val="28"/>
        </w:rPr>
        <w:t>
      11. Облыстың жергілікті атқарушы органы және (немесе) Қор осы Қағидалардың 10-тармағында көрсетілген қызметтерді көрсету үшін бағалау, аудиторлық ұйымдар тізбесін алдын ала айқындайды және оны жергілікті атқарушы органның интернет-ресурсында орналастырады.</w:t>
      </w:r>
    </w:p>
    <w:bookmarkEnd w:id="25"/>
    <w:bookmarkStart w:name="z34" w:id="26"/>
    <w:p>
      <w:pPr>
        <w:spacing w:after="0"/>
        <w:ind w:left="0"/>
        <w:jc w:val="both"/>
      </w:pPr>
      <w:r>
        <w:rPr>
          <w:rFonts w:ascii="Times New Roman"/>
          <w:b w:val="false"/>
          <w:i w:val="false"/>
          <w:color w:val="000000"/>
          <w:sz w:val="28"/>
        </w:rPr>
        <w:t>
      Облыстың жергілікті атқарушы органы және (немесе) Қор қызметтерді көрсету фактісі бойынша осы Қағидалардың 10-тармағында көрсетілген қызметтерге ақы төлейді.</w:t>
      </w:r>
    </w:p>
    <w:bookmarkEnd w:id="26"/>
    <w:bookmarkStart w:name="z35" w:id="27"/>
    <w:p>
      <w:pPr>
        <w:spacing w:after="0"/>
        <w:ind w:left="0"/>
        <w:jc w:val="both"/>
      </w:pPr>
      <w:r>
        <w:rPr>
          <w:rFonts w:ascii="Times New Roman"/>
          <w:b w:val="false"/>
          <w:i w:val="false"/>
          <w:color w:val="000000"/>
          <w:sz w:val="28"/>
        </w:rPr>
        <w:t xml:space="preserve">
      12. Жойылған жылжымайтын мүліктің құнын немесе бүлінген жылжымайтын мүлікті қалпына келтіру жұмыстарының құнын өтеу үшін мүлік иесі не оның өкілі Өңірлік комиссияға қағаз жеткізгіште не "Электрондық үкімет" www.egov.kz веб-порталы (бұдан әрі – электрондық платформа)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2024 жылғы су тасқыны салдарынан агроөнеркәсіптік кешеннің кәсіпкерлік субъектілеріне жылжымайтын мүлік бойынша келтірілген мүліктік шығынды өтеу туралы өтініш (бұдан әрі – Өтемақы туралы өтініш) және осы Қағидалардың 14-тармағында көзделген тізбе бойынша құжаттар топтамасын жібереді.</w:t>
      </w:r>
    </w:p>
    <w:bookmarkEnd w:id="27"/>
    <w:bookmarkStart w:name="z36" w:id="28"/>
    <w:p>
      <w:pPr>
        <w:spacing w:after="0"/>
        <w:ind w:left="0"/>
        <w:jc w:val="both"/>
      </w:pPr>
      <w:r>
        <w:rPr>
          <w:rFonts w:ascii="Times New Roman"/>
          <w:b w:val="false"/>
          <w:i w:val="false"/>
          <w:color w:val="000000"/>
          <w:sz w:val="28"/>
        </w:rPr>
        <w:t>
      Мүлік иесі не оның өкілі Өтемақы туралы өтініште көрсетілген мәліметтердің және қоса берілген құжаттардың дұрыстығын растайды.</w:t>
      </w:r>
    </w:p>
    <w:bookmarkEnd w:id="28"/>
    <w:bookmarkStart w:name="z37" w:id="29"/>
    <w:p>
      <w:pPr>
        <w:spacing w:after="0"/>
        <w:ind w:left="0"/>
        <w:jc w:val="both"/>
      </w:pPr>
      <w:r>
        <w:rPr>
          <w:rFonts w:ascii="Times New Roman"/>
          <w:b w:val="false"/>
          <w:i w:val="false"/>
          <w:color w:val="000000"/>
          <w:sz w:val="28"/>
        </w:rPr>
        <w:t>
      Агроөнеркәсіптік кешеннің кәсіпкерлік субъектілері мүлкінің иесінен Өтемақы туралы өтініштерді қабылдауды Өңірлік комиссия және (немесе) Қор комиссиясы 2025 жылғы 31 наурызды қоса алғандағы мерзімде жүзеге асырады.</w:t>
      </w:r>
    </w:p>
    <w:bookmarkEnd w:id="29"/>
    <w:bookmarkStart w:name="z38" w:id="30"/>
    <w:p>
      <w:pPr>
        <w:spacing w:after="0"/>
        <w:ind w:left="0"/>
        <w:jc w:val="both"/>
      </w:pPr>
      <w:r>
        <w:rPr>
          <w:rFonts w:ascii="Times New Roman"/>
          <w:b w:val="false"/>
          <w:i w:val="false"/>
          <w:color w:val="000000"/>
          <w:sz w:val="28"/>
        </w:rPr>
        <w:t>
      13. Өңірлік комиссия және (немесе) Қор комиссиясы Өтемақы туралы өтінішті түскен күнінен бастап 5 (бес) жұмыс күні ішінде қарайды.</w:t>
      </w:r>
    </w:p>
    <w:bookmarkEnd w:id="30"/>
    <w:bookmarkStart w:name="z39" w:id="31"/>
    <w:p>
      <w:pPr>
        <w:spacing w:after="0"/>
        <w:ind w:left="0"/>
        <w:jc w:val="both"/>
      </w:pPr>
      <w:r>
        <w:rPr>
          <w:rFonts w:ascii="Times New Roman"/>
          <w:b w:val="false"/>
          <w:i w:val="false"/>
          <w:color w:val="000000"/>
          <w:sz w:val="28"/>
        </w:rPr>
        <w:t>
      14. Өтемақы туралы өтінішке мүлік иесі не оның өкілі өтемақы сомасын міндетті түрде көрсете отырып, Комиссия қорытындысының көшірмесін, сондай-ақ мыналарды береді:</w:t>
      </w:r>
    </w:p>
    <w:bookmarkEnd w:id="31"/>
    <w:bookmarkStart w:name="z40" w:id="32"/>
    <w:p>
      <w:pPr>
        <w:spacing w:after="0"/>
        <w:ind w:left="0"/>
        <w:jc w:val="both"/>
      </w:pPr>
      <w:r>
        <w:rPr>
          <w:rFonts w:ascii="Times New Roman"/>
          <w:b w:val="false"/>
          <w:i w:val="false"/>
          <w:color w:val="000000"/>
          <w:sz w:val="28"/>
        </w:rPr>
        <w:t>
      1) дара кәсіпкерлер үшін – электронды түрде elicense.kz порталында "Жеке кабинет" – "Өтініштер мен алынған қызметтер тарихы" – "Хабарламалар" – "МО-ға қабылдау" – "Талон" қосымшасында дара кәсіпкер ретінде қызметті бастағаны туралы хабарламаның тіркелгені туралы талон, заңды тұлғалар үшін – электронды түрде egov.kz порталында "Көрсетілетін қызметтер" – "Бизнесті тіркеу және тарату" – "Заңды тұлғаны мемлекеттік тіркеу, филиалды (өкілдікті) есептік тіркеу туралы анықтама беру" қосымшасында заңды тұлғаны мемлекеттік тіркеу, филиалды (өкілдікті) есептік тіркеу туралы анықтама;</w:t>
      </w:r>
    </w:p>
    <w:bookmarkEnd w:id="32"/>
    <w:bookmarkStart w:name="z41" w:id="33"/>
    <w:p>
      <w:pPr>
        <w:spacing w:after="0"/>
        <w:ind w:left="0"/>
        <w:jc w:val="both"/>
      </w:pPr>
      <w:r>
        <w:rPr>
          <w:rFonts w:ascii="Times New Roman"/>
          <w:b w:val="false"/>
          <w:i w:val="false"/>
          <w:color w:val="000000"/>
          <w:sz w:val="28"/>
        </w:rPr>
        <w:t>
      2) олардың негізінде жылжымайтын мүлікке құқықтар (құқықтар ауыртпалықтары) немесе жылжымайтын мүлікке өзге де заттай құқық туындайтын, өзгеретін және (немесе) тоқтатылатын құқық белгілейтін құжаттар, сәйкестендіру құжаттары (ол болған жағдайда);</w:t>
      </w:r>
    </w:p>
    <w:bookmarkEnd w:id="33"/>
    <w:bookmarkStart w:name="z42" w:id="3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жылжымайтын мүлікті ерікті сақтандырудың жоқтығы туралы өтініш не сақтандыру шарты не сақтандыру шартының электрондық көшірмесі (ол болған жағдайда);</w:t>
      </w:r>
    </w:p>
    <w:bookmarkEnd w:id="34"/>
    <w:bookmarkStart w:name="z43" w:id="3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мүлік иесіне не оның өкіліне ұсынылатын құжаттардың дұрыстығы үшін қылмыстық жауаптылық жөнінде ескертілгені туралы жазбаша хабарлама;</w:t>
      </w:r>
    </w:p>
    <w:bookmarkEnd w:id="35"/>
    <w:bookmarkStart w:name="z44" w:id="3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бағалау, сараптама ұйымдарын және өтемақының мөлшерін айқындау үшін тартылатын адамдарды олар ұсынатын құжаттардағы мәліметтердің дұрыстығы үшін қылмыстық жауаптылық жөнінде ескертілгені туралы жазбаша хабарлама;</w:t>
      </w:r>
    </w:p>
    <w:bookmarkEnd w:id="36"/>
    <w:bookmarkStart w:name="z45" w:id="37"/>
    <w:p>
      <w:pPr>
        <w:spacing w:after="0"/>
        <w:ind w:left="0"/>
        <w:jc w:val="both"/>
      </w:pPr>
      <w:r>
        <w:rPr>
          <w:rFonts w:ascii="Times New Roman"/>
          <w:b w:val="false"/>
          <w:i w:val="false"/>
          <w:color w:val="000000"/>
          <w:sz w:val="28"/>
        </w:rPr>
        <w:t>
      6) осы Қағидалардың 10-тармағында аталған көрсетілетін қызметтерге ақы төлеуге арналған шот-фактура не шот;</w:t>
      </w:r>
    </w:p>
    <w:bookmarkEnd w:id="37"/>
    <w:bookmarkStart w:name="z46" w:id="38"/>
    <w:p>
      <w:pPr>
        <w:spacing w:after="0"/>
        <w:ind w:left="0"/>
        <w:jc w:val="both"/>
      </w:pPr>
      <w:r>
        <w:rPr>
          <w:rFonts w:ascii="Times New Roman"/>
          <w:b w:val="false"/>
          <w:i w:val="false"/>
          <w:color w:val="000000"/>
          <w:sz w:val="28"/>
        </w:rPr>
        <w:t>
      Жылжымайтын мүлікті қалпына келтіру бойынша мынадай құжаттарды ұсыну қажет:</w:t>
      </w:r>
    </w:p>
    <w:bookmarkEnd w:id="38"/>
    <w:bookmarkStart w:name="z47" w:id="39"/>
    <w:p>
      <w:pPr>
        <w:spacing w:after="0"/>
        <w:ind w:left="0"/>
        <w:jc w:val="both"/>
      </w:pPr>
      <w:r>
        <w:rPr>
          <w:rFonts w:ascii="Times New Roman"/>
          <w:b w:val="false"/>
          <w:i w:val="false"/>
          <w:color w:val="000000"/>
          <w:sz w:val="28"/>
        </w:rPr>
        <w:t>
      1) техникалық жағынан күрделі объектілер үшін – аккредиттелген сараптамалық ұйым қол қойған және растаған техникалық қарап-тексеру қорытындысы.</w:t>
      </w:r>
    </w:p>
    <w:bookmarkEnd w:id="39"/>
    <w:bookmarkStart w:name="z48" w:id="40"/>
    <w:p>
      <w:pPr>
        <w:spacing w:after="0"/>
        <w:ind w:left="0"/>
        <w:jc w:val="both"/>
      </w:pPr>
      <w:r>
        <w:rPr>
          <w:rFonts w:ascii="Times New Roman"/>
          <w:b w:val="false"/>
          <w:i w:val="false"/>
          <w:color w:val="000000"/>
          <w:sz w:val="28"/>
        </w:rPr>
        <w:t>
      Техникалық жағынан күрделі емес объектілер үшін – техникалық қарап-тексеру жөніндегі сарапшы қол қойған және растаған техникалық қарап-тексеру қорытындысы.</w:t>
      </w:r>
    </w:p>
    <w:bookmarkEnd w:id="40"/>
    <w:bookmarkStart w:name="z49" w:id="41"/>
    <w:p>
      <w:pPr>
        <w:spacing w:after="0"/>
        <w:ind w:left="0"/>
        <w:jc w:val="both"/>
      </w:pPr>
      <w:r>
        <w:rPr>
          <w:rFonts w:ascii="Times New Roman"/>
          <w:b w:val="false"/>
          <w:i w:val="false"/>
          <w:color w:val="000000"/>
          <w:sz w:val="28"/>
        </w:rPr>
        <w:t xml:space="preserve">
      Ғимараттар мен құрылыстарды техникалық және (немесе) технологиялық жағынан күрделі объектілерге жатқызу тәртібі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сәйкес айқындалады.</w:t>
      </w:r>
    </w:p>
    <w:bookmarkEnd w:id="41"/>
    <w:bookmarkStart w:name="z50" w:id="42"/>
    <w:p>
      <w:pPr>
        <w:spacing w:after="0"/>
        <w:ind w:left="0"/>
        <w:jc w:val="both"/>
      </w:pPr>
      <w:r>
        <w:rPr>
          <w:rFonts w:ascii="Times New Roman"/>
          <w:b w:val="false"/>
          <w:i w:val="false"/>
          <w:color w:val="000000"/>
          <w:sz w:val="28"/>
        </w:rPr>
        <w:t>
      2) жылжымайтын мүлік объектісінің кадастрлық паспорты.</w:t>
      </w:r>
    </w:p>
    <w:bookmarkEnd w:id="42"/>
    <w:bookmarkStart w:name="z51" w:id="43"/>
    <w:p>
      <w:pPr>
        <w:spacing w:after="0"/>
        <w:ind w:left="0"/>
        <w:jc w:val="both"/>
      </w:pPr>
      <w:r>
        <w:rPr>
          <w:rFonts w:ascii="Times New Roman"/>
          <w:b w:val="false"/>
          <w:i w:val="false"/>
          <w:color w:val="000000"/>
          <w:sz w:val="28"/>
        </w:rPr>
        <w:t>
      Мұндай құжат жоғалған немесе жойылған жағдайда осы құжаттың телнұсқалары не көшiрмесi берiледi;</w:t>
      </w:r>
    </w:p>
    <w:bookmarkEnd w:id="43"/>
    <w:bookmarkStart w:name="z52" w:id="44"/>
    <w:p>
      <w:pPr>
        <w:spacing w:after="0"/>
        <w:ind w:left="0"/>
        <w:jc w:val="both"/>
      </w:pPr>
      <w:r>
        <w:rPr>
          <w:rFonts w:ascii="Times New Roman"/>
          <w:b w:val="false"/>
          <w:i w:val="false"/>
          <w:color w:val="000000"/>
          <w:sz w:val="28"/>
        </w:rPr>
        <w:t>
      3) "Азаматтарға арналған үкімет" мемлекеттік корпорациясы" КЕАҚ филиалы берген жылжымайтын мүліктің жоқтығы (болуы) туралы мәліметтер;</w:t>
      </w:r>
    </w:p>
    <w:bookmarkEnd w:id="44"/>
    <w:bookmarkStart w:name="z53" w:id="45"/>
    <w:p>
      <w:pPr>
        <w:spacing w:after="0"/>
        <w:ind w:left="0"/>
        <w:jc w:val="both"/>
      </w:pPr>
      <w:r>
        <w:rPr>
          <w:rFonts w:ascii="Times New Roman"/>
          <w:b w:val="false"/>
          <w:i w:val="false"/>
          <w:color w:val="000000"/>
          <w:sz w:val="28"/>
        </w:rPr>
        <w:t>
      4) ағымдағы жөндеу бойынша – сәулет, қала құрылысы және құрылыс қызметі саласындағы мемлекеттік нормативтерге сәйкес жасалған ақаулық ведомосі және сметалық құжаттама;</w:t>
      </w:r>
    </w:p>
    <w:bookmarkEnd w:id="45"/>
    <w:bookmarkStart w:name="z54" w:id="46"/>
    <w:p>
      <w:pPr>
        <w:spacing w:after="0"/>
        <w:ind w:left="0"/>
        <w:jc w:val="both"/>
      </w:pPr>
      <w:r>
        <w:rPr>
          <w:rFonts w:ascii="Times New Roman"/>
          <w:b w:val="false"/>
          <w:i w:val="false"/>
          <w:color w:val="000000"/>
          <w:sz w:val="28"/>
        </w:rPr>
        <w:t>
      5) күрделі жөндеу және реконструкциялау бойынша – жобалардың кешенді сараптамасының оң қорытындысын алған және сметалық есептері бар жобалау-сметалық құжаттама;</w:t>
      </w:r>
    </w:p>
    <w:bookmarkEnd w:id="46"/>
    <w:bookmarkStart w:name="z55" w:id="47"/>
    <w:p>
      <w:pPr>
        <w:spacing w:after="0"/>
        <w:ind w:left="0"/>
        <w:jc w:val="both"/>
      </w:pPr>
      <w:r>
        <w:rPr>
          <w:rFonts w:ascii="Times New Roman"/>
          <w:b w:val="false"/>
          <w:i w:val="false"/>
          <w:color w:val="000000"/>
          <w:sz w:val="28"/>
        </w:rPr>
        <w:t>
      6) қалпына келтіруге жатпайтын ғимараттарды демонтаждау бойынша – салдар туындаған кездегі тозуды ескере отырып, жылжымайтын мүлікті бағалау туралы есеп.</w:t>
      </w:r>
    </w:p>
    <w:bookmarkEnd w:id="47"/>
    <w:bookmarkStart w:name="z56" w:id="48"/>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топтамасы толық ұсынылмаған кезде Өңірлік комиссияның жұмыс органы болып табылатын, кәсіпкерлікті дамытуға жауапты жергілікті атқарушы органның құрылымдық бөлімшесі ұсынылған құжаттардың толық болмауына байланысты Өтемақы туралы өтінішті қайтару туралы шешім қабылдайды.</w:t>
      </w:r>
    </w:p>
    <w:bookmarkEnd w:id="48"/>
    <w:bookmarkStart w:name="z57" w:id="49"/>
    <w:p>
      <w:pPr>
        <w:spacing w:after="0"/>
        <w:ind w:left="0"/>
        <w:jc w:val="both"/>
      </w:pPr>
      <w:r>
        <w:rPr>
          <w:rFonts w:ascii="Times New Roman"/>
          <w:b w:val="false"/>
          <w:i w:val="false"/>
          <w:color w:val="000000"/>
          <w:sz w:val="28"/>
        </w:rPr>
        <w:t>
      Ұсынылған құжаттарды қайтару туралы шешім мүлік иесін Өтемақы туралы өтінішті қайта жіберу мүмкіндігінен айырмайды.</w:t>
      </w:r>
    </w:p>
    <w:bookmarkEnd w:id="49"/>
    <w:bookmarkStart w:name="z58" w:id="50"/>
    <w:p>
      <w:pPr>
        <w:spacing w:after="0"/>
        <w:ind w:left="0"/>
        <w:jc w:val="both"/>
      </w:pPr>
      <w:r>
        <w:rPr>
          <w:rFonts w:ascii="Times New Roman"/>
          <w:b w:val="false"/>
          <w:i w:val="false"/>
          <w:color w:val="000000"/>
          <w:sz w:val="28"/>
        </w:rPr>
        <w:t>
      16. Егер мүлік иесі өтеу сомасымен келіспеген жағдайда өтемақы сомасын айқындау жөніндегі (сот-бухгалтерлік немесе сот-тауартану) сот сараптамасы/арнайы зерттеу қосымша беріледі.</w:t>
      </w:r>
    </w:p>
    <w:bookmarkEnd w:id="50"/>
    <w:bookmarkStart w:name="z59" w:id="51"/>
    <w:p>
      <w:pPr>
        <w:spacing w:after="0"/>
        <w:ind w:left="0"/>
        <w:jc w:val="both"/>
      </w:pPr>
      <w:r>
        <w:rPr>
          <w:rFonts w:ascii="Times New Roman"/>
          <w:b w:val="false"/>
          <w:i w:val="false"/>
          <w:color w:val="000000"/>
          <w:sz w:val="28"/>
        </w:rPr>
        <w:t xml:space="preserve">
      17. Өтемақы туралы өтініштің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құжаттардың негізінде Өңірлік комиссия және (немесе) Қор комиссиясы 5 (бес) жұмыс күні ішінде республикалық бюджет және (немесе) облыстың және (немесе) Қордың қаражатынан мүліктік шығынды өтеуге қаражат бөлуді көздейтін шешімнің жобасын әзірлейді.</w:t>
      </w:r>
    </w:p>
    <w:bookmarkEnd w:id="51"/>
    <w:bookmarkStart w:name="z60" w:id="52"/>
    <w:p>
      <w:pPr>
        <w:spacing w:after="0"/>
        <w:ind w:left="0"/>
        <w:jc w:val="both"/>
      </w:pPr>
      <w:r>
        <w:rPr>
          <w:rFonts w:ascii="Times New Roman"/>
          <w:b w:val="false"/>
          <w:i w:val="false"/>
          <w:color w:val="000000"/>
          <w:sz w:val="28"/>
        </w:rPr>
        <w:t>
      Өңірлік комиссия және (немесе) Қор комиссиясының шешімінде:</w:t>
      </w:r>
    </w:p>
    <w:bookmarkEnd w:id="52"/>
    <w:bookmarkStart w:name="z61" w:id="53"/>
    <w:p>
      <w:pPr>
        <w:spacing w:after="0"/>
        <w:ind w:left="0"/>
        <w:jc w:val="both"/>
      </w:pPr>
      <w:r>
        <w:rPr>
          <w:rFonts w:ascii="Times New Roman"/>
          <w:b w:val="false"/>
          <w:i w:val="false"/>
          <w:color w:val="000000"/>
          <w:sz w:val="28"/>
        </w:rPr>
        <w:t>
      1) шешімнің қабылданған күні және орны;</w:t>
      </w:r>
    </w:p>
    <w:bookmarkEnd w:id="53"/>
    <w:bookmarkStart w:name="z62" w:id="54"/>
    <w:p>
      <w:pPr>
        <w:spacing w:after="0"/>
        <w:ind w:left="0"/>
        <w:jc w:val="both"/>
      </w:pPr>
      <w:r>
        <w:rPr>
          <w:rFonts w:ascii="Times New Roman"/>
          <w:b w:val="false"/>
          <w:i w:val="false"/>
          <w:color w:val="000000"/>
          <w:sz w:val="28"/>
        </w:rPr>
        <w:t>
      2) Өңірлік комиссия және (немесе) Қор комиссиясының атауы;</w:t>
      </w:r>
    </w:p>
    <w:bookmarkEnd w:id="54"/>
    <w:bookmarkStart w:name="z63" w:id="55"/>
    <w:p>
      <w:pPr>
        <w:spacing w:after="0"/>
        <w:ind w:left="0"/>
        <w:jc w:val="both"/>
      </w:pPr>
      <w:r>
        <w:rPr>
          <w:rFonts w:ascii="Times New Roman"/>
          <w:b w:val="false"/>
          <w:i w:val="false"/>
          <w:color w:val="000000"/>
          <w:sz w:val="28"/>
        </w:rPr>
        <w:t>
      3) шешімді қабылдаудың негізі;</w:t>
      </w:r>
    </w:p>
    <w:bookmarkEnd w:id="55"/>
    <w:bookmarkStart w:name="z64" w:id="56"/>
    <w:p>
      <w:pPr>
        <w:spacing w:after="0"/>
        <w:ind w:left="0"/>
        <w:jc w:val="both"/>
      </w:pPr>
      <w:r>
        <w:rPr>
          <w:rFonts w:ascii="Times New Roman"/>
          <w:b w:val="false"/>
          <w:i w:val="false"/>
          <w:color w:val="000000"/>
          <w:sz w:val="28"/>
        </w:rPr>
        <w:t>
      4) мүлік иесі;</w:t>
      </w:r>
    </w:p>
    <w:bookmarkEnd w:id="56"/>
    <w:bookmarkStart w:name="z65" w:id="57"/>
    <w:p>
      <w:pPr>
        <w:spacing w:after="0"/>
        <w:ind w:left="0"/>
        <w:jc w:val="both"/>
      </w:pPr>
      <w:r>
        <w:rPr>
          <w:rFonts w:ascii="Times New Roman"/>
          <w:b w:val="false"/>
          <w:i w:val="false"/>
          <w:color w:val="000000"/>
          <w:sz w:val="28"/>
        </w:rPr>
        <w:t>
      5) төлеуге жататын сома;</w:t>
      </w:r>
    </w:p>
    <w:bookmarkEnd w:id="57"/>
    <w:bookmarkStart w:name="z66" w:id="58"/>
    <w:p>
      <w:pPr>
        <w:spacing w:after="0"/>
        <w:ind w:left="0"/>
        <w:jc w:val="both"/>
      </w:pPr>
      <w:r>
        <w:rPr>
          <w:rFonts w:ascii="Times New Roman"/>
          <w:b w:val="false"/>
          <w:i w:val="false"/>
          <w:color w:val="000000"/>
          <w:sz w:val="28"/>
        </w:rPr>
        <w:t>
      6) қаржыландыру көзі туралы мәлімет қамтылады.</w:t>
      </w:r>
    </w:p>
    <w:bookmarkEnd w:id="58"/>
    <w:bookmarkStart w:name="z67" w:id="59"/>
    <w:p>
      <w:pPr>
        <w:spacing w:after="0"/>
        <w:ind w:left="0"/>
        <w:jc w:val="both"/>
      </w:pPr>
      <w:r>
        <w:rPr>
          <w:rFonts w:ascii="Times New Roman"/>
          <w:b w:val="false"/>
          <w:i w:val="false"/>
          <w:color w:val="000000"/>
          <w:sz w:val="28"/>
        </w:rPr>
        <w:t>
      Мүліктік шығындарды өтеуден бас тарту туралы шешім қабылданған жағдайда, Өңірлік комиссия және (немесе) Қор комиссиясы 5 (бес) жұмыс күні ішінде мүлік иесіне жазбаша хабарлама жібереді.</w:t>
      </w:r>
    </w:p>
    <w:bookmarkEnd w:id="59"/>
    <w:bookmarkStart w:name="z68" w:id="60"/>
    <w:p>
      <w:pPr>
        <w:spacing w:after="0"/>
        <w:ind w:left="0"/>
        <w:jc w:val="both"/>
      </w:pPr>
      <w:r>
        <w:rPr>
          <w:rFonts w:ascii="Times New Roman"/>
          <w:b w:val="false"/>
          <w:i w:val="false"/>
          <w:color w:val="000000"/>
          <w:sz w:val="28"/>
        </w:rPr>
        <w:t>
      Өңірлік комиссияның шешімі бойынша, егер сақтандыру шартының талаптарына сәйкес су тасқыны, төтенше жағдай барысында жылжымайтын мүлікке келтірілген залал сақтандыру жағдайы болып табылмаса, сақтандырылған жылжымайтын мүлікті өтеу жүрігізіледі.</w:t>
      </w:r>
    </w:p>
    <w:bookmarkEnd w:id="60"/>
    <w:bookmarkStart w:name="z69" w:id="61"/>
    <w:p>
      <w:pPr>
        <w:spacing w:after="0"/>
        <w:ind w:left="0"/>
        <w:jc w:val="both"/>
      </w:pPr>
      <w:r>
        <w:rPr>
          <w:rFonts w:ascii="Times New Roman"/>
          <w:b w:val="false"/>
          <w:i w:val="false"/>
          <w:color w:val="000000"/>
          <w:sz w:val="28"/>
        </w:rPr>
        <w:t>
      18. Облыстың жергiлiктi атқарушы органы 5 (бес) жұмыс күнi iшiнде Өңiрлiк комиссия және (немесе) Қор комиссиясы қабылдаған, меншік иелеріне облыстың және (немесе) Қордың бюджетінен мүліктік шығынды өтеуге қаражат бөлудi көздейтiн шешiмдердің негiзiнде мүлік иелерінің тізбесін, өтелуге жататын сомаларды, қаржыландыру көзін, сондай-ақ кәсіпкерлік субъектісінің санатын көрсете отырып, Өңірлік 2024 жылғы су тасқыны салдарынан зардап шеккен субъектілер тізілімін (бұдан әрі – Өңірлік тізілім) қалыптастырады.</w:t>
      </w:r>
    </w:p>
    <w:bookmarkEnd w:id="61"/>
    <w:bookmarkStart w:name="z70" w:id="62"/>
    <w:p>
      <w:pPr>
        <w:spacing w:after="0"/>
        <w:ind w:left="0"/>
        <w:jc w:val="both"/>
      </w:pPr>
      <w:r>
        <w:rPr>
          <w:rFonts w:ascii="Times New Roman"/>
          <w:b w:val="false"/>
          <w:i w:val="false"/>
          <w:color w:val="000000"/>
          <w:sz w:val="28"/>
        </w:rPr>
        <w:t>
      19. Растайтын құжаттарды (Өңірлік комиссия және (немесе) Қор комиссиясы 2024 жылғы су тасқыны салдарынан жойылған жылжымайтын мүліктің құнын немесе бүлінген жылжымайтын мүлікті қалпына келтіру жұмыстарының құнын өтеу бойынша өз шешімін негіздеген Өңірлік комиссияның және Қор комиссиясының шешімдері) қоса бере отырып, Өңірлік тізілімді облыстың жергілікті атқарушы органы ай сайын есепті кезеңнің 5-күнінен кешіктірмей қалыптастырады және жалпы 2024 жылғы су тасқыны салдарынан зардап шеккен субъектілер тізілімін қалыптастыру үшін Қазақстан Республикасының Ұлттық экономика министрлігіне жібереді.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шығынға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bl>
    <w:bookmarkStart w:name="z72" w:id="63"/>
    <w:p>
      <w:pPr>
        <w:spacing w:after="0"/>
        <w:ind w:left="0"/>
        <w:jc w:val="left"/>
      </w:pPr>
      <w:r>
        <w:rPr>
          <w:rFonts w:ascii="Times New Roman"/>
          <w:b/>
          <w:i w:val="false"/>
          <w:color w:val="000000"/>
        </w:rPr>
        <w:t xml:space="preserve">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өтемақысын айқындау жөніндегі өңірлік комиссия туралы үлгілік ереже</w:t>
      </w:r>
    </w:p>
    <w:bookmarkEnd w:id="63"/>
    <w:bookmarkStart w:name="z73" w:id="64"/>
    <w:p>
      <w:pPr>
        <w:spacing w:after="0"/>
        <w:ind w:left="0"/>
        <w:jc w:val="left"/>
      </w:pPr>
      <w:r>
        <w:rPr>
          <w:rFonts w:ascii="Times New Roman"/>
          <w:b/>
          <w:i w:val="false"/>
          <w:color w:val="000000"/>
        </w:rPr>
        <w:t xml:space="preserve"> 1-тарау. Жалпы ережелер</w:t>
      </w:r>
    </w:p>
    <w:bookmarkEnd w:id="64"/>
    <w:bookmarkStart w:name="z74" w:id="65"/>
    <w:p>
      <w:pPr>
        <w:spacing w:after="0"/>
        <w:ind w:left="0"/>
        <w:jc w:val="both"/>
      </w:pPr>
      <w:r>
        <w:rPr>
          <w:rFonts w:ascii="Times New Roman"/>
          <w:b w:val="false"/>
          <w:i w:val="false"/>
          <w:color w:val="000000"/>
          <w:sz w:val="28"/>
        </w:rPr>
        <w:t>
      1. Осы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өтемақысын айқындау жөніндегі өңірлік комиссия туралы үлгілік ереже (бұдан әрі – Ереже)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өтемақысын айқындау жөніндегі өңірлік комиссияның (бұдан әрі – Өңірлік комиссия) мәртебесін және өкілеттіктерін айқындайды.</w:t>
      </w:r>
    </w:p>
    <w:bookmarkEnd w:id="65"/>
    <w:bookmarkStart w:name="z75" w:id="66"/>
    <w:p>
      <w:pPr>
        <w:spacing w:after="0"/>
        <w:ind w:left="0"/>
        <w:jc w:val="both"/>
      </w:pPr>
      <w:r>
        <w:rPr>
          <w:rFonts w:ascii="Times New Roman"/>
          <w:b w:val="false"/>
          <w:i w:val="false"/>
          <w:color w:val="000000"/>
          <w:sz w:val="28"/>
        </w:rPr>
        <w:t>
      2. Өңірлік комиссия өз қызметін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 сомасын айқындау үшін қажетті кезеңде жүзеге асырады.</w:t>
      </w:r>
    </w:p>
    <w:bookmarkEnd w:id="66"/>
    <w:bookmarkStart w:name="z76" w:id="67"/>
    <w:p>
      <w:pPr>
        <w:spacing w:after="0"/>
        <w:ind w:left="0"/>
        <w:jc w:val="left"/>
      </w:pPr>
      <w:r>
        <w:rPr>
          <w:rFonts w:ascii="Times New Roman"/>
          <w:b/>
          <w:i w:val="false"/>
          <w:color w:val="000000"/>
        </w:rPr>
        <w:t xml:space="preserve"> 2-тарау. Өңірлік комиссияның құрамы</w:t>
      </w:r>
    </w:p>
    <w:bookmarkEnd w:id="67"/>
    <w:bookmarkStart w:name="z77" w:id="68"/>
    <w:p>
      <w:pPr>
        <w:spacing w:after="0"/>
        <w:ind w:left="0"/>
        <w:jc w:val="both"/>
      </w:pPr>
      <w:r>
        <w:rPr>
          <w:rFonts w:ascii="Times New Roman"/>
          <w:b w:val="false"/>
          <w:i w:val="false"/>
          <w:color w:val="000000"/>
          <w:sz w:val="28"/>
        </w:rPr>
        <w:t>
      3. Өңірлік комиссия облыстың жергілікті атқарушы органының шешімімен құрылады және бекітіледі.</w:t>
      </w:r>
    </w:p>
    <w:bookmarkEnd w:id="68"/>
    <w:bookmarkStart w:name="z78" w:id="69"/>
    <w:p>
      <w:pPr>
        <w:spacing w:after="0"/>
        <w:ind w:left="0"/>
        <w:jc w:val="both"/>
      </w:pPr>
      <w:r>
        <w:rPr>
          <w:rFonts w:ascii="Times New Roman"/>
          <w:b w:val="false"/>
          <w:i w:val="false"/>
          <w:color w:val="000000"/>
          <w:sz w:val="28"/>
        </w:rPr>
        <w:t xml:space="preserve">
      4. Өңірлік комиссияның құрамы жеті мүшеден кем болмауға тиіс. </w:t>
      </w:r>
    </w:p>
    <w:bookmarkEnd w:id="69"/>
    <w:bookmarkStart w:name="z79" w:id="70"/>
    <w:p>
      <w:pPr>
        <w:spacing w:after="0"/>
        <w:ind w:left="0"/>
        <w:jc w:val="both"/>
      </w:pPr>
      <w:r>
        <w:rPr>
          <w:rFonts w:ascii="Times New Roman"/>
          <w:b w:val="false"/>
          <w:i w:val="false"/>
          <w:color w:val="000000"/>
          <w:sz w:val="28"/>
        </w:rPr>
        <w:t>
      Өңірлік комиссияның құрамына жергілікті атқарушы және өкілді органдардың өкілдері, Қазақстан Республикасы Қаржы министрлігінің Мемлекеттік кірістер комитеті, Қазақстан Республикасының Ауыл шаруашылығы министрлігі, Қазақстан Республикасы Төтенше жағдайлар министрлігі және Қазақстан Республикасы Қаржы мониторингі агенттігі аумақтық органдарының, өңірлік кәсіпкерлер палаталары мен қоғамдық бірлестіктердің өкілдері кіреді.</w:t>
      </w:r>
    </w:p>
    <w:bookmarkEnd w:id="70"/>
    <w:bookmarkStart w:name="z80" w:id="71"/>
    <w:p>
      <w:pPr>
        <w:spacing w:after="0"/>
        <w:ind w:left="0"/>
        <w:jc w:val="both"/>
      </w:pPr>
      <w:r>
        <w:rPr>
          <w:rFonts w:ascii="Times New Roman"/>
          <w:b w:val="false"/>
          <w:i w:val="false"/>
          <w:color w:val="000000"/>
          <w:sz w:val="28"/>
        </w:rPr>
        <w:t>
      5. Өңірлік комиссияға облыстың кәсіпкерлікті дамыту мәселелеріне жетекшілік ететін облыс әкімінің орынбасары жетекшілік етеді.</w:t>
      </w:r>
    </w:p>
    <w:bookmarkEnd w:id="71"/>
    <w:bookmarkStart w:name="z81" w:id="72"/>
    <w:p>
      <w:pPr>
        <w:spacing w:after="0"/>
        <w:ind w:left="0"/>
        <w:jc w:val="both"/>
      </w:pPr>
      <w:r>
        <w:rPr>
          <w:rFonts w:ascii="Times New Roman"/>
          <w:b w:val="false"/>
          <w:i w:val="false"/>
          <w:color w:val="000000"/>
          <w:sz w:val="28"/>
        </w:rPr>
        <w:t>
      6. Жергілікті атқарушы органның кәсіпкерлікті дамытуға жауапты құрылымдық бөлімшесі Өңірлік комиссияның құжаттарды жинауды және қалыптастыруды жүзеге асыратын жұмыс органы болып табылады.</w:t>
      </w:r>
    </w:p>
    <w:bookmarkEnd w:id="72"/>
    <w:bookmarkStart w:name="z82" w:id="73"/>
    <w:p>
      <w:pPr>
        <w:spacing w:after="0"/>
        <w:ind w:left="0"/>
        <w:jc w:val="both"/>
      </w:pPr>
      <w:r>
        <w:rPr>
          <w:rFonts w:ascii="Times New Roman"/>
          <w:b w:val="false"/>
          <w:i w:val="false"/>
          <w:color w:val="000000"/>
          <w:sz w:val="28"/>
        </w:rPr>
        <w:t>
      7. Өңірлік комиссияның қызметін бастау және тоқтату туралы шешімді облыстың жергілікті атқарушы органы қабылдайды.</w:t>
      </w:r>
    </w:p>
    <w:bookmarkEnd w:id="73"/>
    <w:bookmarkStart w:name="z83" w:id="74"/>
    <w:p>
      <w:pPr>
        <w:spacing w:after="0"/>
        <w:ind w:left="0"/>
        <w:jc w:val="left"/>
      </w:pPr>
      <w:r>
        <w:rPr>
          <w:rFonts w:ascii="Times New Roman"/>
          <w:b/>
          <w:i w:val="false"/>
          <w:color w:val="000000"/>
        </w:rPr>
        <w:t xml:space="preserve"> 3-тарау. Өңірлік комиссияның міндеттері</w:t>
      </w:r>
    </w:p>
    <w:bookmarkEnd w:id="74"/>
    <w:bookmarkStart w:name="z84" w:id="75"/>
    <w:p>
      <w:pPr>
        <w:spacing w:after="0"/>
        <w:ind w:left="0"/>
        <w:jc w:val="both"/>
      </w:pPr>
      <w:r>
        <w:rPr>
          <w:rFonts w:ascii="Times New Roman"/>
          <w:b w:val="false"/>
          <w:i w:val="false"/>
          <w:color w:val="000000"/>
          <w:sz w:val="28"/>
        </w:rPr>
        <w:t>
      8. Өңірлік комиссияның міндеттері:</w:t>
      </w:r>
    </w:p>
    <w:bookmarkEnd w:id="75"/>
    <w:bookmarkStart w:name="z85" w:id="76"/>
    <w:p>
      <w:pPr>
        <w:spacing w:after="0"/>
        <w:ind w:left="0"/>
        <w:jc w:val="both"/>
      </w:pPr>
      <w:r>
        <w:rPr>
          <w:rFonts w:ascii="Times New Roman"/>
          <w:b w:val="false"/>
          <w:i w:val="false"/>
          <w:color w:val="000000"/>
          <w:sz w:val="28"/>
        </w:rPr>
        <w:t>
      1)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 сомасын айқындау;</w:t>
      </w:r>
    </w:p>
    <w:bookmarkEnd w:id="76"/>
    <w:bookmarkStart w:name="z86" w:id="77"/>
    <w:p>
      <w:pPr>
        <w:spacing w:after="0"/>
        <w:ind w:left="0"/>
        <w:jc w:val="both"/>
      </w:pPr>
      <w:r>
        <w:rPr>
          <w:rFonts w:ascii="Times New Roman"/>
          <w:b w:val="false"/>
          <w:i w:val="false"/>
          <w:color w:val="000000"/>
          <w:sz w:val="28"/>
        </w:rPr>
        <w:t>
      2) мүлік иесі берген құжаттарды қарау;</w:t>
      </w:r>
    </w:p>
    <w:bookmarkEnd w:id="77"/>
    <w:bookmarkStart w:name="z87" w:id="78"/>
    <w:p>
      <w:pPr>
        <w:spacing w:after="0"/>
        <w:ind w:left="0"/>
        <w:jc w:val="both"/>
      </w:pPr>
      <w:r>
        <w:rPr>
          <w:rFonts w:ascii="Times New Roman"/>
          <w:b w:val="false"/>
          <w:i w:val="false"/>
          <w:color w:val="000000"/>
          <w:sz w:val="28"/>
        </w:rPr>
        <w:t>
      3) жойылған/бүлінген жылжымайтын мүлікке (қажет болған жағдайда) қарап-тексеру жүргізу;</w:t>
      </w:r>
    </w:p>
    <w:bookmarkEnd w:id="78"/>
    <w:bookmarkStart w:name="z88" w:id="79"/>
    <w:p>
      <w:pPr>
        <w:spacing w:after="0"/>
        <w:ind w:left="0"/>
        <w:jc w:val="both"/>
      </w:pPr>
      <w:r>
        <w:rPr>
          <w:rFonts w:ascii="Times New Roman"/>
          <w:b w:val="false"/>
          <w:i w:val="false"/>
          <w:color w:val="000000"/>
          <w:sz w:val="28"/>
        </w:rPr>
        <w:t>
      4) мүлік иесі ұсынған мәліметтер мен құжаттарды тексеруді ұйымдастыру.</w:t>
      </w:r>
    </w:p>
    <w:bookmarkEnd w:id="79"/>
    <w:bookmarkStart w:name="z89" w:id="80"/>
    <w:p>
      <w:pPr>
        <w:spacing w:after="0"/>
        <w:ind w:left="0"/>
        <w:jc w:val="both"/>
      </w:pPr>
      <w:r>
        <w:rPr>
          <w:rFonts w:ascii="Times New Roman"/>
          <w:b w:val="false"/>
          <w:i w:val="false"/>
          <w:color w:val="000000"/>
          <w:sz w:val="28"/>
        </w:rPr>
        <w:t>
      9. Жүктелген міндеттерді орындау үшін Өңірлік комиссия:</w:t>
      </w:r>
    </w:p>
    <w:bookmarkEnd w:id="80"/>
    <w:bookmarkStart w:name="z90" w:id="81"/>
    <w:p>
      <w:pPr>
        <w:spacing w:after="0"/>
        <w:ind w:left="0"/>
        <w:jc w:val="both"/>
      </w:pPr>
      <w:r>
        <w:rPr>
          <w:rFonts w:ascii="Times New Roman"/>
          <w:b w:val="false"/>
          <w:i w:val="false"/>
          <w:color w:val="000000"/>
          <w:sz w:val="28"/>
        </w:rPr>
        <w:t>
      1)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 сомасын айқындау жөніндегі құжаттар топтамасын қарау кезінде Өңірлік комиссияның отырыстарына мүлік иесін және (немесе) лауазымды тұлғаларды, мүдделі мемлекеттік органдар мен ұйымдарды шақырады (қажет болған жағдайда);</w:t>
      </w:r>
    </w:p>
    <w:bookmarkEnd w:id="81"/>
    <w:bookmarkStart w:name="z91" w:id="82"/>
    <w:p>
      <w:pPr>
        <w:spacing w:after="0"/>
        <w:ind w:left="0"/>
        <w:jc w:val="both"/>
      </w:pPr>
      <w:r>
        <w:rPr>
          <w:rFonts w:ascii="Times New Roman"/>
          <w:b w:val="false"/>
          <w:i w:val="false"/>
          <w:color w:val="000000"/>
          <w:sz w:val="28"/>
        </w:rPr>
        <w:t>
      2)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 сомасын айқындау мақсатында мүлік иесі ұсынған мәліметтер мен құжаттарға тексеру жүргізеді (қажет болған жағдайда);</w:t>
      </w:r>
    </w:p>
    <w:bookmarkEnd w:id="82"/>
    <w:bookmarkStart w:name="z92" w:id="83"/>
    <w:p>
      <w:pPr>
        <w:spacing w:after="0"/>
        <w:ind w:left="0"/>
        <w:jc w:val="both"/>
      </w:pPr>
      <w:r>
        <w:rPr>
          <w:rFonts w:ascii="Times New Roman"/>
          <w:b w:val="false"/>
          <w:i w:val="false"/>
          <w:color w:val="000000"/>
          <w:sz w:val="28"/>
        </w:rPr>
        <w:t>
      3) өз құзыреті шегінде қолданыстағы заңнамада көзделген тәртіппен және шарттарда шешімдер қабылдайды.</w:t>
      </w:r>
    </w:p>
    <w:bookmarkEnd w:id="83"/>
    <w:bookmarkStart w:name="z93" w:id="84"/>
    <w:p>
      <w:pPr>
        <w:spacing w:after="0"/>
        <w:ind w:left="0"/>
        <w:jc w:val="left"/>
      </w:pPr>
      <w:r>
        <w:rPr>
          <w:rFonts w:ascii="Times New Roman"/>
          <w:b/>
          <w:i w:val="false"/>
          <w:color w:val="000000"/>
        </w:rPr>
        <w:t xml:space="preserve"> 4-тарау. Өңірлік комиссияның қызметін ұйымдастыру</w:t>
      </w:r>
    </w:p>
    <w:bookmarkEnd w:id="84"/>
    <w:bookmarkStart w:name="z94" w:id="85"/>
    <w:p>
      <w:pPr>
        <w:spacing w:after="0"/>
        <w:ind w:left="0"/>
        <w:jc w:val="both"/>
      </w:pPr>
      <w:r>
        <w:rPr>
          <w:rFonts w:ascii="Times New Roman"/>
          <w:b w:val="false"/>
          <w:i w:val="false"/>
          <w:color w:val="000000"/>
          <w:sz w:val="28"/>
        </w:rPr>
        <w:t>
      10. Төрағаның шешімі бойынша Өңірлік комиссияның отырыстары мынадай нысандарда өткізіледі:</w:t>
      </w:r>
    </w:p>
    <w:bookmarkEnd w:id="85"/>
    <w:bookmarkStart w:name="z95" w:id="86"/>
    <w:p>
      <w:pPr>
        <w:spacing w:after="0"/>
        <w:ind w:left="0"/>
        <w:jc w:val="both"/>
      </w:pPr>
      <w:r>
        <w:rPr>
          <w:rFonts w:ascii="Times New Roman"/>
          <w:b w:val="false"/>
          <w:i w:val="false"/>
          <w:color w:val="000000"/>
          <w:sz w:val="28"/>
        </w:rPr>
        <w:t>
      1) Өңірлік комиссия мүшелерінің бірлесіп қатысуы (бетпе-бет нысан не онлайн форматтағы бетпе-бет нысан);</w:t>
      </w:r>
    </w:p>
    <w:bookmarkEnd w:id="86"/>
    <w:bookmarkStart w:name="z96" w:id="87"/>
    <w:p>
      <w:pPr>
        <w:spacing w:after="0"/>
        <w:ind w:left="0"/>
        <w:jc w:val="both"/>
      </w:pPr>
      <w:r>
        <w:rPr>
          <w:rFonts w:ascii="Times New Roman"/>
          <w:b w:val="false"/>
          <w:i w:val="false"/>
          <w:color w:val="000000"/>
          <w:sz w:val="28"/>
        </w:rPr>
        <w:t>
      2) мүлік иесінің не ол уәкілеттік берген адамның қатысуымен Өңірлік комиссияның көшпелі отырыстары.</w:t>
      </w:r>
    </w:p>
    <w:bookmarkEnd w:id="87"/>
    <w:bookmarkStart w:name="z97" w:id="88"/>
    <w:p>
      <w:pPr>
        <w:spacing w:after="0"/>
        <w:ind w:left="0"/>
        <w:jc w:val="both"/>
      </w:pPr>
      <w:r>
        <w:rPr>
          <w:rFonts w:ascii="Times New Roman"/>
          <w:b w:val="false"/>
          <w:i w:val="false"/>
          <w:color w:val="000000"/>
          <w:sz w:val="28"/>
        </w:rPr>
        <w:t>
      11. Өңірлік комиссияның отырысы қажеттігіне қарай, бірақ аптасына кемінде бір рет өткізіледі.</w:t>
      </w:r>
    </w:p>
    <w:bookmarkEnd w:id="88"/>
    <w:bookmarkStart w:name="z98" w:id="89"/>
    <w:p>
      <w:pPr>
        <w:spacing w:after="0"/>
        <w:ind w:left="0"/>
        <w:jc w:val="both"/>
      </w:pPr>
      <w:r>
        <w:rPr>
          <w:rFonts w:ascii="Times New Roman"/>
          <w:b w:val="false"/>
          <w:i w:val="false"/>
          <w:color w:val="000000"/>
          <w:sz w:val="28"/>
        </w:rPr>
        <w:t>
      2. Өңірлік комиссия бетпе-бет нысанда (онлайн форматтағы бетпе-бет нысан) өткізілетін отырыста оның мүшелерінің жартысынан астамы болған кезде шешім қабылдайды.</w:t>
      </w:r>
    </w:p>
    <w:bookmarkEnd w:id="89"/>
    <w:bookmarkStart w:name="z99" w:id="90"/>
    <w:p>
      <w:pPr>
        <w:spacing w:after="0"/>
        <w:ind w:left="0"/>
        <w:jc w:val="both"/>
      </w:pPr>
      <w:r>
        <w:rPr>
          <w:rFonts w:ascii="Times New Roman"/>
          <w:b w:val="false"/>
          <w:i w:val="false"/>
          <w:color w:val="000000"/>
          <w:sz w:val="28"/>
        </w:rPr>
        <w:t>
      13. Өңірлік комиссия отырысының күн тәртібін төраға, ал ол болмаған кезде – тиісті шешімнің негізінде төрағаның міндетін атқарушы Өңірлік комиссияның мүшесі бекітеді.</w:t>
      </w:r>
    </w:p>
    <w:bookmarkEnd w:id="90"/>
    <w:bookmarkStart w:name="z100" w:id="91"/>
    <w:p>
      <w:pPr>
        <w:spacing w:after="0"/>
        <w:ind w:left="0"/>
        <w:jc w:val="both"/>
      </w:pPr>
      <w:r>
        <w:rPr>
          <w:rFonts w:ascii="Times New Roman"/>
          <w:b w:val="false"/>
          <w:i w:val="false"/>
          <w:color w:val="000000"/>
          <w:sz w:val="28"/>
        </w:rPr>
        <w:t>
      14. Өңірлік комиссияның отырысын төраға, ал ол болмаған кезде – тиісті шешімнің негізінде төрағаның міндетін атқарушы Өңірлік комиссияның мүшесі шақырады.</w:t>
      </w:r>
    </w:p>
    <w:bookmarkEnd w:id="91"/>
    <w:bookmarkStart w:name="z101" w:id="92"/>
    <w:p>
      <w:pPr>
        <w:spacing w:after="0"/>
        <w:ind w:left="0"/>
        <w:jc w:val="both"/>
      </w:pPr>
      <w:r>
        <w:rPr>
          <w:rFonts w:ascii="Times New Roman"/>
          <w:b w:val="false"/>
          <w:i w:val="false"/>
          <w:color w:val="000000"/>
          <w:sz w:val="28"/>
        </w:rPr>
        <w:t xml:space="preserve">
      15. Өңірлік комиссияның отырыстарын шақыру Өңірлік комиссияның отырысы өткізілетін күнге дейін кемінде 2 (екі) жұмыс күні бұрын Өңірлік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хабарламалар жіберу жолымен жүргізіледі. </w:t>
      </w:r>
    </w:p>
    <w:bookmarkEnd w:id="92"/>
    <w:bookmarkStart w:name="z102" w:id="93"/>
    <w:p>
      <w:pPr>
        <w:spacing w:after="0"/>
        <w:ind w:left="0"/>
        <w:jc w:val="both"/>
      </w:pPr>
      <w:r>
        <w:rPr>
          <w:rFonts w:ascii="Times New Roman"/>
          <w:b w:val="false"/>
          <w:i w:val="false"/>
          <w:color w:val="000000"/>
          <w:sz w:val="28"/>
        </w:rPr>
        <w:t>
      16. Хабарламада мыналар көрсетіледі:</w:t>
      </w:r>
    </w:p>
    <w:bookmarkEnd w:id="93"/>
    <w:bookmarkStart w:name="z103" w:id="94"/>
    <w:p>
      <w:pPr>
        <w:spacing w:after="0"/>
        <w:ind w:left="0"/>
        <w:jc w:val="both"/>
      </w:pPr>
      <w:r>
        <w:rPr>
          <w:rFonts w:ascii="Times New Roman"/>
          <w:b w:val="false"/>
          <w:i w:val="false"/>
          <w:color w:val="000000"/>
          <w:sz w:val="28"/>
        </w:rPr>
        <w:t>
      1) Өңірлік комиссия отырысының өткізілетін күні, уақыты, орны және форматы;</w:t>
      </w:r>
    </w:p>
    <w:bookmarkEnd w:id="94"/>
    <w:bookmarkStart w:name="z104" w:id="95"/>
    <w:p>
      <w:pPr>
        <w:spacing w:after="0"/>
        <w:ind w:left="0"/>
        <w:jc w:val="both"/>
      </w:pPr>
      <w:r>
        <w:rPr>
          <w:rFonts w:ascii="Times New Roman"/>
          <w:b w:val="false"/>
          <w:i w:val="false"/>
          <w:color w:val="000000"/>
          <w:sz w:val="28"/>
        </w:rPr>
        <w:t>
      2) Өңірлік комиссия отырысының күн тәртібі.</w:t>
      </w:r>
    </w:p>
    <w:bookmarkEnd w:id="95"/>
    <w:bookmarkStart w:name="z105" w:id="96"/>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End w:id="96"/>
    <w:bookmarkStart w:name="z106" w:id="97"/>
    <w:p>
      <w:pPr>
        <w:spacing w:after="0"/>
        <w:ind w:left="0"/>
        <w:jc w:val="both"/>
      </w:pPr>
      <w:r>
        <w:rPr>
          <w:rFonts w:ascii="Times New Roman"/>
          <w:b w:val="false"/>
          <w:i w:val="false"/>
          <w:color w:val="000000"/>
          <w:sz w:val="28"/>
        </w:rPr>
        <w:t>
      17. Өңірлік комиссияның отырыстарын шақыру туралы хабарлама қажет болған жағдайда Өңірлік комиссияның бетпе-бет отырысына қатысу үшін шақырылатын өзге адамдарға да жіберіледі.</w:t>
      </w:r>
    </w:p>
    <w:bookmarkEnd w:id="97"/>
    <w:bookmarkStart w:name="z107" w:id="98"/>
    <w:p>
      <w:pPr>
        <w:spacing w:after="0"/>
        <w:ind w:left="0"/>
        <w:jc w:val="both"/>
      </w:pPr>
      <w:r>
        <w:rPr>
          <w:rFonts w:ascii="Times New Roman"/>
          <w:b w:val="false"/>
          <w:i w:val="false"/>
          <w:color w:val="000000"/>
          <w:sz w:val="28"/>
        </w:rPr>
        <w:t>
      Шақырылатын адамдардың тізбесін төраға немесе бұйрықтың негізінде төрағаның міндетін атқарушы Өңірлік комиссияның мүшесі айқындайды.</w:t>
      </w:r>
    </w:p>
    <w:bookmarkEnd w:id="98"/>
    <w:bookmarkStart w:name="z108" w:id="99"/>
    <w:p>
      <w:pPr>
        <w:spacing w:after="0"/>
        <w:ind w:left="0"/>
        <w:jc w:val="both"/>
      </w:pPr>
      <w:r>
        <w:rPr>
          <w:rFonts w:ascii="Times New Roman"/>
          <w:b w:val="false"/>
          <w:i w:val="false"/>
          <w:color w:val="000000"/>
          <w:sz w:val="28"/>
        </w:rPr>
        <w:t>
      18. Өңірлік комиссияның отырысын өткізу нысанына қарамастан, мәселелерді шешу кезінде Өңірлік комиссияның әрбір мүшесі бір дауысқа ие болады.</w:t>
      </w:r>
    </w:p>
    <w:bookmarkEnd w:id="99"/>
    <w:bookmarkStart w:name="z109" w:id="100"/>
    <w:p>
      <w:pPr>
        <w:spacing w:after="0"/>
        <w:ind w:left="0"/>
        <w:jc w:val="both"/>
      </w:pPr>
      <w:r>
        <w:rPr>
          <w:rFonts w:ascii="Times New Roman"/>
          <w:b w:val="false"/>
          <w:i w:val="false"/>
          <w:color w:val="000000"/>
          <w:sz w:val="28"/>
        </w:rPr>
        <w:t>
      19. Өңірлік комиссияның мүшелері Өңірлік комиссияның жұмысына өздері қатысады. Дауыс беру құқығын беруге, сондай-ақ басқа адамдар үшін дауыс беруге жол берілмейді.</w:t>
      </w:r>
    </w:p>
    <w:bookmarkEnd w:id="100"/>
    <w:bookmarkStart w:name="z110" w:id="101"/>
    <w:p>
      <w:pPr>
        <w:spacing w:after="0"/>
        <w:ind w:left="0"/>
        <w:jc w:val="both"/>
      </w:pPr>
      <w:r>
        <w:rPr>
          <w:rFonts w:ascii="Times New Roman"/>
          <w:b w:val="false"/>
          <w:i w:val="false"/>
          <w:color w:val="000000"/>
          <w:sz w:val="28"/>
        </w:rPr>
        <w:t>
      20. Өңірлік комиссияның құзыретіне кіретін мәселелер бойынша шешімдер Өңірлік комиссия мүшелерінің көпшілік дауысымен қабылданады.</w:t>
      </w:r>
    </w:p>
    <w:bookmarkEnd w:id="101"/>
    <w:bookmarkStart w:name="z111" w:id="102"/>
    <w:p>
      <w:pPr>
        <w:spacing w:after="0"/>
        <w:ind w:left="0"/>
        <w:jc w:val="both"/>
      </w:pPr>
      <w:r>
        <w:rPr>
          <w:rFonts w:ascii="Times New Roman"/>
          <w:b w:val="false"/>
          <w:i w:val="false"/>
          <w:color w:val="000000"/>
          <w:sz w:val="28"/>
        </w:rPr>
        <w:t>
      21. Өңірлік комиссияның мүшесі (Өңірлік комиссияның отырысын өткізу нысанына қарамастан) өзі қабылдаған шешімнің жазбаша дәлелді негіздемесін ұсынады. Осы құжатты Өңірлік комиссияның хатшысы Өңірлік комиссия отырысының хаттамасына қоса тіркейді.</w:t>
      </w:r>
    </w:p>
    <w:bookmarkEnd w:id="102"/>
    <w:bookmarkStart w:name="z112" w:id="103"/>
    <w:p>
      <w:pPr>
        <w:spacing w:after="0"/>
        <w:ind w:left="0"/>
        <w:jc w:val="both"/>
      </w:pPr>
      <w:r>
        <w:rPr>
          <w:rFonts w:ascii="Times New Roman"/>
          <w:b w:val="false"/>
          <w:i w:val="false"/>
          <w:color w:val="000000"/>
          <w:sz w:val="28"/>
        </w:rPr>
        <w:t>
      22. Өңірлік комиссияның хатшысы Өңірлік комиссия төрағасының шешімімен жергілікті атқарушы органның жұмыскерлері қатарынан тағайындалады. Өңірлік комиссияның хатшысы Өңірлік комиссияның мүшесі болып табылмайды және дауыс беру құқығы жоқ.</w:t>
      </w:r>
    </w:p>
    <w:bookmarkEnd w:id="103"/>
    <w:bookmarkStart w:name="z113" w:id="104"/>
    <w:p>
      <w:pPr>
        <w:spacing w:after="0"/>
        <w:ind w:left="0"/>
        <w:jc w:val="both"/>
      </w:pPr>
      <w:r>
        <w:rPr>
          <w:rFonts w:ascii="Times New Roman"/>
          <w:b w:val="false"/>
          <w:i w:val="false"/>
          <w:color w:val="000000"/>
          <w:sz w:val="28"/>
        </w:rPr>
        <w:t>
      23. Өңірлік комиссияның хатшысы:</w:t>
      </w:r>
    </w:p>
    <w:bookmarkEnd w:id="104"/>
    <w:bookmarkStart w:name="z114" w:id="105"/>
    <w:p>
      <w:pPr>
        <w:spacing w:after="0"/>
        <w:ind w:left="0"/>
        <w:jc w:val="both"/>
      </w:pPr>
      <w:r>
        <w:rPr>
          <w:rFonts w:ascii="Times New Roman"/>
          <w:b w:val="false"/>
          <w:i w:val="false"/>
          <w:color w:val="000000"/>
          <w:sz w:val="28"/>
        </w:rPr>
        <w:t>
      1) осы Ережеде көзделген тәртіппен Өңірлік комиссияның қарауына шығарылатын мәселелер қатарынан Өңірлік комиссияның кезекті отырысының күн тәртібін қалыптастырады және оны Өңірлік комиссияның төрағасына бекітуге ұсынады;</w:t>
      </w:r>
    </w:p>
    <w:bookmarkEnd w:id="105"/>
    <w:bookmarkStart w:name="z115" w:id="106"/>
    <w:p>
      <w:pPr>
        <w:spacing w:after="0"/>
        <w:ind w:left="0"/>
        <w:jc w:val="both"/>
      </w:pPr>
      <w:r>
        <w:rPr>
          <w:rFonts w:ascii="Times New Roman"/>
          <w:b w:val="false"/>
          <w:i w:val="false"/>
          <w:color w:val="000000"/>
          <w:sz w:val="28"/>
        </w:rPr>
        <w:t>
      2) Өңірлік комиссияның отырысын шақыру туралы хабарламаларды дайындауды және таратуды, қажетті материалдарды жинауды және таратуды ұйымдастырады;</w:t>
      </w:r>
    </w:p>
    <w:bookmarkEnd w:id="106"/>
    <w:bookmarkStart w:name="z116" w:id="107"/>
    <w:p>
      <w:pPr>
        <w:spacing w:after="0"/>
        <w:ind w:left="0"/>
        <w:jc w:val="both"/>
      </w:pPr>
      <w:r>
        <w:rPr>
          <w:rFonts w:ascii="Times New Roman"/>
          <w:b w:val="false"/>
          <w:i w:val="false"/>
          <w:color w:val="000000"/>
          <w:sz w:val="28"/>
        </w:rPr>
        <w:t>
      3) отырысқа шақырылған адамдарды Өңірлік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bookmarkEnd w:id="107"/>
    <w:bookmarkStart w:name="z117" w:id="108"/>
    <w:p>
      <w:pPr>
        <w:spacing w:after="0"/>
        <w:ind w:left="0"/>
        <w:jc w:val="both"/>
      </w:pPr>
      <w:r>
        <w:rPr>
          <w:rFonts w:ascii="Times New Roman"/>
          <w:b w:val="false"/>
          <w:i w:val="false"/>
          <w:color w:val="000000"/>
          <w:sz w:val="28"/>
        </w:rPr>
        <w:t>
      4) келіп түскен, оның ішінде Электрондық платформадағы Өтемақы туралы өтініштерді есепке алуды жүргізеді;</w:t>
      </w:r>
    </w:p>
    <w:bookmarkEnd w:id="108"/>
    <w:bookmarkStart w:name="z118" w:id="109"/>
    <w:p>
      <w:pPr>
        <w:spacing w:after="0"/>
        <w:ind w:left="0"/>
        <w:jc w:val="both"/>
      </w:pPr>
      <w:r>
        <w:rPr>
          <w:rFonts w:ascii="Times New Roman"/>
          <w:b w:val="false"/>
          <w:i w:val="false"/>
          <w:color w:val="000000"/>
          <w:sz w:val="28"/>
        </w:rPr>
        <w:t>
      5) Өңірлік комиссия отырыстарының хаттамаларын жүргізеді және оларға қол қояды;</w:t>
      </w:r>
    </w:p>
    <w:bookmarkEnd w:id="109"/>
    <w:bookmarkStart w:name="z119" w:id="110"/>
    <w:p>
      <w:pPr>
        <w:spacing w:after="0"/>
        <w:ind w:left="0"/>
        <w:jc w:val="both"/>
      </w:pPr>
      <w:r>
        <w:rPr>
          <w:rFonts w:ascii="Times New Roman"/>
          <w:b w:val="false"/>
          <w:i w:val="false"/>
          <w:color w:val="000000"/>
          <w:sz w:val="28"/>
        </w:rPr>
        <w:t>
      6) Өңірлік комиссияның қарауына ұсынылатын материалдардың түпнұсқаларын есепке алуды және сақтауды жүргізеді;</w:t>
      </w:r>
    </w:p>
    <w:bookmarkEnd w:id="110"/>
    <w:bookmarkStart w:name="z120" w:id="111"/>
    <w:p>
      <w:pPr>
        <w:spacing w:after="0"/>
        <w:ind w:left="0"/>
        <w:jc w:val="both"/>
      </w:pPr>
      <w:r>
        <w:rPr>
          <w:rFonts w:ascii="Times New Roman"/>
          <w:b w:val="false"/>
          <w:i w:val="false"/>
          <w:color w:val="000000"/>
          <w:sz w:val="28"/>
        </w:rPr>
        <w:t>
      7) Өңірлік комиссияның қызметін ұйымдастырушылық қамтамасыз етуді жүзеге асырады;</w:t>
      </w:r>
    </w:p>
    <w:bookmarkEnd w:id="111"/>
    <w:bookmarkStart w:name="z121" w:id="112"/>
    <w:p>
      <w:pPr>
        <w:spacing w:after="0"/>
        <w:ind w:left="0"/>
        <w:jc w:val="both"/>
      </w:pPr>
      <w:r>
        <w:rPr>
          <w:rFonts w:ascii="Times New Roman"/>
          <w:b w:val="false"/>
          <w:i w:val="false"/>
          <w:color w:val="000000"/>
          <w:sz w:val="28"/>
        </w:rPr>
        <w:t>
      8) Өңірлік комиссия отырысының хаттамаларынан үзінді көшірмелерді олардың орындалуын қамтамасыз ету мақсатында белгіленген тәртіппен таратуды жүзеге асырады;</w:t>
      </w:r>
    </w:p>
    <w:bookmarkEnd w:id="112"/>
    <w:bookmarkStart w:name="z122" w:id="113"/>
    <w:p>
      <w:pPr>
        <w:spacing w:after="0"/>
        <w:ind w:left="0"/>
        <w:jc w:val="both"/>
      </w:pPr>
      <w:r>
        <w:rPr>
          <w:rFonts w:ascii="Times New Roman"/>
          <w:b w:val="false"/>
          <w:i w:val="false"/>
          <w:color w:val="000000"/>
          <w:sz w:val="28"/>
        </w:rPr>
        <w:t>
      9) Өңірлік комиссия отырысы хаттамаларының көшірмелерін, сондай-ақ Өңірлік комиссия отырысы хаттамасынан үзінді көшірмелерді (үзінді көшірмелердің көшірмелерін) куәландырады.</w:t>
      </w:r>
    </w:p>
    <w:bookmarkEnd w:id="113"/>
    <w:bookmarkStart w:name="z123" w:id="114"/>
    <w:p>
      <w:pPr>
        <w:spacing w:after="0"/>
        <w:ind w:left="0"/>
        <w:jc w:val="both"/>
      </w:pPr>
      <w:r>
        <w:rPr>
          <w:rFonts w:ascii="Times New Roman"/>
          <w:b w:val="false"/>
          <w:i w:val="false"/>
          <w:color w:val="000000"/>
          <w:sz w:val="28"/>
        </w:rPr>
        <w:t>
      24. Өңірлік комиссия мүшелері өз қызметін жүзеге асыру кезінде:</w:t>
      </w:r>
    </w:p>
    <w:bookmarkEnd w:id="114"/>
    <w:bookmarkStart w:name="z124" w:id="115"/>
    <w:p>
      <w:pPr>
        <w:spacing w:after="0"/>
        <w:ind w:left="0"/>
        <w:jc w:val="both"/>
      </w:pPr>
      <w:r>
        <w:rPr>
          <w:rFonts w:ascii="Times New Roman"/>
          <w:b w:val="false"/>
          <w:i w:val="false"/>
          <w:color w:val="000000"/>
          <w:sz w:val="28"/>
        </w:rPr>
        <w:t xml:space="preserve">
      1) Өңірлік комиссияның құрамында әрекет етеді, Өңірлік комиссияның құзыретіне жатқызылған мәселелер бойынша талқылауға және дауыс беруге қатысады; </w:t>
      </w:r>
    </w:p>
    <w:bookmarkEnd w:id="115"/>
    <w:bookmarkStart w:name="z125" w:id="116"/>
    <w:p>
      <w:pPr>
        <w:spacing w:after="0"/>
        <w:ind w:left="0"/>
        <w:jc w:val="both"/>
      </w:pPr>
      <w:r>
        <w:rPr>
          <w:rFonts w:ascii="Times New Roman"/>
          <w:b w:val="false"/>
          <w:i w:val="false"/>
          <w:color w:val="000000"/>
          <w:sz w:val="28"/>
        </w:rPr>
        <w:t>
      2) Өңірлік комиссия отырысының күн тәртібін қалыптастыру мәселелері бойынша өтініштер жасайды, ұсыныстар енгізеді;</w:t>
      </w:r>
    </w:p>
    <w:bookmarkEnd w:id="116"/>
    <w:bookmarkStart w:name="z126" w:id="117"/>
    <w:p>
      <w:pPr>
        <w:spacing w:after="0"/>
        <w:ind w:left="0"/>
        <w:jc w:val="both"/>
      </w:pPr>
      <w:r>
        <w:rPr>
          <w:rFonts w:ascii="Times New Roman"/>
          <w:b w:val="false"/>
          <w:i w:val="false"/>
          <w:color w:val="000000"/>
          <w:sz w:val="28"/>
        </w:rPr>
        <w:t>
      3) Өңірлік комиссияның жұмыс жоспарларын қалыптастыру бойынша жазбаша ұсыныстар енгізеді;</w:t>
      </w:r>
    </w:p>
    <w:bookmarkEnd w:id="117"/>
    <w:bookmarkStart w:name="z127" w:id="118"/>
    <w:p>
      <w:pPr>
        <w:spacing w:after="0"/>
        <w:ind w:left="0"/>
        <w:jc w:val="both"/>
      </w:pPr>
      <w:r>
        <w:rPr>
          <w:rFonts w:ascii="Times New Roman"/>
          <w:b w:val="false"/>
          <w:i w:val="false"/>
          <w:color w:val="000000"/>
          <w:sz w:val="28"/>
        </w:rPr>
        <w:t>
      4) Осы Ережеде көзделген тәртіппен Өңірлік комиссияның отырысын шақыруды талап етеді;</w:t>
      </w:r>
    </w:p>
    <w:bookmarkEnd w:id="118"/>
    <w:bookmarkStart w:name="z128" w:id="119"/>
    <w:p>
      <w:pPr>
        <w:spacing w:after="0"/>
        <w:ind w:left="0"/>
        <w:jc w:val="both"/>
      </w:pPr>
      <w:r>
        <w:rPr>
          <w:rFonts w:ascii="Times New Roman"/>
          <w:b w:val="false"/>
          <w:i w:val="false"/>
          <w:color w:val="000000"/>
          <w:sz w:val="28"/>
        </w:rPr>
        <w:t>
      5) Өңірлік комиссия отырысының хаттамасына Өңірлік комиссия отырыстарының күн тәртібі мәселелері бойынша қабылданатын шешімдер бойынша ерекше пікірді енгізуді талап етеді;</w:t>
      </w:r>
    </w:p>
    <w:bookmarkEnd w:id="119"/>
    <w:bookmarkStart w:name="z129" w:id="120"/>
    <w:p>
      <w:pPr>
        <w:spacing w:after="0"/>
        <w:ind w:left="0"/>
        <w:jc w:val="both"/>
      </w:pPr>
      <w:r>
        <w:rPr>
          <w:rFonts w:ascii="Times New Roman"/>
          <w:b w:val="false"/>
          <w:i w:val="false"/>
          <w:color w:val="000000"/>
          <w:sz w:val="28"/>
        </w:rPr>
        <w:t>
      6) Қазақстан Республикасы заңнамасының сақталуын қамтамасыз етеді;</w:t>
      </w:r>
    </w:p>
    <w:bookmarkEnd w:id="120"/>
    <w:bookmarkStart w:name="z130" w:id="121"/>
    <w:p>
      <w:pPr>
        <w:spacing w:after="0"/>
        <w:ind w:left="0"/>
        <w:jc w:val="both"/>
      </w:pPr>
      <w:r>
        <w:rPr>
          <w:rFonts w:ascii="Times New Roman"/>
          <w:b w:val="false"/>
          <w:i w:val="false"/>
          <w:color w:val="000000"/>
          <w:sz w:val="28"/>
        </w:rPr>
        <w:t>
      7) Өңірлік комиссияның мүддесі үшін адал, парасатты және әділ әрекет етеді;</w:t>
      </w:r>
    </w:p>
    <w:bookmarkEnd w:id="121"/>
    <w:bookmarkStart w:name="z131" w:id="122"/>
    <w:p>
      <w:pPr>
        <w:spacing w:after="0"/>
        <w:ind w:left="0"/>
        <w:jc w:val="both"/>
      </w:pPr>
      <w:r>
        <w:rPr>
          <w:rFonts w:ascii="Times New Roman"/>
          <w:b w:val="false"/>
          <w:i w:val="false"/>
          <w:color w:val="000000"/>
          <w:sz w:val="28"/>
        </w:rPr>
        <w:t>
      8) Өңірлік комиссияның отырысына өзі қатысады;</w:t>
      </w:r>
    </w:p>
    <w:bookmarkEnd w:id="122"/>
    <w:bookmarkStart w:name="z132" w:id="123"/>
    <w:p>
      <w:pPr>
        <w:spacing w:after="0"/>
        <w:ind w:left="0"/>
        <w:jc w:val="both"/>
      </w:pPr>
      <w:r>
        <w:rPr>
          <w:rFonts w:ascii="Times New Roman"/>
          <w:b w:val="false"/>
          <w:i w:val="false"/>
          <w:color w:val="000000"/>
          <w:sz w:val="28"/>
        </w:rPr>
        <w:t xml:space="preserve">
      9) Өңірлік комиссияның хатшысына Өңірлік комиссия отырысы басталғанға дейін кемінде бір күн бұрын өзінің болмау себептерін көрсете отырып, Өңірлік комиссияның отырысына қатысу мүмкіндігі жоқ екені туралы хабарлайды; </w:t>
      </w:r>
    </w:p>
    <w:bookmarkEnd w:id="123"/>
    <w:bookmarkStart w:name="z133" w:id="124"/>
    <w:p>
      <w:pPr>
        <w:spacing w:after="0"/>
        <w:ind w:left="0"/>
        <w:jc w:val="both"/>
      </w:pPr>
      <w:r>
        <w:rPr>
          <w:rFonts w:ascii="Times New Roman"/>
          <w:b w:val="false"/>
          <w:i w:val="false"/>
          <w:color w:val="000000"/>
          <w:sz w:val="28"/>
        </w:rPr>
        <w:t xml:space="preserve">
      10) мүдделер қақтығысы туындаған жағдайда Қазақстан Республикасының заңнамасына қайшы келетін мақсаттарда өзінің лауазымдық жағдайын (Өңірлік комиссияның мүшесі ретінде) пайдаланудан бас тартады. </w:t>
      </w:r>
    </w:p>
    <w:bookmarkEnd w:id="124"/>
    <w:bookmarkStart w:name="z134" w:id="125"/>
    <w:p>
      <w:pPr>
        <w:spacing w:after="0"/>
        <w:ind w:left="0"/>
        <w:jc w:val="both"/>
      </w:pPr>
      <w:r>
        <w:rPr>
          <w:rFonts w:ascii="Times New Roman"/>
          <w:b w:val="false"/>
          <w:i w:val="false"/>
          <w:color w:val="000000"/>
          <w:sz w:val="28"/>
        </w:rPr>
        <w:t>
      25. Өңірлік комиссияның мүшелері мүдделер қақтығысы туындаған жағдайда Өңірлік комиссияны хабардар етуді қамтамасыз етеді және тиісті шешімдер қабылдау кезінде дауыс беруден (тиісті шешім қабылдаудан қалыс қалу) қалыс қалады.</w:t>
      </w:r>
    </w:p>
    <w:bookmarkEnd w:id="125"/>
    <w:bookmarkStart w:name="z135" w:id="126"/>
    <w:p>
      <w:pPr>
        <w:spacing w:after="0"/>
        <w:ind w:left="0"/>
        <w:jc w:val="left"/>
      </w:pPr>
      <w:r>
        <w:rPr>
          <w:rFonts w:ascii="Times New Roman"/>
          <w:b/>
          <w:i w:val="false"/>
          <w:color w:val="000000"/>
        </w:rPr>
        <w:t xml:space="preserve"> 5-тарау. Облыстың өңірлік комиссиясы отырысының хаттамасын ресімдеу</w:t>
      </w:r>
    </w:p>
    <w:bookmarkEnd w:id="126"/>
    <w:bookmarkStart w:name="z136" w:id="127"/>
    <w:p>
      <w:pPr>
        <w:spacing w:after="0"/>
        <w:ind w:left="0"/>
        <w:jc w:val="both"/>
      </w:pPr>
      <w:r>
        <w:rPr>
          <w:rFonts w:ascii="Times New Roman"/>
          <w:b w:val="false"/>
          <w:i w:val="false"/>
          <w:color w:val="000000"/>
          <w:sz w:val="28"/>
        </w:rPr>
        <w:t>
      26. Өңірлік комиссия отырысының нәтижелері бойынша Өңірлік комиссияның хатшысы ол өткізілгеннен кейін 1 (бір) жұмыс күнінен кешіктірілмейтін мерзімде отырыстың хаттамасын жасайды.</w:t>
      </w:r>
    </w:p>
    <w:bookmarkEnd w:id="127"/>
    <w:bookmarkStart w:name="z137" w:id="128"/>
    <w:p>
      <w:pPr>
        <w:spacing w:after="0"/>
        <w:ind w:left="0"/>
        <w:jc w:val="both"/>
      </w:pPr>
      <w:r>
        <w:rPr>
          <w:rFonts w:ascii="Times New Roman"/>
          <w:b w:val="false"/>
          <w:i w:val="false"/>
          <w:color w:val="000000"/>
          <w:sz w:val="28"/>
        </w:rPr>
        <w:t>
      27. Өңірлік комиссия отырысының хаттамасында:</w:t>
      </w:r>
    </w:p>
    <w:bookmarkEnd w:id="128"/>
    <w:bookmarkStart w:name="z138" w:id="129"/>
    <w:p>
      <w:pPr>
        <w:spacing w:after="0"/>
        <w:ind w:left="0"/>
        <w:jc w:val="both"/>
      </w:pPr>
      <w:r>
        <w:rPr>
          <w:rFonts w:ascii="Times New Roman"/>
          <w:b w:val="false"/>
          <w:i w:val="false"/>
          <w:color w:val="000000"/>
          <w:sz w:val="28"/>
        </w:rPr>
        <w:t>
      1) өткізу орны, уақыты, форматы (бетпе-бет, онлайн форматтағы бетпе-бет, сырттай);</w:t>
      </w:r>
    </w:p>
    <w:bookmarkEnd w:id="129"/>
    <w:bookmarkStart w:name="z139" w:id="130"/>
    <w:p>
      <w:pPr>
        <w:spacing w:after="0"/>
        <w:ind w:left="0"/>
        <w:jc w:val="both"/>
      </w:pPr>
      <w:r>
        <w:rPr>
          <w:rFonts w:ascii="Times New Roman"/>
          <w:b w:val="false"/>
          <w:i w:val="false"/>
          <w:color w:val="000000"/>
          <w:sz w:val="28"/>
        </w:rPr>
        <w:t>
      2) отырысқа қатысып отырған адамдар;</w:t>
      </w:r>
    </w:p>
    <w:bookmarkEnd w:id="130"/>
    <w:bookmarkStart w:name="z140" w:id="131"/>
    <w:p>
      <w:pPr>
        <w:spacing w:after="0"/>
        <w:ind w:left="0"/>
        <w:jc w:val="both"/>
      </w:pPr>
      <w:r>
        <w:rPr>
          <w:rFonts w:ascii="Times New Roman"/>
          <w:b w:val="false"/>
          <w:i w:val="false"/>
          <w:color w:val="000000"/>
          <w:sz w:val="28"/>
        </w:rPr>
        <w:t>
      3) отырыстың күн тәртібі;</w:t>
      </w:r>
    </w:p>
    <w:bookmarkEnd w:id="131"/>
    <w:bookmarkStart w:name="z141" w:id="132"/>
    <w:p>
      <w:pPr>
        <w:spacing w:after="0"/>
        <w:ind w:left="0"/>
        <w:jc w:val="both"/>
      </w:pPr>
      <w:r>
        <w:rPr>
          <w:rFonts w:ascii="Times New Roman"/>
          <w:b w:val="false"/>
          <w:i w:val="false"/>
          <w:color w:val="000000"/>
          <w:sz w:val="28"/>
        </w:rPr>
        <w:t>
      4) дауыс беруге қойылған мәселелер және олар бойынша дауыс беру қорытындылары;</w:t>
      </w:r>
    </w:p>
    <w:bookmarkEnd w:id="132"/>
    <w:bookmarkStart w:name="z142" w:id="133"/>
    <w:p>
      <w:pPr>
        <w:spacing w:after="0"/>
        <w:ind w:left="0"/>
        <w:jc w:val="both"/>
      </w:pPr>
      <w:r>
        <w:rPr>
          <w:rFonts w:ascii="Times New Roman"/>
          <w:b w:val="false"/>
          <w:i w:val="false"/>
          <w:color w:val="000000"/>
          <w:sz w:val="28"/>
        </w:rPr>
        <w:t>
      5) қабылданған шешімдер көрсетіледі.</w:t>
      </w:r>
    </w:p>
    <w:bookmarkEnd w:id="133"/>
    <w:bookmarkStart w:name="z143" w:id="134"/>
    <w:p>
      <w:pPr>
        <w:spacing w:after="0"/>
        <w:ind w:left="0"/>
        <w:jc w:val="both"/>
      </w:pPr>
      <w:r>
        <w:rPr>
          <w:rFonts w:ascii="Times New Roman"/>
          <w:b w:val="false"/>
          <w:i w:val="false"/>
          <w:color w:val="000000"/>
          <w:sz w:val="28"/>
        </w:rPr>
        <w:t>
      28. Өңірлік комиссияның хатшысы Өңірлік комиссия отырысы хаттамасының дұрыс және уақтылы ресімделуін қамтамасыз етеді.</w:t>
      </w:r>
    </w:p>
    <w:bookmarkEnd w:id="134"/>
    <w:bookmarkStart w:name="z144" w:id="135"/>
    <w:p>
      <w:pPr>
        <w:spacing w:after="0"/>
        <w:ind w:left="0"/>
        <w:jc w:val="both"/>
      </w:pPr>
      <w:r>
        <w:rPr>
          <w:rFonts w:ascii="Times New Roman"/>
          <w:b w:val="false"/>
          <w:i w:val="false"/>
          <w:color w:val="000000"/>
          <w:sz w:val="28"/>
        </w:rPr>
        <w:t>
      29. Хаттамаға Өңірлік комиссияның төрағасы (отырыста төрағалық етуші), Өңірлік комиссияның мүшелері және Өңірлік комиссияның хатшысы қол қояды.</w:t>
      </w:r>
    </w:p>
    <w:bookmarkEnd w:id="135"/>
    <w:bookmarkStart w:name="z145" w:id="136"/>
    <w:p>
      <w:pPr>
        <w:spacing w:after="0"/>
        <w:ind w:left="0"/>
        <w:jc w:val="both"/>
      </w:pPr>
      <w:r>
        <w:rPr>
          <w:rFonts w:ascii="Times New Roman"/>
          <w:b w:val="false"/>
          <w:i w:val="false"/>
          <w:color w:val="000000"/>
          <w:sz w:val="28"/>
        </w:rPr>
        <w:t>
      30. Өңірлік комиссия отырысының хаттамасы 1 (бір) данада ресімделеді, оған бекітілген, қаралған құжаттардың мәтіндері, жазбаша пікірлер және хаттамаға қосымша болып табылатын өзге де материалдар қоса тіркеледі.</w:t>
      </w:r>
    </w:p>
    <w:bookmarkEnd w:id="136"/>
    <w:bookmarkStart w:name="z146" w:id="137"/>
    <w:p>
      <w:pPr>
        <w:spacing w:after="0"/>
        <w:ind w:left="0"/>
        <w:jc w:val="both"/>
      </w:pPr>
      <w:r>
        <w:rPr>
          <w:rFonts w:ascii="Times New Roman"/>
          <w:b w:val="false"/>
          <w:i w:val="false"/>
          <w:color w:val="000000"/>
          <w:sz w:val="28"/>
        </w:rPr>
        <w:t>
      31. Өңірлік комиссия хаттамасының сканерленген көшірмесі де Электрондық платформада электрондық түрде сақталады.</w:t>
      </w:r>
    </w:p>
    <w:bookmarkEnd w:id="137"/>
    <w:bookmarkStart w:name="z147" w:id="138"/>
    <w:p>
      <w:pPr>
        <w:spacing w:after="0"/>
        <w:ind w:left="0"/>
        <w:jc w:val="both"/>
      </w:pPr>
      <w:r>
        <w:rPr>
          <w:rFonts w:ascii="Times New Roman"/>
          <w:b w:val="false"/>
          <w:i w:val="false"/>
          <w:color w:val="000000"/>
          <w:sz w:val="28"/>
        </w:rPr>
        <w:t>
      32. Хаттамаға қол қойылғаннан кейін Өңірлік комиссияның хатшысы оған қол қойылған күннен бастап 1 (бір) жұмыс күнінен кешіктірілмейтін мерзімде Өңірлік комиссияның мүшелеріне хаттаманы таратуды ұйымдастырады.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шығынға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bl>
    <w:bookmarkStart w:name="z149" w:id="139"/>
    <w:p>
      <w:pPr>
        <w:spacing w:after="0"/>
        <w:ind w:left="0"/>
        <w:jc w:val="left"/>
      </w:pPr>
      <w:r>
        <w:rPr>
          <w:rFonts w:ascii="Times New Roman"/>
          <w:b/>
          <w:i w:val="false"/>
          <w:color w:val="000000"/>
        </w:rPr>
        <w:t xml:space="preserve"> 2024 жылғы су тасқыны салдарынан агроөнеркәсіптік кешеннің кәсіпкерлік субъектілерін жылжымайтын мүлік бойынша зардап шеккен деп тану жөніндегі аудандық (облыстық маңызы бар қала) комиссияның үлгілік ережесі</w:t>
      </w:r>
    </w:p>
    <w:bookmarkEnd w:id="139"/>
    <w:bookmarkStart w:name="z150" w:id="140"/>
    <w:p>
      <w:pPr>
        <w:spacing w:after="0"/>
        <w:ind w:left="0"/>
        <w:jc w:val="left"/>
      </w:pPr>
      <w:r>
        <w:rPr>
          <w:rFonts w:ascii="Times New Roman"/>
          <w:b/>
          <w:i w:val="false"/>
          <w:color w:val="000000"/>
        </w:rPr>
        <w:t xml:space="preserve"> 1-тарау. Жалпы ережелер</w:t>
      </w:r>
    </w:p>
    <w:bookmarkEnd w:id="140"/>
    <w:bookmarkStart w:name="z151" w:id="141"/>
    <w:p>
      <w:pPr>
        <w:spacing w:after="0"/>
        <w:ind w:left="0"/>
        <w:jc w:val="both"/>
      </w:pPr>
      <w:r>
        <w:rPr>
          <w:rFonts w:ascii="Times New Roman"/>
          <w:b w:val="false"/>
          <w:i w:val="false"/>
          <w:color w:val="000000"/>
          <w:sz w:val="28"/>
        </w:rPr>
        <w:t>
      1. Осы 2024 жылғы су тасқыны салдарынан агроөнеркәсіптік кешеннің кәсіпкерлік субъектілерін жылжымайтын мүлік бойынша зардап шеккен деп тану жөніндегі аудандық (облыстық маңызы бар қала) комиссияның үлгілік ережесі (бұдан әрі – Ереже) Қазақстан Республикасының заңнамасына сәйкес әзірленді және 2024 жылғы су тасқыны салдарынан агроөнеркәсіптік кешеннің кәсіпкерлік субъектілерін жылжымайтын мүлік бойынша зардап шеккен деп тану жөніндегі аудандық (облыстық маңызы бар қала) комиссияның (бұдан әрі – Комиссия) мәртебесі мен қызметіне байланысты мәселелерді реттейді.</w:t>
      </w:r>
    </w:p>
    <w:bookmarkEnd w:id="141"/>
    <w:bookmarkStart w:name="z152" w:id="142"/>
    <w:p>
      <w:pPr>
        <w:spacing w:after="0"/>
        <w:ind w:left="0"/>
        <w:jc w:val="both"/>
      </w:pPr>
      <w:r>
        <w:rPr>
          <w:rFonts w:ascii="Times New Roman"/>
          <w:b w:val="false"/>
          <w:i w:val="false"/>
          <w:color w:val="000000"/>
          <w:sz w:val="28"/>
        </w:rPr>
        <w:t>
      2. Комиссия өз қызметін 2024 жылғы су тасқыны салдарынан зардап шеккен мүлік иесін айқындау үшін қажетті кезеңде жүзеге асырады.</w:t>
      </w:r>
    </w:p>
    <w:bookmarkEnd w:id="142"/>
    <w:bookmarkStart w:name="z153" w:id="143"/>
    <w:p>
      <w:pPr>
        <w:spacing w:after="0"/>
        <w:ind w:left="0"/>
        <w:jc w:val="left"/>
      </w:pPr>
      <w:r>
        <w:rPr>
          <w:rFonts w:ascii="Times New Roman"/>
          <w:b/>
          <w:i w:val="false"/>
          <w:color w:val="000000"/>
        </w:rPr>
        <w:t xml:space="preserve"> 2-тарау. Комиссияның құрамы</w:t>
      </w:r>
    </w:p>
    <w:bookmarkEnd w:id="143"/>
    <w:bookmarkStart w:name="z154" w:id="144"/>
    <w:p>
      <w:pPr>
        <w:spacing w:after="0"/>
        <w:ind w:left="0"/>
        <w:jc w:val="both"/>
      </w:pPr>
      <w:r>
        <w:rPr>
          <w:rFonts w:ascii="Times New Roman"/>
          <w:b w:val="false"/>
          <w:i w:val="false"/>
          <w:color w:val="000000"/>
          <w:sz w:val="28"/>
        </w:rPr>
        <w:t>
      3. Комиссия ауданның (облыстық маңызы бар қаланың) жергілікті атқарушы органының шешімімен құрылады және бекітіледі.</w:t>
      </w:r>
    </w:p>
    <w:bookmarkEnd w:id="144"/>
    <w:bookmarkStart w:name="z155" w:id="145"/>
    <w:p>
      <w:pPr>
        <w:spacing w:after="0"/>
        <w:ind w:left="0"/>
        <w:jc w:val="both"/>
      </w:pPr>
      <w:r>
        <w:rPr>
          <w:rFonts w:ascii="Times New Roman"/>
          <w:b w:val="false"/>
          <w:i w:val="false"/>
          <w:color w:val="000000"/>
          <w:sz w:val="28"/>
        </w:rPr>
        <w:t>
      4. Комиссияның құрамы бес мүшеден кем болмауға тиіс.</w:t>
      </w:r>
    </w:p>
    <w:bookmarkEnd w:id="145"/>
    <w:bookmarkStart w:name="z156" w:id="146"/>
    <w:p>
      <w:pPr>
        <w:spacing w:after="0"/>
        <w:ind w:left="0"/>
        <w:jc w:val="both"/>
      </w:pPr>
      <w:r>
        <w:rPr>
          <w:rFonts w:ascii="Times New Roman"/>
          <w:b w:val="false"/>
          <w:i w:val="false"/>
          <w:color w:val="000000"/>
          <w:sz w:val="28"/>
        </w:rPr>
        <w:t>
      Комиссияның құрамына ауданның (облыстық маңызы бар қаланың) жергiлiктi атқарушы және өкiлдi органдарының және өңiрлiк кәсiпкерлер палаталары филиалдарының, сондай-ақ мүдделi мемлекеттiк органдардың және жеке ұйымдардың өкiлдерi кіредi.</w:t>
      </w:r>
    </w:p>
    <w:bookmarkEnd w:id="146"/>
    <w:bookmarkStart w:name="z157" w:id="147"/>
    <w:p>
      <w:pPr>
        <w:spacing w:after="0"/>
        <w:ind w:left="0"/>
        <w:jc w:val="both"/>
      </w:pPr>
      <w:r>
        <w:rPr>
          <w:rFonts w:ascii="Times New Roman"/>
          <w:b w:val="false"/>
          <w:i w:val="false"/>
          <w:color w:val="000000"/>
          <w:sz w:val="28"/>
        </w:rPr>
        <w:t>
      5. Комиссияға кәсіпкерлікті дамыту мәселелеріне жетекшілік ететін аудан (облыстық маңызы бар қала) әкімінің орынбасары жетекшілік етеді.</w:t>
      </w:r>
    </w:p>
    <w:bookmarkEnd w:id="147"/>
    <w:bookmarkStart w:name="z158" w:id="148"/>
    <w:p>
      <w:pPr>
        <w:spacing w:after="0"/>
        <w:ind w:left="0"/>
        <w:jc w:val="both"/>
      </w:pPr>
      <w:r>
        <w:rPr>
          <w:rFonts w:ascii="Times New Roman"/>
          <w:b w:val="false"/>
          <w:i w:val="false"/>
          <w:color w:val="000000"/>
          <w:sz w:val="28"/>
        </w:rPr>
        <w:t>
      6. Ауданның (облыстық маңызы бар қаланың) жергілікті атқарушы органының кәсіпкерлікті дамытуға жауапты құрылымдық бөлімшесі мүлік иелерінің 2024 жылғы су тасқыны салдарынан зардап шеккен деп тану туралы өтініштерін қабылдауды, құжаттарды жинауды және қалыптастыруды жүзеге асыратын Комиссияның жұмыс органы болып табылады.</w:t>
      </w:r>
    </w:p>
    <w:bookmarkEnd w:id="148"/>
    <w:bookmarkStart w:name="z159" w:id="149"/>
    <w:p>
      <w:pPr>
        <w:spacing w:after="0"/>
        <w:ind w:left="0"/>
        <w:jc w:val="both"/>
      </w:pPr>
      <w:r>
        <w:rPr>
          <w:rFonts w:ascii="Times New Roman"/>
          <w:b w:val="false"/>
          <w:i w:val="false"/>
          <w:color w:val="000000"/>
          <w:sz w:val="28"/>
        </w:rPr>
        <w:t>
      7. Комиссияның қызметін бастау және тоқтату туралы шешімді ауданның (облыстық маңызы бар қаланың) жергілікті атқарушы органы қабылдайды.</w:t>
      </w:r>
    </w:p>
    <w:bookmarkEnd w:id="149"/>
    <w:bookmarkStart w:name="z160" w:id="150"/>
    <w:p>
      <w:pPr>
        <w:spacing w:after="0"/>
        <w:ind w:left="0"/>
        <w:jc w:val="left"/>
      </w:pPr>
      <w:r>
        <w:rPr>
          <w:rFonts w:ascii="Times New Roman"/>
          <w:b/>
          <w:i w:val="false"/>
          <w:color w:val="000000"/>
        </w:rPr>
        <w:t xml:space="preserve"> 3-тарау. Комиссияның міндеттері</w:t>
      </w:r>
    </w:p>
    <w:bookmarkEnd w:id="150"/>
    <w:bookmarkStart w:name="z161" w:id="151"/>
    <w:p>
      <w:pPr>
        <w:spacing w:after="0"/>
        <w:ind w:left="0"/>
        <w:jc w:val="both"/>
      </w:pPr>
      <w:r>
        <w:rPr>
          <w:rFonts w:ascii="Times New Roman"/>
          <w:b w:val="false"/>
          <w:i w:val="false"/>
          <w:color w:val="000000"/>
          <w:sz w:val="28"/>
        </w:rPr>
        <w:t>
      8. Комиссияның міндеттері:</w:t>
      </w:r>
    </w:p>
    <w:bookmarkEnd w:id="151"/>
    <w:bookmarkStart w:name="z162" w:id="152"/>
    <w:p>
      <w:pPr>
        <w:spacing w:after="0"/>
        <w:ind w:left="0"/>
        <w:jc w:val="both"/>
      </w:pPr>
      <w:r>
        <w:rPr>
          <w:rFonts w:ascii="Times New Roman"/>
          <w:b w:val="false"/>
          <w:i w:val="false"/>
          <w:color w:val="000000"/>
          <w:sz w:val="28"/>
        </w:rPr>
        <w:t>
      1) 2024 жылғы су тасқыны салдарынан мүлік иесін зардап шеккен деп тану;</w:t>
      </w:r>
    </w:p>
    <w:bookmarkEnd w:id="152"/>
    <w:bookmarkStart w:name="z163" w:id="153"/>
    <w:p>
      <w:pPr>
        <w:spacing w:after="0"/>
        <w:ind w:left="0"/>
        <w:jc w:val="both"/>
      </w:pPr>
      <w:r>
        <w:rPr>
          <w:rFonts w:ascii="Times New Roman"/>
          <w:b w:val="false"/>
          <w:i w:val="false"/>
          <w:color w:val="000000"/>
          <w:sz w:val="28"/>
        </w:rPr>
        <w:t>
      2) мүлік иелері ұсынған құжаттарды қарау;</w:t>
      </w:r>
    </w:p>
    <w:bookmarkEnd w:id="153"/>
    <w:bookmarkStart w:name="z164" w:id="154"/>
    <w:p>
      <w:pPr>
        <w:spacing w:after="0"/>
        <w:ind w:left="0"/>
        <w:jc w:val="both"/>
      </w:pPr>
      <w:r>
        <w:rPr>
          <w:rFonts w:ascii="Times New Roman"/>
          <w:b w:val="false"/>
          <w:i w:val="false"/>
          <w:color w:val="000000"/>
          <w:sz w:val="28"/>
        </w:rPr>
        <w:t>
      3) жойылған/бүлінген жылжымайтын мүлікке қарап-тексеру жүргізу (қажет болған жағдайда);</w:t>
      </w:r>
    </w:p>
    <w:bookmarkEnd w:id="154"/>
    <w:bookmarkStart w:name="z165" w:id="155"/>
    <w:p>
      <w:pPr>
        <w:spacing w:after="0"/>
        <w:ind w:left="0"/>
        <w:jc w:val="both"/>
      </w:pPr>
      <w:r>
        <w:rPr>
          <w:rFonts w:ascii="Times New Roman"/>
          <w:b w:val="false"/>
          <w:i w:val="false"/>
          <w:color w:val="000000"/>
          <w:sz w:val="28"/>
        </w:rPr>
        <w:t>
      4) мүлік иелері ұсынған мәліметтер мен құжаттарды тексеруді ұйымдастыру (қажет болған жағдайда) болып табылады.</w:t>
      </w:r>
    </w:p>
    <w:bookmarkEnd w:id="155"/>
    <w:bookmarkStart w:name="z166" w:id="156"/>
    <w:p>
      <w:pPr>
        <w:spacing w:after="0"/>
        <w:ind w:left="0"/>
        <w:jc w:val="both"/>
      </w:pPr>
      <w:r>
        <w:rPr>
          <w:rFonts w:ascii="Times New Roman"/>
          <w:b w:val="false"/>
          <w:i w:val="false"/>
          <w:color w:val="000000"/>
          <w:sz w:val="28"/>
        </w:rPr>
        <w:t>
      9. Жүктелген мiндеттердi орындау үшiн Комиссия:</w:t>
      </w:r>
    </w:p>
    <w:bookmarkEnd w:id="156"/>
    <w:bookmarkStart w:name="z167" w:id="157"/>
    <w:p>
      <w:pPr>
        <w:spacing w:after="0"/>
        <w:ind w:left="0"/>
        <w:jc w:val="both"/>
      </w:pPr>
      <w:r>
        <w:rPr>
          <w:rFonts w:ascii="Times New Roman"/>
          <w:b w:val="false"/>
          <w:i w:val="false"/>
          <w:color w:val="000000"/>
          <w:sz w:val="28"/>
        </w:rPr>
        <w:t>
      1) 2024 жылғы су тасқыны салдарынан мүлік иесін зардап шеккен деп тану туралы мәселенi қарау кезiнде Комиссияның отырыстарына мүлiк иелерiн және (немесе) лауазымды адамдарды, мүдделі мемлекеттік органдар мен ұйымдарды шақырады (қажет болған жағдайда);</w:t>
      </w:r>
    </w:p>
    <w:bookmarkEnd w:id="157"/>
    <w:bookmarkStart w:name="z168" w:id="158"/>
    <w:p>
      <w:pPr>
        <w:spacing w:after="0"/>
        <w:ind w:left="0"/>
        <w:jc w:val="both"/>
      </w:pPr>
      <w:r>
        <w:rPr>
          <w:rFonts w:ascii="Times New Roman"/>
          <w:b w:val="false"/>
          <w:i w:val="false"/>
          <w:color w:val="000000"/>
          <w:sz w:val="28"/>
        </w:rPr>
        <w:t>
      2) 2024 жылғы су тасқыны салдарынан өзін зардап шеккен деп тану мақсатында мүлік иесі ұсынған мәліметтер мен құжаттарға тексеру жүргізеді (қажет болған жағдайда);</w:t>
      </w:r>
    </w:p>
    <w:bookmarkEnd w:id="158"/>
    <w:bookmarkStart w:name="z169" w:id="159"/>
    <w:p>
      <w:pPr>
        <w:spacing w:after="0"/>
        <w:ind w:left="0"/>
        <w:jc w:val="both"/>
      </w:pPr>
      <w:r>
        <w:rPr>
          <w:rFonts w:ascii="Times New Roman"/>
          <w:b w:val="false"/>
          <w:i w:val="false"/>
          <w:color w:val="000000"/>
          <w:sz w:val="28"/>
        </w:rPr>
        <w:t>
      3) өз құзыреті шегінде қолданыстағы заңнамада көзделген тәртіппен және шарттарда шешімдер қабылдайды.</w:t>
      </w:r>
    </w:p>
    <w:bookmarkEnd w:id="159"/>
    <w:bookmarkStart w:name="z170" w:id="160"/>
    <w:p>
      <w:pPr>
        <w:spacing w:after="0"/>
        <w:ind w:left="0"/>
        <w:jc w:val="left"/>
      </w:pPr>
      <w:r>
        <w:rPr>
          <w:rFonts w:ascii="Times New Roman"/>
          <w:b/>
          <w:i w:val="false"/>
          <w:color w:val="000000"/>
        </w:rPr>
        <w:t xml:space="preserve"> 4-тарау. Комиссияның қызметін ұйымдастыру</w:t>
      </w:r>
    </w:p>
    <w:bookmarkEnd w:id="160"/>
    <w:bookmarkStart w:name="z171" w:id="161"/>
    <w:p>
      <w:pPr>
        <w:spacing w:after="0"/>
        <w:ind w:left="0"/>
        <w:jc w:val="both"/>
      </w:pPr>
      <w:r>
        <w:rPr>
          <w:rFonts w:ascii="Times New Roman"/>
          <w:b w:val="false"/>
          <w:i w:val="false"/>
          <w:color w:val="000000"/>
          <w:sz w:val="28"/>
        </w:rPr>
        <w:t>
      10. Төрағаның шешімі бойынша Комиссияның отырыстары мынадай нысандарда өткізіледі:</w:t>
      </w:r>
    </w:p>
    <w:bookmarkEnd w:id="161"/>
    <w:bookmarkStart w:name="z172" w:id="162"/>
    <w:p>
      <w:pPr>
        <w:spacing w:after="0"/>
        <w:ind w:left="0"/>
        <w:jc w:val="both"/>
      </w:pPr>
      <w:r>
        <w:rPr>
          <w:rFonts w:ascii="Times New Roman"/>
          <w:b w:val="false"/>
          <w:i w:val="false"/>
          <w:color w:val="000000"/>
          <w:sz w:val="28"/>
        </w:rPr>
        <w:t>
      1) Комиссия мүшелерінің бірлесіп қатысуы (бетпе-бет нысан не онлайн форматтағы бетпе-бет нысан);</w:t>
      </w:r>
    </w:p>
    <w:bookmarkEnd w:id="162"/>
    <w:bookmarkStart w:name="z173" w:id="163"/>
    <w:p>
      <w:pPr>
        <w:spacing w:after="0"/>
        <w:ind w:left="0"/>
        <w:jc w:val="both"/>
      </w:pPr>
      <w:r>
        <w:rPr>
          <w:rFonts w:ascii="Times New Roman"/>
          <w:b w:val="false"/>
          <w:i w:val="false"/>
          <w:color w:val="000000"/>
          <w:sz w:val="28"/>
        </w:rPr>
        <w:t>
      2) мүлік иесінің не ол уәкілеттік берген адамның қатысуымен Комиссияның көшпелі отырыстары.</w:t>
      </w:r>
    </w:p>
    <w:bookmarkEnd w:id="163"/>
    <w:bookmarkStart w:name="z174" w:id="164"/>
    <w:p>
      <w:pPr>
        <w:spacing w:after="0"/>
        <w:ind w:left="0"/>
        <w:jc w:val="both"/>
      </w:pPr>
      <w:r>
        <w:rPr>
          <w:rFonts w:ascii="Times New Roman"/>
          <w:b w:val="false"/>
          <w:i w:val="false"/>
          <w:color w:val="000000"/>
          <w:sz w:val="28"/>
        </w:rPr>
        <w:t>
      11. Комиссияның отырысы қажеттігіне қарай, бірақ аптасына кемінде бір рет өткізіледі.</w:t>
      </w:r>
    </w:p>
    <w:bookmarkEnd w:id="164"/>
    <w:bookmarkStart w:name="z175" w:id="165"/>
    <w:p>
      <w:pPr>
        <w:spacing w:after="0"/>
        <w:ind w:left="0"/>
        <w:jc w:val="both"/>
      </w:pPr>
      <w:r>
        <w:rPr>
          <w:rFonts w:ascii="Times New Roman"/>
          <w:b w:val="false"/>
          <w:i w:val="false"/>
          <w:color w:val="000000"/>
          <w:sz w:val="28"/>
        </w:rPr>
        <w:t>
      12. Комиссия бетпе-бет нысанда (онлайн форматтағы бетпе-бет нысан) өткізілетін отырыста оның мүшелерінің жартысынан астамы болған кезде шешім қабылдайды.</w:t>
      </w:r>
    </w:p>
    <w:bookmarkEnd w:id="165"/>
    <w:bookmarkStart w:name="z176" w:id="166"/>
    <w:p>
      <w:pPr>
        <w:spacing w:after="0"/>
        <w:ind w:left="0"/>
        <w:jc w:val="both"/>
      </w:pPr>
      <w:r>
        <w:rPr>
          <w:rFonts w:ascii="Times New Roman"/>
          <w:b w:val="false"/>
          <w:i w:val="false"/>
          <w:color w:val="000000"/>
          <w:sz w:val="28"/>
        </w:rPr>
        <w:t>
      13. Комиссия отырысының күн тәртібін төраға, ал ол болмаған кезде – тиісті шешімнің негізінде төрағаның міндетін атқарушы Комиссия мүшесі бекітеді.</w:t>
      </w:r>
    </w:p>
    <w:bookmarkEnd w:id="166"/>
    <w:bookmarkStart w:name="z177" w:id="167"/>
    <w:p>
      <w:pPr>
        <w:spacing w:after="0"/>
        <w:ind w:left="0"/>
        <w:jc w:val="both"/>
      </w:pPr>
      <w:r>
        <w:rPr>
          <w:rFonts w:ascii="Times New Roman"/>
          <w:b w:val="false"/>
          <w:i w:val="false"/>
          <w:color w:val="000000"/>
          <w:sz w:val="28"/>
        </w:rPr>
        <w:t>
      14. Комиссия отырысын төраға, ал ол болмаған кезде – тиісті шешімнің негізінде төрағаның міндетін атқарушы Комиссия мүшесі шақырады.</w:t>
      </w:r>
    </w:p>
    <w:bookmarkEnd w:id="167"/>
    <w:bookmarkStart w:name="z178" w:id="168"/>
    <w:p>
      <w:pPr>
        <w:spacing w:after="0"/>
        <w:ind w:left="0"/>
        <w:jc w:val="both"/>
      </w:pPr>
      <w:r>
        <w:rPr>
          <w:rFonts w:ascii="Times New Roman"/>
          <w:b w:val="false"/>
          <w:i w:val="false"/>
          <w:color w:val="000000"/>
          <w:sz w:val="28"/>
        </w:rPr>
        <w:t>
      15. Комиссияның отырыстарын шақыру Комиссияның отырысы өткізілетін күнге дейін кемінде 1 (бір) жұмыс күні бұрын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хабарламалар жіберу жолымен жүргізіледі.</w:t>
      </w:r>
    </w:p>
    <w:bookmarkEnd w:id="168"/>
    <w:bookmarkStart w:name="z179" w:id="169"/>
    <w:p>
      <w:pPr>
        <w:spacing w:after="0"/>
        <w:ind w:left="0"/>
        <w:jc w:val="both"/>
      </w:pPr>
      <w:r>
        <w:rPr>
          <w:rFonts w:ascii="Times New Roman"/>
          <w:b w:val="false"/>
          <w:i w:val="false"/>
          <w:color w:val="000000"/>
          <w:sz w:val="28"/>
        </w:rPr>
        <w:t>
      16. Хабарламада мыналар көрсетіледі:</w:t>
      </w:r>
    </w:p>
    <w:bookmarkEnd w:id="169"/>
    <w:bookmarkStart w:name="z180" w:id="170"/>
    <w:p>
      <w:pPr>
        <w:spacing w:after="0"/>
        <w:ind w:left="0"/>
        <w:jc w:val="both"/>
      </w:pPr>
      <w:r>
        <w:rPr>
          <w:rFonts w:ascii="Times New Roman"/>
          <w:b w:val="false"/>
          <w:i w:val="false"/>
          <w:color w:val="000000"/>
          <w:sz w:val="28"/>
        </w:rPr>
        <w:t>
      1) Комиссия отырысының өткізілетін күні, уақыты, орны және форматы;</w:t>
      </w:r>
    </w:p>
    <w:bookmarkEnd w:id="170"/>
    <w:bookmarkStart w:name="z181" w:id="171"/>
    <w:p>
      <w:pPr>
        <w:spacing w:after="0"/>
        <w:ind w:left="0"/>
        <w:jc w:val="both"/>
      </w:pPr>
      <w:r>
        <w:rPr>
          <w:rFonts w:ascii="Times New Roman"/>
          <w:b w:val="false"/>
          <w:i w:val="false"/>
          <w:color w:val="000000"/>
          <w:sz w:val="28"/>
        </w:rPr>
        <w:t>
      2) Комиссия отырысының күн тәртібі.</w:t>
      </w:r>
    </w:p>
    <w:bookmarkEnd w:id="171"/>
    <w:bookmarkStart w:name="z182" w:id="172"/>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End w:id="172"/>
    <w:bookmarkStart w:name="z183" w:id="173"/>
    <w:p>
      <w:pPr>
        <w:spacing w:after="0"/>
        <w:ind w:left="0"/>
        <w:jc w:val="both"/>
      </w:pPr>
      <w:r>
        <w:rPr>
          <w:rFonts w:ascii="Times New Roman"/>
          <w:b w:val="false"/>
          <w:i w:val="false"/>
          <w:color w:val="000000"/>
          <w:sz w:val="28"/>
        </w:rPr>
        <w:t xml:space="preserve">
      17. Комиссияның отырыстарын шақыру туралы хабарлама қажет болған жағдайда Комиссияның бетпе-бет отырысына қатысу үшін шақырылатын өзге адамдарға да жіберіледі. </w:t>
      </w:r>
    </w:p>
    <w:bookmarkEnd w:id="173"/>
    <w:bookmarkStart w:name="z184" w:id="174"/>
    <w:p>
      <w:pPr>
        <w:spacing w:after="0"/>
        <w:ind w:left="0"/>
        <w:jc w:val="both"/>
      </w:pPr>
      <w:r>
        <w:rPr>
          <w:rFonts w:ascii="Times New Roman"/>
          <w:b w:val="false"/>
          <w:i w:val="false"/>
          <w:color w:val="000000"/>
          <w:sz w:val="28"/>
        </w:rPr>
        <w:t>
      Шақырылатын адамдардың тiзбесiн төраға немесе бұйрықтың негiзiнде төрағаның мiндетiн атқарушы Комиссияның мүшесi айқындайды.</w:t>
      </w:r>
    </w:p>
    <w:bookmarkEnd w:id="174"/>
    <w:bookmarkStart w:name="z185" w:id="175"/>
    <w:p>
      <w:pPr>
        <w:spacing w:after="0"/>
        <w:ind w:left="0"/>
        <w:jc w:val="both"/>
      </w:pPr>
      <w:r>
        <w:rPr>
          <w:rFonts w:ascii="Times New Roman"/>
          <w:b w:val="false"/>
          <w:i w:val="false"/>
          <w:color w:val="000000"/>
          <w:sz w:val="28"/>
        </w:rPr>
        <w:t>
      18. Комиссия отырысын өткізу нысанына қарамастан, мәселелерді шешу кезінде Комиссияның әрбір мүшесі бір дауысқа ие болады.</w:t>
      </w:r>
    </w:p>
    <w:bookmarkEnd w:id="175"/>
    <w:bookmarkStart w:name="z186" w:id="176"/>
    <w:p>
      <w:pPr>
        <w:spacing w:after="0"/>
        <w:ind w:left="0"/>
        <w:jc w:val="both"/>
      </w:pPr>
      <w:r>
        <w:rPr>
          <w:rFonts w:ascii="Times New Roman"/>
          <w:b w:val="false"/>
          <w:i w:val="false"/>
          <w:color w:val="000000"/>
          <w:sz w:val="28"/>
        </w:rPr>
        <w:t>
      19. Комиссия мүшелері Комиссияның жұмысына өздері қатысады. Дауыс беру құқығын беруге, сондай-ақ басқа адамдар үшін дауыс беруге жол берілмейді.</w:t>
      </w:r>
    </w:p>
    <w:bookmarkEnd w:id="176"/>
    <w:bookmarkStart w:name="z187" w:id="177"/>
    <w:p>
      <w:pPr>
        <w:spacing w:after="0"/>
        <w:ind w:left="0"/>
        <w:jc w:val="both"/>
      </w:pPr>
      <w:r>
        <w:rPr>
          <w:rFonts w:ascii="Times New Roman"/>
          <w:b w:val="false"/>
          <w:i w:val="false"/>
          <w:color w:val="000000"/>
          <w:sz w:val="28"/>
        </w:rPr>
        <w:t>
      20. Комиссияның құзыретіне кіретін мәселелер бойынша шешімдер Комиссия мүшелерінің көпшілік дауысымен қабылданады.</w:t>
      </w:r>
    </w:p>
    <w:bookmarkEnd w:id="177"/>
    <w:bookmarkStart w:name="z188" w:id="178"/>
    <w:p>
      <w:pPr>
        <w:spacing w:after="0"/>
        <w:ind w:left="0"/>
        <w:jc w:val="both"/>
      </w:pPr>
      <w:r>
        <w:rPr>
          <w:rFonts w:ascii="Times New Roman"/>
          <w:b w:val="false"/>
          <w:i w:val="false"/>
          <w:color w:val="000000"/>
          <w:sz w:val="28"/>
        </w:rPr>
        <w:t>
      21. Комиссияның хатшысы Комиссия төрағасының шешімімен ауданның (облыстық маңызы бар қаланың) жергілікті атқарушы органының жұмыскерлері қатарынан тағайындалады. Комиссияның хатшысы Комиссияның мүшесі болып табылмайды және дауыс беру құқығы жоқ.</w:t>
      </w:r>
    </w:p>
    <w:bookmarkEnd w:id="178"/>
    <w:bookmarkStart w:name="z189" w:id="179"/>
    <w:p>
      <w:pPr>
        <w:spacing w:after="0"/>
        <w:ind w:left="0"/>
        <w:jc w:val="both"/>
      </w:pPr>
      <w:r>
        <w:rPr>
          <w:rFonts w:ascii="Times New Roman"/>
          <w:b w:val="false"/>
          <w:i w:val="false"/>
          <w:color w:val="000000"/>
          <w:sz w:val="28"/>
        </w:rPr>
        <w:t>
      22. Комиссия хатшысы:</w:t>
      </w:r>
    </w:p>
    <w:bookmarkEnd w:id="179"/>
    <w:bookmarkStart w:name="z190" w:id="180"/>
    <w:p>
      <w:pPr>
        <w:spacing w:after="0"/>
        <w:ind w:left="0"/>
        <w:jc w:val="both"/>
      </w:pPr>
      <w:r>
        <w:rPr>
          <w:rFonts w:ascii="Times New Roman"/>
          <w:b w:val="false"/>
          <w:i w:val="false"/>
          <w:color w:val="000000"/>
          <w:sz w:val="28"/>
        </w:rPr>
        <w:t>
      1) Осы Ережеде көзделген тәртіппен Комиссияның қарауына шығарылатын мәселелер қатарынан Комиссияның кезекті отырысының күн тәртібін қалыптастырады және оны Комиссияның төрағасына бекітуге ұсынады;</w:t>
      </w:r>
    </w:p>
    <w:bookmarkEnd w:id="180"/>
    <w:bookmarkStart w:name="z191" w:id="181"/>
    <w:p>
      <w:pPr>
        <w:spacing w:after="0"/>
        <w:ind w:left="0"/>
        <w:jc w:val="both"/>
      </w:pPr>
      <w:r>
        <w:rPr>
          <w:rFonts w:ascii="Times New Roman"/>
          <w:b w:val="false"/>
          <w:i w:val="false"/>
          <w:color w:val="000000"/>
          <w:sz w:val="28"/>
        </w:rPr>
        <w:t>
      2) Комиссияның отырысын шақыру туралы хабарламаларды дайындауды және таратуды, қажетті материалдарды жинауды және таратуды ұйымдастырады;</w:t>
      </w:r>
    </w:p>
    <w:bookmarkEnd w:id="181"/>
    <w:bookmarkStart w:name="z192" w:id="182"/>
    <w:p>
      <w:pPr>
        <w:spacing w:after="0"/>
        <w:ind w:left="0"/>
        <w:jc w:val="both"/>
      </w:pPr>
      <w:r>
        <w:rPr>
          <w:rFonts w:ascii="Times New Roman"/>
          <w:b w:val="false"/>
          <w:i w:val="false"/>
          <w:color w:val="000000"/>
          <w:sz w:val="28"/>
        </w:rPr>
        <w:t>
      3) отырысқа шақырылған адамдарды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bookmarkEnd w:id="182"/>
    <w:bookmarkStart w:name="z193" w:id="183"/>
    <w:p>
      <w:pPr>
        <w:spacing w:after="0"/>
        <w:ind w:left="0"/>
        <w:jc w:val="both"/>
      </w:pPr>
      <w:r>
        <w:rPr>
          <w:rFonts w:ascii="Times New Roman"/>
          <w:b w:val="false"/>
          <w:i w:val="false"/>
          <w:color w:val="000000"/>
          <w:sz w:val="28"/>
        </w:rPr>
        <w:t>
      4) мүлік иелерінен келіп түскен өтініштерді есепке алуды жүргізеді;</w:t>
      </w:r>
    </w:p>
    <w:bookmarkEnd w:id="183"/>
    <w:bookmarkStart w:name="z194" w:id="184"/>
    <w:p>
      <w:pPr>
        <w:spacing w:after="0"/>
        <w:ind w:left="0"/>
        <w:jc w:val="both"/>
      </w:pPr>
      <w:r>
        <w:rPr>
          <w:rFonts w:ascii="Times New Roman"/>
          <w:b w:val="false"/>
          <w:i w:val="false"/>
          <w:color w:val="000000"/>
          <w:sz w:val="28"/>
        </w:rPr>
        <w:t>
      5) Комиссия отырыстарының хаттамаларын жүргізеді және оларға қол қояды;</w:t>
      </w:r>
    </w:p>
    <w:bookmarkEnd w:id="184"/>
    <w:bookmarkStart w:name="z195" w:id="185"/>
    <w:p>
      <w:pPr>
        <w:spacing w:after="0"/>
        <w:ind w:left="0"/>
        <w:jc w:val="both"/>
      </w:pPr>
      <w:r>
        <w:rPr>
          <w:rFonts w:ascii="Times New Roman"/>
          <w:b w:val="false"/>
          <w:i w:val="false"/>
          <w:color w:val="000000"/>
          <w:sz w:val="28"/>
        </w:rPr>
        <w:t>
      6) Комиссияның қарауына ұсынылған материалдардың түпнұсқаларын есепке алуды және сақтауды жүргізеді;</w:t>
      </w:r>
    </w:p>
    <w:bookmarkEnd w:id="185"/>
    <w:bookmarkStart w:name="z196" w:id="186"/>
    <w:p>
      <w:pPr>
        <w:spacing w:after="0"/>
        <w:ind w:left="0"/>
        <w:jc w:val="both"/>
      </w:pPr>
      <w:r>
        <w:rPr>
          <w:rFonts w:ascii="Times New Roman"/>
          <w:b w:val="false"/>
          <w:i w:val="false"/>
          <w:color w:val="000000"/>
          <w:sz w:val="28"/>
        </w:rPr>
        <w:t>
      7) Комиссияның қызметін ұйымдастырушылық қамтамасыз етуді жүзеге асырады;</w:t>
      </w:r>
    </w:p>
    <w:bookmarkEnd w:id="186"/>
    <w:bookmarkStart w:name="z197" w:id="187"/>
    <w:p>
      <w:pPr>
        <w:spacing w:after="0"/>
        <w:ind w:left="0"/>
        <w:jc w:val="both"/>
      </w:pPr>
      <w:r>
        <w:rPr>
          <w:rFonts w:ascii="Times New Roman"/>
          <w:b w:val="false"/>
          <w:i w:val="false"/>
          <w:color w:val="000000"/>
          <w:sz w:val="28"/>
        </w:rPr>
        <w:t>
      8) Комиссия отырысының хаттамаларынан үзінді көшірмелерді олардың орындалуын қамтамасыз ету мақсатында белгіленген тәртіппен таратуды жүзеге асырады;</w:t>
      </w:r>
    </w:p>
    <w:bookmarkEnd w:id="187"/>
    <w:bookmarkStart w:name="z198" w:id="188"/>
    <w:p>
      <w:pPr>
        <w:spacing w:after="0"/>
        <w:ind w:left="0"/>
        <w:jc w:val="both"/>
      </w:pPr>
      <w:r>
        <w:rPr>
          <w:rFonts w:ascii="Times New Roman"/>
          <w:b w:val="false"/>
          <w:i w:val="false"/>
          <w:color w:val="000000"/>
          <w:sz w:val="28"/>
        </w:rPr>
        <w:t>
      9) Комиссия отырысы хаттамаларының көшірмелерін, сондай-ақ Комиссия отырысы хаттамасынан үзінді көшірмелерді (үзінді көшірмелердің көшірмелерін) куәландырады.</w:t>
      </w:r>
    </w:p>
    <w:bookmarkEnd w:id="188"/>
    <w:bookmarkStart w:name="z199" w:id="189"/>
    <w:p>
      <w:pPr>
        <w:spacing w:after="0"/>
        <w:ind w:left="0"/>
        <w:jc w:val="both"/>
      </w:pPr>
      <w:r>
        <w:rPr>
          <w:rFonts w:ascii="Times New Roman"/>
          <w:b w:val="false"/>
          <w:i w:val="false"/>
          <w:color w:val="000000"/>
          <w:sz w:val="28"/>
        </w:rPr>
        <w:t>
      23. Комиссия мүшелері өз қызметін жүзеге асыру кезінде:</w:t>
      </w:r>
    </w:p>
    <w:bookmarkEnd w:id="189"/>
    <w:bookmarkStart w:name="z200" w:id="190"/>
    <w:p>
      <w:pPr>
        <w:spacing w:after="0"/>
        <w:ind w:left="0"/>
        <w:jc w:val="both"/>
      </w:pPr>
      <w:r>
        <w:rPr>
          <w:rFonts w:ascii="Times New Roman"/>
          <w:b w:val="false"/>
          <w:i w:val="false"/>
          <w:color w:val="000000"/>
          <w:sz w:val="28"/>
        </w:rPr>
        <w:t>
      1) Комиссияның құрамында әрекет етеді, Комиссияның құзыретіне жатқызылған мәселелер бойынша талқылауға және дауыс беруге қатысады;</w:t>
      </w:r>
    </w:p>
    <w:bookmarkEnd w:id="190"/>
    <w:bookmarkStart w:name="z201" w:id="191"/>
    <w:p>
      <w:pPr>
        <w:spacing w:after="0"/>
        <w:ind w:left="0"/>
        <w:jc w:val="both"/>
      </w:pPr>
      <w:r>
        <w:rPr>
          <w:rFonts w:ascii="Times New Roman"/>
          <w:b w:val="false"/>
          <w:i w:val="false"/>
          <w:color w:val="000000"/>
          <w:sz w:val="28"/>
        </w:rPr>
        <w:t>
      2) Комиссия отырысының күн тәртібін қалыптастыру мәселелері бойынша өтініштер жасай алады, ұсыныстар енгізеді;</w:t>
      </w:r>
    </w:p>
    <w:bookmarkEnd w:id="191"/>
    <w:bookmarkStart w:name="z202" w:id="192"/>
    <w:p>
      <w:pPr>
        <w:spacing w:after="0"/>
        <w:ind w:left="0"/>
        <w:jc w:val="both"/>
      </w:pPr>
      <w:r>
        <w:rPr>
          <w:rFonts w:ascii="Times New Roman"/>
          <w:b w:val="false"/>
          <w:i w:val="false"/>
          <w:color w:val="000000"/>
          <w:sz w:val="28"/>
        </w:rPr>
        <w:t>
      3) Комиссияның жұмыс жоспарларын қалыптастыру бойынша жазбаша ұсыныстар енгізеді;</w:t>
      </w:r>
    </w:p>
    <w:bookmarkEnd w:id="192"/>
    <w:bookmarkStart w:name="z203" w:id="193"/>
    <w:p>
      <w:pPr>
        <w:spacing w:after="0"/>
        <w:ind w:left="0"/>
        <w:jc w:val="both"/>
      </w:pPr>
      <w:r>
        <w:rPr>
          <w:rFonts w:ascii="Times New Roman"/>
          <w:b w:val="false"/>
          <w:i w:val="false"/>
          <w:color w:val="000000"/>
          <w:sz w:val="28"/>
        </w:rPr>
        <w:t>
      4) осы Ережеде көзделген тәртіппен Комиссия отырысын шақыруды талап етеді;</w:t>
      </w:r>
    </w:p>
    <w:bookmarkEnd w:id="193"/>
    <w:bookmarkStart w:name="z204" w:id="194"/>
    <w:p>
      <w:pPr>
        <w:spacing w:after="0"/>
        <w:ind w:left="0"/>
        <w:jc w:val="both"/>
      </w:pPr>
      <w:r>
        <w:rPr>
          <w:rFonts w:ascii="Times New Roman"/>
          <w:b w:val="false"/>
          <w:i w:val="false"/>
          <w:color w:val="000000"/>
          <w:sz w:val="28"/>
        </w:rPr>
        <w:t>
      5) Комиссия отырысының хаттамасына Комиссия отырыстарының күн тәртібі мәселелері бойынша қабылданған шешімдер бойынша ерекше пікірді енгізуді талап етеді;</w:t>
      </w:r>
    </w:p>
    <w:bookmarkEnd w:id="194"/>
    <w:bookmarkStart w:name="z205" w:id="195"/>
    <w:p>
      <w:pPr>
        <w:spacing w:after="0"/>
        <w:ind w:left="0"/>
        <w:jc w:val="both"/>
      </w:pPr>
      <w:r>
        <w:rPr>
          <w:rFonts w:ascii="Times New Roman"/>
          <w:b w:val="false"/>
          <w:i w:val="false"/>
          <w:color w:val="000000"/>
          <w:sz w:val="28"/>
        </w:rPr>
        <w:t>
      6) Қазақстан Республикасы заңнамасының сақталуын қамтамасыз етеді;</w:t>
      </w:r>
    </w:p>
    <w:bookmarkEnd w:id="195"/>
    <w:bookmarkStart w:name="z206" w:id="196"/>
    <w:p>
      <w:pPr>
        <w:spacing w:after="0"/>
        <w:ind w:left="0"/>
        <w:jc w:val="both"/>
      </w:pPr>
      <w:r>
        <w:rPr>
          <w:rFonts w:ascii="Times New Roman"/>
          <w:b w:val="false"/>
          <w:i w:val="false"/>
          <w:color w:val="000000"/>
          <w:sz w:val="28"/>
        </w:rPr>
        <w:t>
      7) Комиссияның мүддесі үшін адал, парасатты және әділ әрекет етеді;</w:t>
      </w:r>
    </w:p>
    <w:bookmarkEnd w:id="196"/>
    <w:bookmarkStart w:name="z207" w:id="197"/>
    <w:p>
      <w:pPr>
        <w:spacing w:after="0"/>
        <w:ind w:left="0"/>
        <w:jc w:val="both"/>
      </w:pPr>
      <w:r>
        <w:rPr>
          <w:rFonts w:ascii="Times New Roman"/>
          <w:b w:val="false"/>
          <w:i w:val="false"/>
          <w:color w:val="000000"/>
          <w:sz w:val="28"/>
        </w:rPr>
        <w:t>
      8) Комиссия отырысына өзі қатысады;</w:t>
      </w:r>
    </w:p>
    <w:bookmarkEnd w:id="197"/>
    <w:bookmarkStart w:name="z208" w:id="198"/>
    <w:p>
      <w:pPr>
        <w:spacing w:after="0"/>
        <w:ind w:left="0"/>
        <w:jc w:val="both"/>
      </w:pPr>
      <w:r>
        <w:rPr>
          <w:rFonts w:ascii="Times New Roman"/>
          <w:b w:val="false"/>
          <w:i w:val="false"/>
          <w:color w:val="000000"/>
          <w:sz w:val="28"/>
        </w:rPr>
        <w:t>
      9) Комиссия хатшысына Комиссия отырысы басталғанға дейін кемінде бір күн бұрын өзінің болмау себептерін көрсете отырып, Комиссияның отырысына қатысу мүмкіндігі жоқ екені туралы хабарлайды;</w:t>
      </w:r>
    </w:p>
    <w:bookmarkEnd w:id="198"/>
    <w:bookmarkStart w:name="z209" w:id="199"/>
    <w:p>
      <w:pPr>
        <w:spacing w:after="0"/>
        <w:ind w:left="0"/>
        <w:jc w:val="both"/>
      </w:pPr>
      <w:r>
        <w:rPr>
          <w:rFonts w:ascii="Times New Roman"/>
          <w:b w:val="false"/>
          <w:i w:val="false"/>
          <w:color w:val="000000"/>
          <w:sz w:val="28"/>
        </w:rPr>
        <w:t>
      10) мүдделер қақтығысы туындаған жағдайда Қазақстан Республикасының заңнамасына қайшы келетін мақсаттарда өзінің қызметтік жағдайын (Комиссия мүшесі ретінде) пайдаланудан бас тартады.</w:t>
      </w:r>
    </w:p>
    <w:bookmarkEnd w:id="199"/>
    <w:bookmarkStart w:name="z210" w:id="200"/>
    <w:p>
      <w:pPr>
        <w:spacing w:after="0"/>
        <w:ind w:left="0"/>
        <w:jc w:val="both"/>
      </w:pPr>
      <w:r>
        <w:rPr>
          <w:rFonts w:ascii="Times New Roman"/>
          <w:b w:val="false"/>
          <w:i w:val="false"/>
          <w:color w:val="000000"/>
          <w:sz w:val="28"/>
        </w:rPr>
        <w:t>
      24. Комиссияның мүшелері мүдделер қақтығысы туындаған жағдайда Комиссияны хабардар етуді қамтамасыз етеді және тиісті шешімдер қабылдау кезінде дауыс беруден (тиісті шешім қабылдаудан қалыс қалу) қалыс қалады.</w:t>
      </w:r>
    </w:p>
    <w:bookmarkEnd w:id="200"/>
    <w:bookmarkStart w:name="z211" w:id="201"/>
    <w:p>
      <w:pPr>
        <w:spacing w:after="0"/>
        <w:ind w:left="0"/>
        <w:jc w:val="left"/>
      </w:pPr>
      <w:r>
        <w:rPr>
          <w:rFonts w:ascii="Times New Roman"/>
          <w:b/>
          <w:i w:val="false"/>
          <w:color w:val="000000"/>
        </w:rPr>
        <w:t xml:space="preserve"> 5-тарау. Комиссияның қорытындысын ресімдеу</w:t>
      </w:r>
    </w:p>
    <w:bookmarkEnd w:id="201"/>
    <w:bookmarkStart w:name="z212" w:id="202"/>
    <w:p>
      <w:pPr>
        <w:spacing w:after="0"/>
        <w:ind w:left="0"/>
        <w:jc w:val="both"/>
      </w:pPr>
      <w:r>
        <w:rPr>
          <w:rFonts w:ascii="Times New Roman"/>
          <w:b w:val="false"/>
          <w:i w:val="false"/>
          <w:color w:val="000000"/>
          <w:sz w:val="28"/>
        </w:rPr>
        <w:t>
      25. Комиссия отырысының нәтижелері бойынша Комиссия хатшысы ол өткізілгеннен кейін 1 (бір) жұмыс күнінен кешіктірілмейтін мерзімде осы Үлгілік ережеге қосымшаға сәйкес нысан бойынша қорытынды дайындайды, оған Комиссия төрағасы мен хатшысы қол қояды.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 жылжымайтын</w:t>
            </w:r>
            <w:r>
              <w:br/>
            </w:r>
            <w:r>
              <w:rPr>
                <w:rFonts w:ascii="Times New Roman"/>
                <w:b w:val="false"/>
                <w:i w:val="false"/>
                <w:color w:val="000000"/>
                <w:sz w:val="20"/>
              </w:rPr>
              <w:t>мүлік бойынша зардап шеккен</w:t>
            </w:r>
            <w:r>
              <w:br/>
            </w:r>
            <w:r>
              <w:rPr>
                <w:rFonts w:ascii="Times New Roman"/>
                <w:b w:val="false"/>
                <w:i w:val="false"/>
                <w:color w:val="000000"/>
                <w:sz w:val="20"/>
              </w:rPr>
              <w:t>деп тану жөніндегі аудандық</w:t>
            </w:r>
            <w:r>
              <w:br/>
            </w:r>
            <w:r>
              <w:rPr>
                <w:rFonts w:ascii="Times New Roman"/>
                <w:b w:val="false"/>
                <w:i w:val="false"/>
                <w:color w:val="000000"/>
                <w:sz w:val="20"/>
              </w:rPr>
              <w:t>(облыстық маңызы бар қала)</w:t>
            </w:r>
            <w:r>
              <w:br/>
            </w:r>
            <w:r>
              <w:rPr>
                <w:rFonts w:ascii="Times New Roman"/>
                <w:b w:val="false"/>
                <w:i w:val="false"/>
                <w:color w:val="000000"/>
                <w:sz w:val="20"/>
              </w:rPr>
              <w:t>комиссияның үлгілік ережесіне</w:t>
            </w:r>
            <w:r>
              <w:br/>
            </w:r>
            <w:r>
              <w:rPr>
                <w:rFonts w:ascii="Times New Roman"/>
                <w:b w:val="false"/>
                <w:i w:val="false"/>
                <w:color w:val="000000"/>
                <w:sz w:val="20"/>
              </w:rPr>
              <w:t>қосымша</w:t>
            </w:r>
          </w:p>
        </w:tc>
      </w:tr>
    </w:tbl>
    <w:bookmarkStart w:name="z214" w:id="203"/>
    <w:p>
      <w:pPr>
        <w:spacing w:after="0"/>
        <w:ind w:left="0"/>
        <w:jc w:val="both"/>
      </w:pPr>
      <w:r>
        <w:rPr>
          <w:rFonts w:ascii="Times New Roman"/>
          <w:b w:val="false"/>
          <w:i w:val="false"/>
          <w:color w:val="000000"/>
          <w:sz w:val="28"/>
        </w:rPr>
        <w:t>
      Нысан</w:t>
      </w:r>
    </w:p>
    <w:bookmarkEnd w:id="203"/>
    <w:bookmarkStart w:name="z215" w:id="204"/>
    <w:p>
      <w:pPr>
        <w:spacing w:after="0"/>
        <w:ind w:left="0"/>
        <w:jc w:val="left"/>
      </w:pPr>
      <w:r>
        <w:rPr>
          <w:rFonts w:ascii="Times New Roman"/>
          <w:b/>
          <w:i w:val="false"/>
          <w:color w:val="000000"/>
        </w:rPr>
        <w:t xml:space="preserve"> 2024 жылғы су тасқыны салдарынан агроөнеркәсіптік кешеннің кәсіпкерлік субъектілерін жылжымайтын мүлік бойынша  зардап шеккен деп тану жөніндегі комиссияның  ҚОРЫТЫНДЫСЫ</w:t>
      </w:r>
    </w:p>
    <w:bookmarkEnd w:id="204"/>
    <w:bookmarkStart w:name="z216" w:id="205"/>
    <w:p>
      <w:pPr>
        <w:spacing w:after="0"/>
        <w:ind w:left="0"/>
        <w:jc w:val="both"/>
      </w:pPr>
      <w:r>
        <w:rPr>
          <w:rFonts w:ascii="Times New Roman"/>
          <w:b w:val="false"/>
          <w:i w:val="false"/>
          <w:color w:val="000000"/>
          <w:sz w:val="28"/>
        </w:rPr>
        <w:t>
      ______________ аудан/қала__________ 20___ жылғы "__" _____________</w:t>
      </w:r>
    </w:p>
    <w:bookmarkEnd w:id="205"/>
    <w:bookmarkStart w:name="z217" w:id="206"/>
    <w:p>
      <w:pPr>
        <w:spacing w:after="0"/>
        <w:ind w:left="0"/>
        <w:jc w:val="both"/>
      </w:pPr>
      <w:r>
        <w:rPr>
          <w:rFonts w:ascii="Times New Roman"/>
          <w:b w:val="false"/>
          <w:i w:val="false"/>
          <w:color w:val="000000"/>
          <w:sz w:val="28"/>
        </w:rPr>
        <w:t>
      ________ облысы __________ ауданының/облыстық маңызы бар қаласының</w:t>
      </w:r>
    </w:p>
    <w:bookmarkEnd w:id="206"/>
    <w:bookmarkStart w:name="z218" w:id="207"/>
    <w:p>
      <w:pPr>
        <w:spacing w:after="0"/>
        <w:ind w:left="0"/>
        <w:jc w:val="both"/>
      </w:pPr>
      <w:r>
        <w:rPr>
          <w:rFonts w:ascii="Times New Roman"/>
          <w:b w:val="false"/>
          <w:i w:val="false"/>
          <w:color w:val="000000"/>
          <w:sz w:val="28"/>
        </w:rPr>
        <w:t>
      2024 жылғы су тасқыны салдарынан агроөнеркәсіптік кешеннің кәсіпкерлік</w:t>
      </w:r>
    </w:p>
    <w:bookmarkEnd w:id="207"/>
    <w:bookmarkStart w:name="z219" w:id="208"/>
    <w:p>
      <w:pPr>
        <w:spacing w:after="0"/>
        <w:ind w:left="0"/>
        <w:jc w:val="both"/>
      </w:pPr>
      <w:r>
        <w:rPr>
          <w:rFonts w:ascii="Times New Roman"/>
          <w:b w:val="false"/>
          <w:i w:val="false"/>
          <w:color w:val="000000"/>
          <w:sz w:val="28"/>
        </w:rPr>
        <w:t>
      субъектілерін жылжымайтын мүлік бойынша зардап шеккен деп тану жөніндегі</w:t>
      </w:r>
    </w:p>
    <w:bookmarkEnd w:id="208"/>
    <w:bookmarkStart w:name="z220" w:id="209"/>
    <w:p>
      <w:pPr>
        <w:spacing w:after="0"/>
        <w:ind w:left="0"/>
        <w:jc w:val="both"/>
      </w:pPr>
      <w:r>
        <w:rPr>
          <w:rFonts w:ascii="Times New Roman"/>
          <w:b w:val="false"/>
          <w:i w:val="false"/>
          <w:color w:val="000000"/>
          <w:sz w:val="28"/>
        </w:rPr>
        <w:t>
      комиссиясы:</w:t>
      </w:r>
    </w:p>
    <w:bookmarkEnd w:id="209"/>
    <w:bookmarkStart w:name="z221" w:id="21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bookmarkEnd w:id="210"/>
    <w:bookmarkStart w:name="z222" w:id="211"/>
    <w:p>
      <w:pPr>
        <w:spacing w:after="0"/>
        <w:ind w:left="0"/>
        <w:jc w:val="both"/>
      </w:pPr>
      <w:r>
        <w:rPr>
          <w:rFonts w:ascii="Times New Roman"/>
          <w:b w:val="false"/>
          <w:i w:val="false"/>
          <w:color w:val="000000"/>
          <w:sz w:val="28"/>
        </w:rPr>
        <w:t>
      2024 жылғы "__" _______ бастап "__" _______ дейінгі кезеңде</w:t>
      </w:r>
    </w:p>
    <w:bookmarkEnd w:id="211"/>
    <w:bookmarkStart w:name="z223" w:id="212"/>
    <w:p>
      <w:pPr>
        <w:spacing w:after="0"/>
        <w:ind w:left="0"/>
        <w:jc w:val="both"/>
      </w:pPr>
      <w:r>
        <w:rPr>
          <w:rFonts w:ascii="Times New Roman"/>
          <w:b w:val="false"/>
          <w:i w:val="false"/>
          <w:color w:val="000000"/>
          <w:sz w:val="28"/>
        </w:rPr>
        <w:t>
      __________ облысының _____, _________ ауданы/облыстық  маңызы бар қаласы,</w:t>
      </w:r>
    </w:p>
    <w:bookmarkEnd w:id="212"/>
    <w:bookmarkStart w:name="z224" w:id="213"/>
    <w:p>
      <w:pPr>
        <w:spacing w:after="0"/>
        <w:ind w:left="0"/>
        <w:jc w:val="both"/>
      </w:pPr>
      <w:r>
        <w:rPr>
          <w:rFonts w:ascii="Times New Roman"/>
          <w:b w:val="false"/>
          <w:i w:val="false"/>
          <w:color w:val="000000"/>
          <w:sz w:val="28"/>
        </w:rPr>
        <w:t>
      ________ ауылының/кентінің ______көшесі мекенжайы бойынша</w:t>
      </w:r>
    </w:p>
    <w:bookmarkEnd w:id="213"/>
    <w:bookmarkStart w:name="z225" w:id="214"/>
    <w:p>
      <w:pPr>
        <w:spacing w:after="0"/>
        <w:ind w:left="0"/>
        <w:jc w:val="both"/>
      </w:pPr>
      <w:r>
        <w:rPr>
          <w:rFonts w:ascii="Times New Roman"/>
          <w:b w:val="false"/>
          <w:i w:val="false"/>
          <w:color w:val="000000"/>
          <w:sz w:val="28"/>
        </w:rPr>
        <w:t>
      _________________________________________________________тиесілі</w:t>
      </w:r>
    </w:p>
    <w:bookmarkEnd w:id="214"/>
    <w:bookmarkStart w:name="z226" w:id="215"/>
    <w:p>
      <w:pPr>
        <w:spacing w:after="0"/>
        <w:ind w:left="0"/>
        <w:jc w:val="both"/>
      </w:pPr>
      <w:r>
        <w:rPr>
          <w:rFonts w:ascii="Times New Roman"/>
          <w:b w:val="false"/>
          <w:i w:val="false"/>
          <w:color w:val="000000"/>
          <w:sz w:val="28"/>
        </w:rPr>
        <w:t>
                                    (дара кәсіпкер/заңды тұлғаның атауы)</w:t>
      </w:r>
    </w:p>
    <w:bookmarkEnd w:id="215"/>
    <w:bookmarkStart w:name="z227" w:id="216"/>
    <w:p>
      <w:pPr>
        <w:spacing w:after="0"/>
        <w:ind w:left="0"/>
        <w:jc w:val="both"/>
      </w:pPr>
      <w:r>
        <w:rPr>
          <w:rFonts w:ascii="Times New Roman"/>
          <w:b w:val="false"/>
          <w:i w:val="false"/>
          <w:color w:val="000000"/>
          <w:sz w:val="28"/>
        </w:rPr>
        <w:t>
      жылжымайтын мүлкін су басу орын алды.</w:t>
      </w:r>
    </w:p>
    <w:bookmarkEnd w:id="216"/>
    <w:bookmarkStart w:name="z228" w:id="217"/>
    <w:p>
      <w:pPr>
        <w:spacing w:after="0"/>
        <w:ind w:left="0"/>
        <w:jc w:val="both"/>
      </w:pPr>
      <w:r>
        <w:rPr>
          <w:rFonts w:ascii="Times New Roman"/>
          <w:b w:val="false"/>
          <w:i w:val="false"/>
          <w:color w:val="000000"/>
          <w:sz w:val="28"/>
        </w:rPr>
        <w:t>
      Су басу нәтижесінде мынадай жылжымайтын мүлікке залал келтірілді:</w:t>
      </w:r>
    </w:p>
    <w:bookmarkEnd w:id="217"/>
    <w:bookmarkStart w:name="z229" w:id="218"/>
    <w:p>
      <w:pPr>
        <w:spacing w:after="0"/>
        <w:ind w:left="0"/>
        <w:jc w:val="both"/>
      </w:pPr>
      <w:r>
        <w:rPr>
          <w:rFonts w:ascii="Times New Roman"/>
          <w:b w:val="false"/>
          <w:i w:val="false"/>
          <w:color w:val="000000"/>
          <w:sz w:val="28"/>
        </w:rPr>
        <w:t>
      __________________________________________________________________.</w:t>
      </w:r>
    </w:p>
    <w:bookmarkEnd w:id="218"/>
    <w:bookmarkStart w:name="z230" w:id="219"/>
    <w:p>
      <w:pPr>
        <w:spacing w:after="0"/>
        <w:ind w:left="0"/>
        <w:jc w:val="both"/>
      </w:pPr>
      <w:r>
        <w:rPr>
          <w:rFonts w:ascii="Times New Roman"/>
          <w:b w:val="false"/>
          <w:i w:val="false"/>
          <w:color w:val="000000"/>
          <w:sz w:val="28"/>
        </w:rPr>
        <w:t>
      _________________________________________________________________</w:t>
      </w:r>
    </w:p>
    <w:bookmarkEnd w:id="219"/>
    <w:bookmarkStart w:name="z231" w:id="220"/>
    <w:p>
      <w:pPr>
        <w:spacing w:after="0"/>
        <w:ind w:left="0"/>
        <w:jc w:val="both"/>
      </w:pPr>
      <w:r>
        <w:rPr>
          <w:rFonts w:ascii="Times New Roman"/>
          <w:b w:val="false"/>
          <w:i w:val="false"/>
          <w:color w:val="000000"/>
          <w:sz w:val="28"/>
        </w:rPr>
        <w:t>
                                          (дара кәсіпкер/заңды тұлғаның атауы)</w:t>
      </w:r>
    </w:p>
    <w:bookmarkEnd w:id="220"/>
    <w:bookmarkStart w:name="z232" w:id="221"/>
    <w:p>
      <w:pPr>
        <w:spacing w:after="0"/>
        <w:ind w:left="0"/>
        <w:jc w:val="both"/>
      </w:pPr>
      <w:r>
        <w:rPr>
          <w:rFonts w:ascii="Times New Roman"/>
          <w:b w:val="false"/>
          <w:i w:val="false"/>
          <w:color w:val="000000"/>
          <w:sz w:val="28"/>
        </w:rPr>
        <w:t>
      2024 жылғы су тасқыны салдарынан зардап шеккен деп танылды.</w:t>
      </w:r>
    </w:p>
    <w:bookmarkEnd w:id="221"/>
    <w:bookmarkStart w:name="z233" w:id="222"/>
    <w:p>
      <w:pPr>
        <w:spacing w:after="0"/>
        <w:ind w:left="0"/>
        <w:jc w:val="both"/>
      </w:pPr>
      <w:r>
        <w:rPr>
          <w:rFonts w:ascii="Times New Roman"/>
          <w:b w:val="false"/>
          <w:i w:val="false"/>
          <w:color w:val="000000"/>
          <w:sz w:val="28"/>
        </w:rPr>
        <w:t>
      Комиссия төрағасы ________________________________________</w:t>
      </w:r>
    </w:p>
    <w:bookmarkEnd w:id="222"/>
    <w:bookmarkStart w:name="z234" w:id="223"/>
    <w:p>
      <w:pPr>
        <w:spacing w:after="0"/>
        <w:ind w:left="0"/>
        <w:jc w:val="both"/>
      </w:pPr>
      <w:r>
        <w:rPr>
          <w:rFonts w:ascii="Times New Roman"/>
          <w:b w:val="false"/>
          <w:i w:val="false"/>
          <w:color w:val="000000"/>
          <w:sz w:val="28"/>
        </w:rPr>
        <w:t>
      Комиссия хатшысы ________________________________________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шығынға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bl>
    <w:bookmarkStart w:name="z236" w:id="224"/>
    <w:p>
      <w:pPr>
        <w:spacing w:after="0"/>
        <w:ind w:left="0"/>
        <w:jc w:val="both"/>
      </w:pPr>
      <w:r>
        <w:rPr>
          <w:rFonts w:ascii="Times New Roman"/>
          <w:b w:val="false"/>
          <w:i w:val="false"/>
          <w:color w:val="000000"/>
          <w:sz w:val="28"/>
        </w:rPr>
        <w:t>
      Нысан</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шығынның өтемақысын</w:t>
            </w:r>
            <w:r>
              <w:br/>
            </w:r>
            <w:r>
              <w:rPr>
                <w:rFonts w:ascii="Times New Roman"/>
                <w:b w:val="false"/>
                <w:i w:val="false"/>
                <w:color w:val="000000"/>
                <w:sz w:val="20"/>
              </w:rPr>
              <w:t>айқындау жөніндегі өңірлік</w:t>
            </w:r>
            <w:r>
              <w:br/>
            </w:r>
            <w:r>
              <w:rPr>
                <w:rFonts w:ascii="Times New Roman"/>
                <w:b w:val="false"/>
                <w:i w:val="false"/>
                <w:color w:val="000000"/>
                <w:sz w:val="20"/>
              </w:rPr>
              <w:t>комиссиясы</w:t>
            </w:r>
          </w:p>
        </w:tc>
      </w:tr>
    </w:tbl>
    <w:bookmarkStart w:name="z240" w:id="225"/>
    <w:p>
      <w:pPr>
        <w:spacing w:after="0"/>
        <w:ind w:left="0"/>
        <w:jc w:val="left"/>
      </w:pPr>
      <w:r>
        <w:rPr>
          <w:rFonts w:ascii="Times New Roman"/>
          <w:b/>
          <w:i w:val="false"/>
          <w:color w:val="000000"/>
        </w:rPr>
        <w:t xml:space="preserve"> 2024 жылғы су тасқыны салдарынан агроөнеркәсіптік кешеннің кәсіпкерлік субъектілеріне жылжымайтын мүлік бойынша келтірілген мүліктік шығынның өтемақысын төлеу туралы өтініш</w:t>
      </w:r>
    </w:p>
    <w:bookmarkEnd w:id="225"/>
    <w:bookmarkStart w:name="z241" w:id="226"/>
    <w:p>
      <w:pPr>
        <w:spacing w:after="0"/>
        <w:ind w:left="0"/>
        <w:jc w:val="both"/>
      </w:pPr>
      <w:r>
        <w:rPr>
          <w:rFonts w:ascii="Times New Roman"/>
          <w:b w:val="false"/>
          <w:i w:val="false"/>
          <w:color w:val="000000"/>
          <w:sz w:val="28"/>
        </w:rPr>
        <w:t>
      1. Жеке индикациялық нөмір/Бизнес индикациялық нөмір: ____________</w:t>
      </w:r>
    </w:p>
    <w:bookmarkEnd w:id="226"/>
    <w:bookmarkStart w:name="z242" w:id="227"/>
    <w:p>
      <w:pPr>
        <w:spacing w:after="0"/>
        <w:ind w:left="0"/>
        <w:jc w:val="both"/>
      </w:pPr>
      <w:r>
        <w:rPr>
          <w:rFonts w:ascii="Times New Roman"/>
          <w:b w:val="false"/>
          <w:i w:val="false"/>
          <w:color w:val="000000"/>
          <w:sz w:val="28"/>
        </w:rPr>
        <w:t>
      2. Дара кәсіпкердің/заңды тұлғаның атауы: _________________________</w:t>
      </w:r>
    </w:p>
    <w:bookmarkEnd w:id="227"/>
    <w:bookmarkStart w:name="z243" w:id="228"/>
    <w:p>
      <w:pPr>
        <w:spacing w:after="0"/>
        <w:ind w:left="0"/>
        <w:jc w:val="both"/>
      </w:pPr>
      <w:r>
        <w:rPr>
          <w:rFonts w:ascii="Times New Roman"/>
          <w:b w:val="false"/>
          <w:i w:val="false"/>
          <w:color w:val="000000"/>
          <w:sz w:val="28"/>
        </w:rPr>
        <w:t>
      3. Байланысатын тұлғаның тегі, аты, әкесінің аты (ол болған жағдайда):</w:t>
      </w:r>
    </w:p>
    <w:bookmarkEnd w:id="228"/>
    <w:bookmarkStart w:name="z244" w:id="229"/>
    <w:p>
      <w:pPr>
        <w:spacing w:after="0"/>
        <w:ind w:left="0"/>
        <w:jc w:val="both"/>
      </w:pPr>
      <w:r>
        <w:rPr>
          <w:rFonts w:ascii="Times New Roman"/>
          <w:b w:val="false"/>
          <w:i w:val="false"/>
          <w:color w:val="000000"/>
          <w:sz w:val="28"/>
        </w:rPr>
        <w:t>
      ________________________________________________________________</w:t>
      </w:r>
    </w:p>
    <w:bookmarkEnd w:id="229"/>
    <w:bookmarkStart w:name="z245" w:id="230"/>
    <w:p>
      <w:pPr>
        <w:spacing w:after="0"/>
        <w:ind w:left="0"/>
        <w:jc w:val="both"/>
      </w:pPr>
      <w:r>
        <w:rPr>
          <w:rFonts w:ascii="Times New Roman"/>
          <w:b w:val="false"/>
          <w:i w:val="false"/>
          <w:color w:val="000000"/>
          <w:sz w:val="28"/>
        </w:rPr>
        <w:t>
      4. Байланыс деректері: ___________________________________________</w:t>
      </w:r>
    </w:p>
    <w:bookmarkEnd w:id="230"/>
    <w:bookmarkStart w:name="z246" w:id="231"/>
    <w:p>
      <w:pPr>
        <w:spacing w:after="0"/>
        <w:ind w:left="0"/>
        <w:jc w:val="both"/>
      </w:pPr>
      <w:r>
        <w:rPr>
          <w:rFonts w:ascii="Times New Roman"/>
          <w:b w:val="false"/>
          <w:i w:val="false"/>
          <w:color w:val="000000"/>
          <w:sz w:val="28"/>
        </w:rPr>
        <w:t>
      5. Электрондық пошта мекенжайы: _________________________________</w:t>
      </w:r>
    </w:p>
    <w:bookmarkEnd w:id="231"/>
    <w:bookmarkStart w:name="z247" w:id="232"/>
    <w:p>
      <w:pPr>
        <w:spacing w:after="0"/>
        <w:ind w:left="0"/>
        <w:jc w:val="both"/>
      </w:pPr>
      <w:r>
        <w:rPr>
          <w:rFonts w:ascii="Times New Roman"/>
          <w:b w:val="false"/>
          <w:i w:val="false"/>
          <w:color w:val="000000"/>
          <w:sz w:val="28"/>
        </w:rPr>
        <w:t>
      6. Дара кәсіпкер/заңды тұлғаның заңды мекенжайы: ___________________</w:t>
      </w:r>
    </w:p>
    <w:bookmarkEnd w:id="232"/>
    <w:bookmarkStart w:name="z248" w:id="233"/>
    <w:p>
      <w:pPr>
        <w:spacing w:after="0"/>
        <w:ind w:left="0"/>
        <w:jc w:val="both"/>
      </w:pPr>
      <w:r>
        <w:rPr>
          <w:rFonts w:ascii="Times New Roman"/>
          <w:b w:val="false"/>
          <w:i w:val="false"/>
          <w:color w:val="000000"/>
          <w:sz w:val="28"/>
        </w:rPr>
        <w:t>
      _______________________________________________________________</w:t>
      </w:r>
    </w:p>
    <w:bookmarkEnd w:id="233"/>
    <w:bookmarkStart w:name="z249" w:id="234"/>
    <w:p>
      <w:pPr>
        <w:spacing w:after="0"/>
        <w:ind w:left="0"/>
        <w:jc w:val="both"/>
      </w:pPr>
      <w:r>
        <w:rPr>
          <w:rFonts w:ascii="Times New Roman"/>
          <w:b w:val="false"/>
          <w:i w:val="false"/>
          <w:color w:val="000000"/>
          <w:sz w:val="28"/>
        </w:rPr>
        <w:t>
      7. Банктің банктік сәйкестендіру коды: _____________________________</w:t>
      </w:r>
    </w:p>
    <w:bookmarkEnd w:id="234"/>
    <w:bookmarkStart w:name="z250" w:id="235"/>
    <w:p>
      <w:pPr>
        <w:spacing w:after="0"/>
        <w:ind w:left="0"/>
        <w:jc w:val="both"/>
      </w:pPr>
      <w:r>
        <w:rPr>
          <w:rFonts w:ascii="Times New Roman"/>
          <w:b w:val="false"/>
          <w:i w:val="false"/>
          <w:color w:val="000000"/>
          <w:sz w:val="28"/>
        </w:rPr>
        <w:t>
      8. Ағымдағы/жинақ шот нөмірі: ___________________________</w:t>
      </w:r>
    </w:p>
    <w:bookmarkEnd w:id="235"/>
    <w:bookmarkStart w:name="z251" w:id="236"/>
    <w:p>
      <w:pPr>
        <w:spacing w:after="0"/>
        <w:ind w:left="0"/>
        <w:jc w:val="both"/>
      </w:pPr>
      <w:r>
        <w:rPr>
          <w:rFonts w:ascii="Times New Roman"/>
          <w:b w:val="false"/>
          <w:i w:val="false"/>
          <w:color w:val="000000"/>
          <w:sz w:val="28"/>
        </w:rPr>
        <w:t>
      9. Қайтару түрі __________________________________________________</w:t>
      </w:r>
    </w:p>
    <w:bookmarkEnd w:id="236"/>
    <w:bookmarkStart w:name="z252" w:id="237"/>
    <w:p>
      <w:pPr>
        <w:spacing w:after="0"/>
        <w:ind w:left="0"/>
        <w:jc w:val="both"/>
      </w:pPr>
      <w:r>
        <w:rPr>
          <w:rFonts w:ascii="Times New Roman"/>
          <w:b w:val="false"/>
          <w:i w:val="false"/>
          <w:color w:val="000000"/>
          <w:sz w:val="28"/>
        </w:rPr>
        <w:t>
      (1. сот сараптамасын/арнайы зерттеуді жүргізбей</w:t>
      </w:r>
    </w:p>
    <w:bookmarkEnd w:id="237"/>
    <w:bookmarkStart w:name="z253" w:id="238"/>
    <w:p>
      <w:pPr>
        <w:spacing w:after="0"/>
        <w:ind w:left="0"/>
        <w:jc w:val="both"/>
      </w:pPr>
      <w:r>
        <w:rPr>
          <w:rFonts w:ascii="Times New Roman"/>
          <w:b w:val="false"/>
          <w:i w:val="false"/>
          <w:color w:val="000000"/>
          <w:sz w:val="28"/>
        </w:rPr>
        <w:t>
      2. сот сараптамасы/арнайы зерттеу негізінде өтеу)</w:t>
      </w:r>
    </w:p>
    <w:bookmarkEnd w:id="238"/>
    <w:bookmarkStart w:name="z254" w:id="239"/>
    <w:p>
      <w:pPr>
        <w:spacing w:after="0"/>
        <w:ind w:left="0"/>
        <w:jc w:val="both"/>
      </w:pPr>
      <w:r>
        <w:rPr>
          <w:rFonts w:ascii="Times New Roman"/>
          <w:b w:val="false"/>
          <w:i w:val="false"/>
          <w:color w:val="000000"/>
          <w:sz w:val="28"/>
        </w:rPr>
        <w:t>
      10. Жылжымайтын мүлікті ерікті сақтандыру шартының болуы:</w:t>
      </w:r>
    </w:p>
    <w:bookmarkEnd w:id="239"/>
    <w:bookmarkStart w:name="z255" w:id="240"/>
    <w:p>
      <w:pPr>
        <w:spacing w:after="0"/>
        <w:ind w:left="0"/>
        <w:jc w:val="both"/>
      </w:pPr>
      <w:r>
        <w:rPr>
          <w:rFonts w:ascii="Times New Roman"/>
          <w:b w:val="false"/>
          <w:i w:val="false"/>
          <w:color w:val="000000"/>
          <w:sz w:val="28"/>
        </w:rPr>
        <w:t>
      ___________________________________________________________________</w:t>
      </w:r>
    </w:p>
    <w:bookmarkEnd w:id="240"/>
    <w:bookmarkStart w:name="z256" w:id="241"/>
    <w:p>
      <w:pPr>
        <w:spacing w:after="0"/>
        <w:ind w:left="0"/>
        <w:jc w:val="both"/>
      </w:pPr>
      <w:r>
        <w:rPr>
          <w:rFonts w:ascii="Times New Roman"/>
          <w:b w:val="false"/>
          <w:i w:val="false"/>
          <w:color w:val="000000"/>
          <w:sz w:val="28"/>
        </w:rPr>
        <w:t>
      11. Жылжымайтын мүлік түрі:  ________________________________________</w:t>
      </w:r>
    </w:p>
    <w:bookmarkEnd w:id="241"/>
    <w:bookmarkStart w:name="z257" w:id="242"/>
    <w:p>
      <w:pPr>
        <w:spacing w:after="0"/>
        <w:ind w:left="0"/>
        <w:jc w:val="both"/>
      </w:pPr>
      <w:r>
        <w:rPr>
          <w:rFonts w:ascii="Times New Roman"/>
          <w:b w:val="false"/>
          <w:i w:val="false"/>
          <w:color w:val="000000"/>
          <w:sz w:val="28"/>
        </w:rPr>
        <w:t>
                                                                                           (ерікті түрде)</w:t>
      </w:r>
    </w:p>
    <w:bookmarkEnd w:id="242"/>
    <w:bookmarkStart w:name="z258" w:id="243"/>
    <w:p>
      <w:pPr>
        <w:spacing w:after="0"/>
        <w:ind w:left="0"/>
        <w:jc w:val="both"/>
      </w:pPr>
      <w:r>
        <w:rPr>
          <w:rFonts w:ascii="Times New Roman"/>
          <w:b w:val="false"/>
          <w:i w:val="false"/>
          <w:color w:val="000000"/>
          <w:sz w:val="28"/>
        </w:rPr>
        <w:t>
      12. Өтемақы сомасы: ____________________________________</w:t>
      </w:r>
    </w:p>
    <w:bookmarkEnd w:id="243"/>
    <w:bookmarkStart w:name="z259" w:id="244"/>
    <w:p>
      <w:pPr>
        <w:spacing w:after="0"/>
        <w:ind w:left="0"/>
        <w:jc w:val="both"/>
      </w:pPr>
      <w:r>
        <w:rPr>
          <w:rFonts w:ascii="Times New Roman"/>
          <w:b w:val="false"/>
          <w:i w:val="false"/>
          <w:color w:val="000000"/>
          <w:sz w:val="28"/>
        </w:rPr>
        <w:t>
      13. Осы өтінішпен "Дербес деректер және оларды қорғау туралы" Қазақстан</w:t>
      </w:r>
    </w:p>
    <w:bookmarkEnd w:id="244"/>
    <w:bookmarkStart w:name="z260" w:id="245"/>
    <w:p>
      <w:pPr>
        <w:spacing w:after="0"/>
        <w:ind w:left="0"/>
        <w:jc w:val="both"/>
      </w:pPr>
      <w:r>
        <w:rPr>
          <w:rFonts w:ascii="Times New Roman"/>
          <w:b w:val="false"/>
          <w:i w:val="false"/>
          <w:color w:val="000000"/>
          <w:sz w:val="28"/>
        </w:rPr>
        <w:t>
      Республикасы Заңының 8-бабына сәйкес өзімнің дербес деректерімді жинауға және</w:t>
      </w:r>
    </w:p>
    <w:bookmarkEnd w:id="245"/>
    <w:bookmarkStart w:name="z261" w:id="246"/>
    <w:p>
      <w:pPr>
        <w:spacing w:after="0"/>
        <w:ind w:left="0"/>
        <w:jc w:val="both"/>
      </w:pPr>
      <w:r>
        <w:rPr>
          <w:rFonts w:ascii="Times New Roman"/>
          <w:b w:val="false"/>
          <w:i w:val="false"/>
          <w:color w:val="000000"/>
          <w:sz w:val="28"/>
        </w:rPr>
        <w:t>
      өңдеуге келісім беремін.</w:t>
      </w:r>
    </w:p>
    <w:bookmarkEnd w:id="246"/>
    <w:bookmarkStart w:name="z262" w:id="247"/>
    <w:p>
      <w:pPr>
        <w:spacing w:after="0"/>
        <w:ind w:left="0"/>
        <w:jc w:val="both"/>
      </w:pPr>
      <w:r>
        <w:rPr>
          <w:rFonts w:ascii="Times New Roman"/>
          <w:b w:val="false"/>
          <w:i w:val="false"/>
          <w:color w:val="000000"/>
          <w:sz w:val="28"/>
        </w:rPr>
        <w:t>
      14. Қоса беріліп отырған құжаттардың тізбесі: _______________________</w:t>
      </w:r>
    </w:p>
    <w:bookmarkEnd w:id="247"/>
    <w:bookmarkStart w:name="z263" w:id="248"/>
    <w:p>
      <w:pPr>
        <w:spacing w:after="0"/>
        <w:ind w:left="0"/>
        <w:jc w:val="both"/>
      </w:pPr>
      <w:r>
        <w:rPr>
          <w:rFonts w:ascii="Times New Roman"/>
          <w:b w:val="false"/>
          <w:i w:val="false"/>
          <w:color w:val="000000"/>
          <w:sz w:val="28"/>
        </w:rPr>
        <w:t>
      _______________________________________________________________</w:t>
      </w:r>
    </w:p>
    <w:bookmarkEnd w:id="248"/>
    <w:bookmarkStart w:name="z264" w:id="249"/>
    <w:p>
      <w:pPr>
        <w:spacing w:after="0"/>
        <w:ind w:left="0"/>
        <w:jc w:val="both"/>
      </w:pPr>
      <w:r>
        <w:rPr>
          <w:rFonts w:ascii="Times New Roman"/>
          <w:b w:val="false"/>
          <w:i w:val="false"/>
          <w:color w:val="000000"/>
          <w:sz w:val="28"/>
        </w:rPr>
        <w:t>
      (мүлік иесінің не оның өкілінің тегі, аты, әкесінің аты (ол болған жағдайда),  қолы, мөрі (ол болған жағдайда)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шығынға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bl>
    <w:bookmarkStart w:name="z266" w:id="250"/>
    <w:p>
      <w:pPr>
        <w:spacing w:after="0"/>
        <w:ind w:left="0"/>
        <w:jc w:val="both"/>
      </w:pPr>
      <w:r>
        <w:rPr>
          <w:rFonts w:ascii="Times New Roman"/>
          <w:b w:val="false"/>
          <w:i w:val="false"/>
          <w:color w:val="000000"/>
          <w:sz w:val="28"/>
        </w:rPr>
        <w:t>
      Нысан</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шығынның өтемақысын</w:t>
            </w:r>
            <w:r>
              <w:br/>
            </w:r>
            <w:r>
              <w:rPr>
                <w:rFonts w:ascii="Times New Roman"/>
                <w:b w:val="false"/>
                <w:i w:val="false"/>
                <w:color w:val="000000"/>
                <w:sz w:val="20"/>
              </w:rPr>
              <w:t>айқындау жөніндегі өңірлік</w:t>
            </w:r>
            <w:r>
              <w:br/>
            </w:r>
            <w:r>
              <w:rPr>
                <w:rFonts w:ascii="Times New Roman"/>
                <w:b w:val="false"/>
                <w:i w:val="false"/>
                <w:color w:val="000000"/>
                <w:sz w:val="20"/>
              </w:rPr>
              <w:t>комиссиясы</w:t>
            </w:r>
          </w:p>
        </w:tc>
      </w:tr>
    </w:tbl>
    <w:bookmarkStart w:name="z270" w:id="251"/>
    <w:p>
      <w:pPr>
        <w:spacing w:after="0"/>
        <w:ind w:left="0"/>
        <w:jc w:val="left"/>
      </w:pPr>
      <w:r>
        <w:rPr>
          <w:rFonts w:ascii="Times New Roman"/>
          <w:b/>
          <w:i w:val="false"/>
          <w:color w:val="000000"/>
        </w:rPr>
        <w:t xml:space="preserve"> Жылжымайтын мүлікті ерікті сақтандырудың жоқтығы туралы өтініш</w:t>
      </w:r>
    </w:p>
    <w:bookmarkEnd w:id="251"/>
    <w:bookmarkStart w:name="z271" w:id="252"/>
    <w:p>
      <w:pPr>
        <w:spacing w:after="0"/>
        <w:ind w:left="0"/>
        <w:jc w:val="left"/>
      </w:pPr>
      <w:r>
        <w:rPr>
          <w:rFonts w:ascii="Times New Roman"/>
          <w:b/>
          <w:i w:val="false"/>
          <w:color w:val="000000"/>
        </w:rPr>
        <w:t xml:space="preserve"> _______________________________________________________________</w:t>
      </w:r>
    </w:p>
    <w:bookmarkEnd w:id="252"/>
    <w:bookmarkStart w:name="z272" w:id="253"/>
    <w:p>
      <w:pPr>
        <w:spacing w:after="0"/>
        <w:ind w:left="0"/>
        <w:jc w:val="left"/>
      </w:pPr>
      <w:r>
        <w:rPr>
          <w:rFonts w:ascii="Times New Roman"/>
          <w:b/>
          <w:i w:val="false"/>
          <w:color w:val="000000"/>
        </w:rPr>
        <w:t xml:space="preserve"> (дара кәсіпкердің/заңды тұлғаның атауы)</w:t>
      </w:r>
    </w:p>
    <w:bookmarkEnd w:id="253"/>
    <w:bookmarkStart w:name="z273" w:id="254"/>
    <w:p>
      <w:pPr>
        <w:spacing w:after="0"/>
        <w:ind w:left="0"/>
        <w:jc w:val="both"/>
      </w:pPr>
      <w:r>
        <w:rPr>
          <w:rFonts w:ascii="Times New Roman"/>
          <w:b w:val="false"/>
          <w:i w:val="false"/>
          <w:color w:val="000000"/>
          <w:sz w:val="28"/>
        </w:rPr>
        <w:t>
      осы өтінішпен 2024 жылғы су тасқыны салдарынан материалдық залал келтірілген жылжымайтын мүлік Қазақстан Республикасының сақтандыру және сақтандыру қызметі туралы заңнамасына сәйкес сақтандырылмағанын растаймын.</w:t>
      </w:r>
    </w:p>
    <w:bookmarkEnd w:id="254"/>
    <w:bookmarkStart w:name="z274" w:id="255"/>
    <w:p>
      <w:pPr>
        <w:spacing w:after="0"/>
        <w:ind w:left="0"/>
        <w:jc w:val="both"/>
      </w:pPr>
      <w:r>
        <w:rPr>
          <w:rFonts w:ascii="Times New Roman"/>
          <w:b w:val="false"/>
          <w:i w:val="false"/>
          <w:color w:val="000000"/>
          <w:sz w:val="28"/>
        </w:rPr>
        <w:t>
      _______________________________________________________________</w:t>
      </w:r>
    </w:p>
    <w:bookmarkEnd w:id="255"/>
    <w:bookmarkStart w:name="z275" w:id="256"/>
    <w:p>
      <w:pPr>
        <w:spacing w:after="0"/>
        <w:ind w:left="0"/>
        <w:jc w:val="both"/>
      </w:pPr>
      <w:r>
        <w:rPr>
          <w:rFonts w:ascii="Times New Roman"/>
          <w:b w:val="false"/>
          <w:i w:val="false"/>
          <w:color w:val="000000"/>
          <w:sz w:val="28"/>
        </w:rPr>
        <w:t>
      (мүлік иесінің не оның өкілінің тегі, аты, әкесінің аты (ол болған жағдайда), қолы, мөрі (ол болған жағдайда)</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шығынға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5-қосымша</w:t>
            </w:r>
          </w:p>
        </w:tc>
      </w:tr>
    </w:tbl>
    <w:bookmarkStart w:name="z277" w:id="257"/>
    <w:p>
      <w:pPr>
        <w:spacing w:after="0"/>
        <w:ind w:left="0"/>
        <w:jc w:val="both"/>
      </w:pPr>
      <w:r>
        <w:rPr>
          <w:rFonts w:ascii="Times New Roman"/>
          <w:b w:val="false"/>
          <w:i w:val="false"/>
          <w:color w:val="000000"/>
          <w:sz w:val="28"/>
        </w:rPr>
        <w:t>
      Нысан</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шығынның өтемақысын</w:t>
            </w:r>
            <w:r>
              <w:br/>
            </w:r>
            <w:r>
              <w:rPr>
                <w:rFonts w:ascii="Times New Roman"/>
                <w:b w:val="false"/>
                <w:i w:val="false"/>
                <w:color w:val="000000"/>
                <w:sz w:val="20"/>
              </w:rPr>
              <w:t>айқындау жөніндегі өңірлік</w:t>
            </w:r>
            <w:r>
              <w:br/>
            </w:r>
            <w:r>
              <w:rPr>
                <w:rFonts w:ascii="Times New Roman"/>
                <w:b w:val="false"/>
                <w:i w:val="false"/>
                <w:color w:val="000000"/>
                <w:sz w:val="20"/>
              </w:rPr>
              <w:t>комиссиясы</w:t>
            </w:r>
          </w:p>
        </w:tc>
      </w:tr>
    </w:tbl>
    <w:bookmarkStart w:name="z280" w:id="258"/>
    <w:p>
      <w:pPr>
        <w:spacing w:after="0"/>
        <w:ind w:left="0"/>
        <w:jc w:val="left"/>
      </w:pPr>
      <w:r>
        <w:rPr>
          <w:rFonts w:ascii="Times New Roman"/>
          <w:b/>
          <w:i w:val="false"/>
          <w:color w:val="000000"/>
        </w:rPr>
        <w:t xml:space="preserve"> Мүлік иесіне не оның өкіліне ұсынылатын құжаттардың дұрыстығы үшін қылмыстық жауаптылық жөнінде ескертілгені туралы хабарлама</w:t>
      </w:r>
    </w:p>
    <w:bookmarkEnd w:id="258"/>
    <w:bookmarkStart w:name="z281" w:id="259"/>
    <w:p>
      <w:pPr>
        <w:spacing w:after="0"/>
        <w:ind w:left="0"/>
        <w:jc w:val="both"/>
      </w:pPr>
      <w:r>
        <w:rPr>
          <w:rFonts w:ascii="Times New Roman"/>
          <w:b w:val="false"/>
          <w:i w:val="false"/>
          <w:color w:val="000000"/>
          <w:sz w:val="28"/>
        </w:rPr>
        <w:t>
      Мен,_____________________________________________________________</w:t>
      </w:r>
    </w:p>
    <w:bookmarkEnd w:id="259"/>
    <w:bookmarkStart w:name="z282" w:id="260"/>
    <w:p>
      <w:pPr>
        <w:spacing w:after="0"/>
        <w:ind w:left="0"/>
        <w:jc w:val="both"/>
      </w:pPr>
      <w:r>
        <w:rPr>
          <w:rFonts w:ascii="Times New Roman"/>
          <w:b w:val="false"/>
          <w:i w:val="false"/>
          <w:color w:val="000000"/>
          <w:sz w:val="28"/>
        </w:rPr>
        <w:t>
      (мүлік иесінің не оның өкілінің тегі, аты, әкесінің аты (ол болған жағдайда)</w:t>
      </w:r>
    </w:p>
    <w:bookmarkEnd w:id="260"/>
    <w:bookmarkStart w:name="z283" w:id="261"/>
    <w:p>
      <w:pPr>
        <w:spacing w:after="0"/>
        <w:ind w:left="0"/>
        <w:jc w:val="both"/>
      </w:pPr>
      <w:r>
        <w:rPr>
          <w:rFonts w:ascii="Times New Roman"/>
          <w:b w:val="false"/>
          <w:i w:val="false"/>
          <w:color w:val="000000"/>
          <w:sz w:val="28"/>
        </w:rPr>
        <w:t>
      2024 жылғы су тасқыны салдарынан келтірілген мүліктік шығынның өтемақысы мөлшерін айқындау үшін құжаттар ұсындым.  Қазақстан Республикасы Қылмыстық кодексінің ережелеріне сәйкес маған көрінеу жалған құжаттарды және (немесе) осындай құжаттарда көрсетілген анық емес мәліметтерді бергені үшін жауаптылық туралы ескертілді.</w:t>
      </w:r>
    </w:p>
    <w:bookmarkEnd w:id="261"/>
    <w:bookmarkStart w:name="z284" w:id="262"/>
    <w:p>
      <w:pPr>
        <w:spacing w:after="0"/>
        <w:ind w:left="0"/>
        <w:jc w:val="both"/>
      </w:pPr>
      <w:r>
        <w:rPr>
          <w:rFonts w:ascii="Times New Roman"/>
          <w:b w:val="false"/>
          <w:i w:val="false"/>
          <w:color w:val="000000"/>
          <w:sz w:val="28"/>
        </w:rPr>
        <w:t>
      _____________________________________________________________________</w:t>
      </w:r>
    </w:p>
    <w:bookmarkEnd w:id="262"/>
    <w:bookmarkStart w:name="z285" w:id="263"/>
    <w:p>
      <w:pPr>
        <w:spacing w:after="0"/>
        <w:ind w:left="0"/>
        <w:jc w:val="both"/>
      </w:pPr>
      <w:r>
        <w:rPr>
          <w:rFonts w:ascii="Times New Roman"/>
          <w:b w:val="false"/>
          <w:i w:val="false"/>
          <w:color w:val="000000"/>
          <w:sz w:val="28"/>
        </w:rPr>
        <w:t>
      (мүлік иесінің не оның өкілінің тегі, аты, әкесінің аты (ол болған жағдайда),</w:t>
      </w:r>
    </w:p>
    <w:bookmarkEnd w:id="263"/>
    <w:bookmarkStart w:name="z286" w:id="264"/>
    <w:p>
      <w:pPr>
        <w:spacing w:after="0"/>
        <w:ind w:left="0"/>
        <w:jc w:val="both"/>
      </w:pPr>
      <w:r>
        <w:rPr>
          <w:rFonts w:ascii="Times New Roman"/>
          <w:b w:val="false"/>
          <w:i w:val="false"/>
          <w:color w:val="000000"/>
          <w:sz w:val="28"/>
        </w:rPr>
        <w:t>
      қолы, мөрі (ол болған жағдайда)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шығынға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6-қосымша</w:t>
            </w:r>
          </w:p>
        </w:tc>
      </w:tr>
    </w:tbl>
    <w:bookmarkStart w:name="z288" w:id="265"/>
    <w:p>
      <w:pPr>
        <w:spacing w:after="0"/>
        <w:ind w:left="0"/>
        <w:jc w:val="both"/>
      </w:pPr>
      <w:r>
        <w:rPr>
          <w:rFonts w:ascii="Times New Roman"/>
          <w:b w:val="false"/>
          <w:i w:val="false"/>
          <w:color w:val="000000"/>
          <w:sz w:val="28"/>
        </w:rPr>
        <w:t>
      Нысан</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агроөнеркәсіптік</w:t>
            </w:r>
            <w:r>
              <w:br/>
            </w:r>
            <w:r>
              <w:rPr>
                <w:rFonts w:ascii="Times New Roman"/>
                <w:b w:val="false"/>
                <w:i w:val="false"/>
                <w:color w:val="000000"/>
                <w:sz w:val="20"/>
              </w:rPr>
              <w:t>кешеннің кәсіпкерлік</w:t>
            </w:r>
            <w:r>
              <w:br/>
            </w:r>
            <w:r>
              <w:rPr>
                <w:rFonts w:ascii="Times New Roman"/>
                <w:b w:val="false"/>
                <w:i w:val="false"/>
                <w:color w:val="000000"/>
                <w:sz w:val="20"/>
              </w:rPr>
              <w:t>субъектілеріне жылжымайтын</w:t>
            </w:r>
            <w:r>
              <w:br/>
            </w:r>
            <w:r>
              <w:rPr>
                <w:rFonts w:ascii="Times New Roman"/>
                <w:b w:val="false"/>
                <w:i w:val="false"/>
                <w:color w:val="000000"/>
                <w:sz w:val="20"/>
              </w:rPr>
              <w:t>мүлік бойынша келтірілген</w:t>
            </w:r>
            <w:r>
              <w:br/>
            </w:r>
            <w:r>
              <w:rPr>
                <w:rFonts w:ascii="Times New Roman"/>
                <w:b w:val="false"/>
                <w:i w:val="false"/>
                <w:color w:val="000000"/>
                <w:sz w:val="20"/>
              </w:rPr>
              <w:t>мүліктік шығынның өтемақысын</w:t>
            </w:r>
            <w:r>
              <w:br/>
            </w:r>
            <w:r>
              <w:rPr>
                <w:rFonts w:ascii="Times New Roman"/>
                <w:b w:val="false"/>
                <w:i w:val="false"/>
                <w:color w:val="000000"/>
                <w:sz w:val="20"/>
              </w:rPr>
              <w:t>айқындау жөніндегі өңірлік</w:t>
            </w:r>
            <w:r>
              <w:br/>
            </w:r>
            <w:r>
              <w:rPr>
                <w:rFonts w:ascii="Times New Roman"/>
                <w:b w:val="false"/>
                <w:i w:val="false"/>
                <w:color w:val="000000"/>
                <w:sz w:val="20"/>
              </w:rPr>
              <w:t>комиссиясы</w:t>
            </w:r>
          </w:p>
        </w:tc>
      </w:tr>
    </w:tbl>
    <w:bookmarkStart w:name="z292" w:id="266"/>
    <w:p>
      <w:pPr>
        <w:spacing w:after="0"/>
        <w:ind w:left="0"/>
        <w:jc w:val="left"/>
      </w:pPr>
      <w:r>
        <w:rPr>
          <w:rFonts w:ascii="Times New Roman"/>
          <w:b/>
          <w:i w:val="false"/>
          <w:color w:val="000000"/>
        </w:rPr>
        <w:t xml:space="preserve"> Бағалау, сараптама ұйымдарына және өтемақының мөлшерін айқындау үшін тартылатын адамдарға олар ұсынатын құжаттардағы мәліметтердің дұрыстығы үшін қылмыстық жауаптылық жөнінде ескертілгені туралы хабарлама</w:t>
      </w:r>
    </w:p>
    <w:bookmarkEnd w:id="266"/>
    <w:bookmarkStart w:name="z293" w:id="267"/>
    <w:p>
      <w:pPr>
        <w:spacing w:after="0"/>
        <w:ind w:left="0"/>
        <w:jc w:val="both"/>
      </w:pPr>
      <w:r>
        <w:rPr>
          <w:rFonts w:ascii="Times New Roman"/>
          <w:b w:val="false"/>
          <w:i w:val="false"/>
          <w:color w:val="000000"/>
          <w:sz w:val="28"/>
        </w:rPr>
        <w:t>
      Мен, _________________________________________________________,</w:t>
      </w:r>
    </w:p>
    <w:bookmarkEnd w:id="267"/>
    <w:bookmarkStart w:name="z294" w:id="268"/>
    <w:p>
      <w:pPr>
        <w:spacing w:after="0"/>
        <w:ind w:left="0"/>
        <w:jc w:val="both"/>
      </w:pPr>
      <w:r>
        <w:rPr>
          <w:rFonts w:ascii="Times New Roman"/>
          <w:b w:val="false"/>
          <w:i w:val="false"/>
          <w:color w:val="000000"/>
          <w:sz w:val="28"/>
        </w:rPr>
        <w:t>
                                   (тегі, аты, әкесінің аты (ол болған жағдайда)</w:t>
      </w:r>
    </w:p>
    <w:bookmarkEnd w:id="268"/>
    <w:bookmarkStart w:name="z295" w:id="269"/>
    <w:p>
      <w:pPr>
        <w:spacing w:after="0"/>
        <w:ind w:left="0"/>
        <w:jc w:val="both"/>
      </w:pPr>
      <w:r>
        <w:rPr>
          <w:rFonts w:ascii="Times New Roman"/>
          <w:b w:val="false"/>
          <w:i w:val="false"/>
          <w:color w:val="000000"/>
          <w:sz w:val="28"/>
        </w:rPr>
        <w:t>
      ___________________________________________________________________</w:t>
      </w:r>
    </w:p>
    <w:bookmarkEnd w:id="269"/>
    <w:bookmarkStart w:name="z296" w:id="270"/>
    <w:p>
      <w:pPr>
        <w:spacing w:after="0"/>
        <w:ind w:left="0"/>
        <w:jc w:val="both"/>
      </w:pPr>
      <w:r>
        <w:rPr>
          <w:rFonts w:ascii="Times New Roman"/>
          <w:b w:val="false"/>
          <w:i w:val="false"/>
          <w:color w:val="000000"/>
          <w:sz w:val="28"/>
        </w:rPr>
        <w:t>
                                            (дара кәсіпкердің/заңды тұлғаның атауы)</w:t>
      </w:r>
    </w:p>
    <w:bookmarkEnd w:id="270"/>
    <w:bookmarkStart w:name="z297" w:id="271"/>
    <w:p>
      <w:pPr>
        <w:spacing w:after="0"/>
        <w:ind w:left="0"/>
        <w:jc w:val="both"/>
      </w:pPr>
      <w:r>
        <w:rPr>
          <w:rFonts w:ascii="Times New Roman"/>
          <w:b w:val="false"/>
          <w:i w:val="false"/>
          <w:color w:val="000000"/>
          <w:sz w:val="28"/>
        </w:rPr>
        <w:t>
      2024 жылғы су тасқыны салдарынан келтірілген залалдың мөлшерін айқындау бойынша сараптама/бағалау жүргіздім. ____________________________  Қазақстан Республикасы Қылмыстық кодексінің ережелеріне сәйкес маған көрінеу жалған қорытынды/бағалау немесе қорытындыда/бағалауда көрсетілген анық емес мәліметтер бергені үшін жауаптылық туралы ескертілді.</w:t>
      </w:r>
    </w:p>
    <w:bookmarkEnd w:id="271"/>
    <w:bookmarkStart w:name="z298" w:id="272"/>
    <w:p>
      <w:pPr>
        <w:spacing w:after="0"/>
        <w:ind w:left="0"/>
        <w:jc w:val="both"/>
      </w:pPr>
      <w:r>
        <w:rPr>
          <w:rFonts w:ascii="Times New Roman"/>
          <w:b w:val="false"/>
          <w:i w:val="false"/>
          <w:color w:val="000000"/>
          <w:sz w:val="28"/>
        </w:rPr>
        <w:t>
      ________________________________________________________________</w:t>
      </w:r>
    </w:p>
    <w:bookmarkEnd w:id="272"/>
    <w:bookmarkStart w:name="z299" w:id="273"/>
    <w:p>
      <w:pPr>
        <w:spacing w:after="0"/>
        <w:ind w:left="0"/>
        <w:jc w:val="both"/>
      </w:pPr>
      <w:r>
        <w:rPr>
          <w:rFonts w:ascii="Times New Roman"/>
          <w:b w:val="false"/>
          <w:i w:val="false"/>
          <w:color w:val="000000"/>
          <w:sz w:val="28"/>
        </w:rPr>
        <w:t>
      (тегі, аты, әкесінің аты (ол болған жағдайда), күні, қолы, мөрі (ол болған жағдайда)</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