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4f6a0" w14:textId="1b4f6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есептік құжаттама нысандарын бекіту туралы" Қазақстан Республикасы Денсаулық сақтау министрінің 2020 жылғы 22 желтоқсандағы № ҚР ДСМ-313/2020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2025 жылғы 11 ақпандағы № 7 бұйрығы. Қазақстан Республикасының Әділет министрлігінде 2025 жылы 11 ақпанда № 35722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"Денсаулық сақтау саласындағы есептік құжаттама нысандарын бекіту туралы" Қазақстан Республикасы Денсаулық сақтау министрінің 2020 жылғы 22 желтоқсандағы №ҚР ДСМ-313/2020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21879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29) тармақшамен толықтырылсын:</w:t>
      </w:r>
    </w:p>
    <w:bookmarkStart w:name="z4" w:id="1"/>
    <w:p>
      <w:pPr>
        <w:spacing w:after="0"/>
        <w:ind w:left="0"/>
        <w:jc w:val="both"/>
      </w:pPr>
      <w:r>
        <w:rPr>
          <w:rFonts w:ascii="Times New Roman"/>
          <w:b w:val="false"/>
          <w:i w:val="false"/>
          <w:color w:val="000000"/>
          <w:sz w:val="28"/>
        </w:rPr>
        <w:t>
      "29) осы бұйрыққа 28-1-қосымшаға сәйкес балаларға жүргізілген скрининг нәтижелері туралы есеп нысаны;";</w:t>
      </w:r>
    </w:p>
    <w:bookmarkEnd w:id="1"/>
    <w:bookmarkStart w:name="z5"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4-қосымшасымен</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15-қосымша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
    <w:bookmarkStart w:name="z7" w:id="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28-1-қосымшамен толықтырылсын.</w:t>
      </w:r>
    </w:p>
    <w:bookmarkEnd w:id="4"/>
    <w:bookmarkStart w:name="z8" w:id="5"/>
    <w:p>
      <w:pPr>
        <w:spacing w:after="0"/>
        <w:ind w:left="0"/>
        <w:jc w:val="both"/>
      </w:pPr>
      <w:r>
        <w:rPr>
          <w:rFonts w:ascii="Times New Roman"/>
          <w:b w:val="false"/>
          <w:i w:val="false"/>
          <w:color w:val="000000"/>
          <w:sz w:val="28"/>
        </w:rPr>
        <w:t>
      2. Қазақстан Республикасы Денсаулық сақтау министрлігінің Ана мен бала денсаулығын сақтау департаменті Қазақстан Республикасының заңнамасында белгіленген тәртіппен:</w:t>
      </w:r>
    </w:p>
    <w:bookmarkEnd w:id="5"/>
    <w:bookmarkStart w:name="z9"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10" w:id="7"/>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bookmarkEnd w:id="7"/>
    <w:bookmarkStart w:name="z11" w:id="8"/>
    <w:p>
      <w:pPr>
        <w:spacing w:after="0"/>
        <w:ind w:left="0"/>
        <w:jc w:val="both"/>
      </w:pPr>
      <w:r>
        <w:rPr>
          <w:rFonts w:ascii="Times New Roman"/>
          <w:b w:val="false"/>
          <w:i w:val="false"/>
          <w:color w:val="000000"/>
          <w:sz w:val="28"/>
        </w:rPr>
        <w:t xml:space="preserve">
      3) осы бұйрықты Қазақстан Республикасының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8"/>
    <w:bookmarkStart w:name="z12"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9"/>
    <w:bookmarkStart w:name="z13"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 және</w:t>
      </w:r>
    </w:p>
    <w:p>
      <w:pPr>
        <w:spacing w:after="0"/>
        <w:ind w:left="0"/>
        <w:jc w:val="both"/>
      </w:pPr>
      <w:r>
        <w:rPr>
          <w:rFonts w:ascii="Times New Roman"/>
          <w:b w:val="false"/>
          <w:i w:val="false"/>
          <w:color w:val="000000"/>
          <w:sz w:val="28"/>
        </w:rPr>
        <w:t>
      реформалар агенттігі Ұлттық</w:t>
      </w:r>
    </w:p>
    <w:p>
      <w:pPr>
        <w:spacing w:after="0"/>
        <w:ind w:left="0"/>
        <w:jc w:val="both"/>
      </w:pPr>
      <w:r>
        <w:rPr>
          <w:rFonts w:ascii="Times New Roman"/>
          <w:b w:val="false"/>
          <w:i w:val="false"/>
          <w:color w:val="000000"/>
          <w:sz w:val="28"/>
        </w:rPr>
        <w:t>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11 ақпандағы</w:t>
            </w:r>
            <w:r>
              <w:br/>
            </w:r>
            <w:r>
              <w:rPr>
                <w:rFonts w:ascii="Times New Roman"/>
                <w:b w:val="false"/>
                <w:i w:val="false"/>
                <w:color w:val="000000"/>
                <w:sz w:val="20"/>
              </w:rPr>
              <w:t xml:space="preserve">№ 7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 xml:space="preserve">2020 жылғы 22 желтоқсандағы </w:t>
            </w:r>
            <w:r>
              <w:br/>
            </w:r>
            <w:r>
              <w:rPr>
                <w:rFonts w:ascii="Times New Roman"/>
                <w:b w:val="false"/>
                <w:i w:val="false"/>
                <w:color w:val="000000"/>
                <w:sz w:val="20"/>
              </w:rPr>
              <w:t xml:space="preserve">№ ҚР ДСM-313/2020 бұйрығына </w:t>
            </w:r>
            <w:r>
              <w:br/>
            </w:r>
            <w:r>
              <w:rPr>
                <w:rFonts w:ascii="Times New Roman"/>
                <w:b w:val="false"/>
                <w:i w:val="false"/>
                <w:color w:val="000000"/>
                <w:sz w:val="20"/>
              </w:rPr>
              <w:t>4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16" w:id="11"/>
    <w:p>
      <w:pPr>
        <w:spacing w:after="0"/>
        <w:ind w:left="0"/>
        <w:jc w:val="both"/>
      </w:pPr>
      <w:r>
        <w:rPr>
          <w:rFonts w:ascii="Times New Roman"/>
          <w:b w:val="false"/>
          <w:i w:val="false"/>
          <w:color w:val="000000"/>
          <w:sz w:val="28"/>
        </w:rPr>
        <w:t>
      Ұсынылады: Қазақстан Республикасы Денсаулық сақтау министрлігінің Санитарлық-эпидемиологиялық бақылау комитеті</w:t>
      </w:r>
    </w:p>
    <w:bookmarkEnd w:id="11"/>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www.dsm.gov.kz</w:t>
      </w:r>
    </w:p>
    <w:p>
      <w:pPr>
        <w:spacing w:after="0"/>
        <w:ind w:left="0"/>
        <w:jc w:val="both"/>
      </w:pPr>
      <w:r>
        <w:rPr>
          <w:rFonts w:ascii="Times New Roman"/>
          <w:b w:val="false"/>
          <w:i w:val="false"/>
          <w:color w:val="000000"/>
          <w:sz w:val="28"/>
        </w:rPr>
        <w:t xml:space="preserve">
      Әкімшілік нысанның атауы: Профилактикалық екпелермен қамту туралы есеп </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4-ПВҚ</w:t>
      </w:r>
    </w:p>
    <w:p>
      <w:pPr>
        <w:spacing w:after="0"/>
        <w:ind w:left="0"/>
        <w:jc w:val="both"/>
      </w:pPr>
      <w:r>
        <w:rPr>
          <w:rFonts w:ascii="Times New Roman"/>
          <w:b w:val="false"/>
          <w:i w:val="false"/>
          <w:color w:val="000000"/>
          <w:sz w:val="28"/>
        </w:rPr>
        <w:t>
      Кезеңділік: айлық</w:t>
      </w:r>
    </w:p>
    <w:p>
      <w:pPr>
        <w:spacing w:after="0"/>
        <w:ind w:left="0"/>
        <w:jc w:val="both"/>
      </w:pPr>
      <w:r>
        <w:rPr>
          <w:rFonts w:ascii="Times New Roman"/>
          <w:b w:val="false"/>
          <w:i w:val="false"/>
          <w:color w:val="000000"/>
          <w:sz w:val="28"/>
        </w:rPr>
        <w:t>
      Есепті кезең: 20____ жылғы _________ айға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Қазақстан Республикасы Денсаулық сақтау министрлігінің ақпараттық жүйелеріне меншік нысанына қарамастан медициналық ұйымдар енгізетін ақпаратты Денсаулық сақтау жүйесінің амбулаториялық-емханалық ұйымдары, мемлекеттік емес медициналық (бөлімшелер) ұйымдар, балаларға, жасөспірімдер мен ересектерге медициналық көмек көрсететін мемлекеттік органдардың ұйымдары (бөлімшелері), ауылдық жерлердегі фельдшерлік-акушерлік пункттер, аудандық, қалалық ауруханалар және (немесе) емханалар, облыстық денсаулық сақтау басқармалары, Қазақстан Республикасы Денсаулық сақтау минитрлігінің "Қоғамдық денсаулық сақтау ұлттық орталығы" шаруашылық жүргізу құқығындағы республикалық мемлекеттік кәсіпорынның "Санитариялық-эпидемиологиялық сараптама және мониторинг ғылыми-практикалық орталығы" филиалы.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айына бір рет, есептік кезеңнен кейінгі айдың 13-күні</w:t>
      </w:r>
    </w:p>
    <w:p>
      <w:pPr>
        <w:spacing w:after="0"/>
        <w:ind w:left="0"/>
        <w:jc w:val="both"/>
      </w:pPr>
      <w:r>
        <w:rPr>
          <w:rFonts w:ascii="Times New Roman"/>
          <w:b w:val="false"/>
          <w:i w:val="false"/>
          <w:color w:val="000000"/>
          <w:sz w:val="28"/>
        </w:rPr>
        <w:t xml:space="preserve">
      БСН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72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5720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1000 Жасы мен контингенттері бойынша профилактикалық екпеге жататын нысаналы топтардың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басындағы адамдар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айдың соңындағы адамдар саны, адам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жасқа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кезеңінде тірі туылғандар</w:t>
            </w:r>
          </w:p>
          <w:p>
            <w:pPr>
              <w:spacing w:after="20"/>
              <w:ind w:left="20"/>
              <w:jc w:val="both"/>
            </w:pPr>
            <w:r>
              <w:rPr>
                <w:rFonts w:ascii="Times New Roman"/>
                <w:b w:val="false"/>
                <w:i w:val="false"/>
                <w:color w:val="000000"/>
                <w:sz w:val="20"/>
              </w:rPr>
              <w:t>
(барлық балалар)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 бойынша профилактикалық </w:t>
            </w:r>
          </w:p>
          <w:p>
            <w:pPr>
              <w:spacing w:after="20"/>
              <w:ind w:left="20"/>
              <w:jc w:val="both"/>
            </w:pPr>
            <w:r>
              <w:rPr>
                <w:rFonts w:ascii="Times New Roman"/>
                <w:b w:val="false"/>
                <w:i w:val="false"/>
                <w:color w:val="000000"/>
                <w:sz w:val="20"/>
              </w:rPr>
              <w:t>
екпеге кіреді: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ересектердегі дифтерияға, сіреспеге</w:t>
            </w:r>
          </w:p>
          <w:p>
            <w:pPr>
              <w:spacing w:after="20"/>
              <w:ind w:left="20"/>
              <w:jc w:val="both"/>
            </w:pPr>
            <w:r>
              <w:rPr>
                <w:rFonts w:ascii="Times New Roman"/>
                <w:b w:val="false"/>
                <w:i w:val="false"/>
                <w:color w:val="000000"/>
                <w:sz w:val="20"/>
              </w:rPr>
              <w:t>
 (АДС-М) қарсы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сүзегіне қарсы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тұмауға қарсы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 энцефалитіне қарсы вакцинация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 энцефалитіне қарсы ревакцинация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құтыруға қарсы вакцинация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құтыруға қарсы ревакцинация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вакцинация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ревакцинация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жарасына қарсы вакцинация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жарасына қарсы ревакцинация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туляремияға қарсы вакцинация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туляремияға қарсы ревакцинация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коронавирустық инфекцияға </w:t>
            </w:r>
          </w:p>
          <w:p>
            <w:pPr>
              <w:spacing w:after="20"/>
              <w:ind w:left="20"/>
              <w:jc w:val="both"/>
            </w:pPr>
            <w:r>
              <w:rPr>
                <w:rFonts w:ascii="Times New Roman"/>
                <w:b w:val="false"/>
                <w:i w:val="false"/>
                <w:color w:val="000000"/>
                <w:sz w:val="20"/>
              </w:rPr>
              <w:t>
қарсы вакцинация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Манту сынағы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2000 Жоспарланған профилактикалық екпелер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Иммундау кезеңі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 түрі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топ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айдың соңындағы адамдар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Егілді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ИКҚК саны, бірлік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адам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көрсетілген жаста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БЦЖ перзентханада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туған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БЦЖ учаскеде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ВВГ перзентханада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туған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ВВГ учаскеде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АбКДС+ХИБ+ВВГ+ИПВ-1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АбКДС+ХИБ+ИПВ-1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АбКДС+ХИБ+ВВГ+ИПВ-2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АбКДС+ХИБ+ИПВ-2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ревакцинация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АПҚВ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вакцинация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ревакцинация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АВГ-1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АВГ- 2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ҚҚП –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ҚҚП –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ревакцинация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АбКДС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ревакцинация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АВП-1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АВП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АДС-М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ревакцинация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АДС-М ересектер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ревакцинация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жататын топ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сүзегі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жататын топ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жататын топ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 энцефалиті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жататын топ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 энцефалиті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жататын топ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 энцефалиті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ревакцинация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жататын топ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Құтырма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жататын топ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Құтырма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жататын топ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Құтырма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жататын топ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Құтырма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ревакцинация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жататын топ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жататын топ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ревакцинация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жататын топ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жататын топ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ревакцинация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жататын топ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Туляермия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жататын топ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Туляремия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ревакцинация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жататын топ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Коронавирустық инфекция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жататын топ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Коронавирустық инфекция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ревакцинация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жататын топ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Манту сынамасы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жататын топ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3000 Эпидемиологиялық көрсетілімдер бойынша иммундау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Себептер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адам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Ошақта қатыста болғандар, адам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Шетелден көшіп келгендер, адам</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екпелер,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14 жасты қоса алғанда,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тен 17 жасты дейін қоса алғанда, адам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ВВГ-1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ВВГ-2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ВВГ-3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АбКДС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АДС-М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АПҚВ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Құтыру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4000 Екпе алмағандар саны және екпе алмау себептері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егілмегендер, адам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екпе алмау себептері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көрсетілімдер,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Болмауы, бірлік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Екпеден бас тарту, бірлік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вакцина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БЦЖ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АбКДС +ВГВ+ Хиб + ИПВ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АбКДС + Хиб + ИПВ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АбКДС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сүзегі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Тұмау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 энцефалиті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Құтырма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Сібір жарасы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Туляремия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Коронавирусты инфекция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w:t>
            </w:r>
          </w:p>
          <w:p>
            <w:pPr>
              <w:spacing w:after="20"/>
              <w:ind w:left="20"/>
              <w:jc w:val="both"/>
            </w:pPr>
            <w:r>
              <w:rPr>
                <w:rFonts w:ascii="Times New Roman"/>
                <w:b w:val="false"/>
                <w:i w:val="false"/>
                <w:color w:val="000000"/>
                <w:sz w:val="20"/>
              </w:rPr>
              <w:t>
________________________________</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_____________________</w:t>
            </w:r>
          </w:p>
          <w:p>
            <w:pPr>
              <w:spacing w:after="20"/>
              <w:ind w:left="20"/>
              <w:jc w:val="both"/>
            </w:pPr>
            <w:r>
              <w:rPr>
                <w:rFonts w:ascii="Times New Roman"/>
                <w:b w:val="false"/>
                <w:i w:val="false"/>
                <w:color w:val="000000"/>
                <w:sz w:val="20"/>
              </w:rPr>
              <w:t>
________________________________</w:t>
            </w:r>
          </w:p>
        </w:tc>
      </w:tr>
    </w:tbl>
    <w:p>
      <w:pPr>
        <w:spacing w:after="0"/>
        <w:ind w:left="0"/>
        <w:jc w:val="both"/>
      </w:pPr>
      <w:r>
        <w:rPr>
          <w:rFonts w:ascii="Times New Roman"/>
          <w:b w:val="false"/>
          <w:i w:val="false"/>
          <w:color w:val="000000"/>
          <w:sz w:val="28"/>
        </w:rPr>
        <w:t>
      Телефоны ________________________________________________________________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_____________________________________________</w:t>
      </w:r>
    </w:p>
    <w:p>
      <w:pPr>
        <w:spacing w:after="0"/>
        <w:ind w:left="0"/>
        <w:jc w:val="both"/>
      </w:pPr>
      <w:r>
        <w:rPr>
          <w:rFonts w:ascii="Times New Roman"/>
          <w:b w:val="false"/>
          <w:i w:val="false"/>
          <w:color w:val="000000"/>
          <w:sz w:val="28"/>
        </w:rPr>
        <w:t xml:space="preserve">
      Орындаушы _______________________________________________________________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xml:space="preserve">
      Басшы немесе оның міндетін атқарушы адам ___________________________________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xml:space="preserve">
      Мөрдің орны (жеке кәсіпкерлер болып табылатын тұлғалардан </w:t>
      </w:r>
    </w:p>
    <w:p>
      <w:pPr>
        <w:spacing w:after="0"/>
        <w:ind w:left="0"/>
        <w:jc w:val="both"/>
      </w:pPr>
      <w:r>
        <w:rPr>
          <w:rFonts w:ascii="Times New Roman"/>
          <w:b w:val="false"/>
          <w:i w:val="false"/>
          <w:color w:val="000000"/>
          <w:sz w:val="28"/>
        </w:rPr>
        <w:t>
      қоспағанда) _______________________________________________________________</w:t>
      </w:r>
    </w:p>
    <w:bookmarkStart w:name="z17" w:id="12"/>
    <w:p>
      <w:pPr>
        <w:spacing w:after="0"/>
        <w:ind w:left="0"/>
        <w:jc w:val="left"/>
      </w:pPr>
      <w:r>
        <w:rPr>
          <w:rFonts w:ascii="Times New Roman"/>
          <w:b/>
          <w:i w:val="false"/>
          <w:color w:val="000000"/>
        </w:rPr>
        <w:t xml:space="preserve"> "Профилактикалық егулермен қамту туралы есеп" әкімшілік деректерді өтеусіз негізінде жинауға арналған нысанын толтыру жөніндегі түсіндірме (индекс: 4-ПВҚ, кезеңділігі: ай сайын)</w:t>
      </w:r>
    </w:p>
    <w:bookmarkEnd w:id="12"/>
    <w:bookmarkStart w:name="z18" w:id="13"/>
    <w:p>
      <w:pPr>
        <w:spacing w:after="0"/>
        <w:ind w:left="0"/>
        <w:jc w:val="left"/>
      </w:pPr>
      <w:r>
        <w:rPr>
          <w:rFonts w:ascii="Times New Roman"/>
          <w:b/>
          <w:i w:val="false"/>
          <w:color w:val="000000"/>
        </w:rPr>
        <w:t xml:space="preserve"> 1-тарау. Жалпы ережелер</w:t>
      </w:r>
    </w:p>
    <w:bookmarkEnd w:id="13"/>
    <w:bookmarkStart w:name="z19" w:id="14"/>
    <w:p>
      <w:pPr>
        <w:spacing w:after="0"/>
        <w:ind w:left="0"/>
        <w:jc w:val="both"/>
      </w:pPr>
      <w:r>
        <w:rPr>
          <w:rFonts w:ascii="Times New Roman"/>
          <w:b w:val="false"/>
          <w:i w:val="false"/>
          <w:color w:val="000000"/>
          <w:sz w:val="28"/>
        </w:rPr>
        <w:t>
      1. Осы әкімшілік деректерді өтеусіз негізінде жинауға арналған нысанын толтыру жөніндегі түсіндірме әкімшілік деректерді өтеусіз негізінде жинауға арналған "Профилактикалық егулермен қамту туралы есеп" нысанын (юұдан әрі - Нысан) толтыруға қойылатын бірыңғай талаптарды айқындайды.</w:t>
      </w:r>
    </w:p>
    <w:bookmarkEnd w:id="14"/>
    <w:bookmarkStart w:name="z20" w:id="15"/>
    <w:p>
      <w:pPr>
        <w:spacing w:after="0"/>
        <w:ind w:left="0"/>
        <w:jc w:val="both"/>
      </w:pPr>
      <w:r>
        <w:rPr>
          <w:rFonts w:ascii="Times New Roman"/>
          <w:b w:val="false"/>
          <w:i w:val="false"/>
          <w:color w:val="000000"/>
          <w:sz w:val="28"/>
        </w:rPr>
        <w:t>
      2. Нысан Денсаулық сақтау жүйесінің амбулаториялық-емханалық ұйымдары, мемлекеттік емес медициналық (бөлімшелер) ұйымдар, балаларға, жасөспірімдер мен ересектерге медициналық көмек көрсететін мемлекеттік органдардың ұйымдары (бөлімшелері), ауылдық жерлердегі фельдшерлік-акушерлік пункттер, аудандық, қалалық ауруханалар және (немесе) емханалар, облыстық денсаулық сақтау басқармалары, Қазақстан Республикасы Денсаулық сақтау минитрлігінің "Қоғамдық денсаулық сақтау ұлттық орталығы" шаруашылық жүргізу құқығындағы республикалық мемлекеттік кәсіпорынның "Санитариялық-эпидемиологиялық сараптама және мониторинг ғылыми-практикалық орталығы" филиалымен толтырылады.</w:t>
      </w:r>
    </w:p>
    <w:bookmarkEnd w:id="15"/>
    <w:bookmarkStart w:name="z21" w:id="16"/>
    <w:p>
      <w:pPr>
        <w:spacing w:after="0"/>
        <w:ind w:left="0"/>
        <w:jc w:val="both"/>
      </w:pPr>
      <w:r>
        <w:rPr>
          <w:rFonts w:ascii="Times New Roman"/>
          <w:b w:val="false"/>
          <w:i w:val="false"/>
          <w:color w:val="000000"/>
          <w:sz w:val="28"/>
        </w:rPr>
        <w:t>
      3. Толтырылған нысан айына бір рет, есептік кезеңнен кейінгі айдың 13-күні беріледі.</w:t>
      </w:r>
    </w:p>
    <w:bookmarkEnd w:id="16"/>
    <w:bookmarkStart w:name="z22" w:id="17"/>
    <w:p>
      <w:pPr>
        <w:spacing w:after="0"/>
        <w:ind w:left="0"/>
        <w:jc w:val="both"/>
      </w:pPr>
      <w:r>
        <w:rPr>
          <w:rFonts w:ascii="Times New Roman"/>
          <w:b w:val="false"/>
          <w:i w:val="false"/>
          <w:color w:val="000000"/>
          <w:sz w:val="28"/>
        </w:rPr>
        <w:t>
      4. Нысан басшымен немесе оның міндетін атқарушымен оның тегі және инициалдарымен, сондай-ақ толтырылған күні көрсетіліп қол қойылады.</w:t>
      </w:r>
    </w:p>
    <w:bookmarkEnd w:id="17"/>
    <w:bookmarkStart w:name="z23" w:id="18"/>
    <w:p>
      <w:pPr>
        <w:spacing w:after="0"/>
        <w:ind w:left="0"/>
        <w:jc w:val="both"/>
      </w:pPr>
      <w:r>
        <w:rPr>
          <w:rFonts w:ascii="Times New Roman"/>
          <w:b w:val="false"/>
          <w:i w:val="false"/>
          <w:color w:val="000000"/>
          <w:sz w:val="28"/>
        </w:rPr>
        <w:t>
      5. Нысан қазақ және орыс тілдерінде толтырылады.</w:t>
      </w:r>
    </w:p>
    <w:bookmarkEnd w:id="18"/>
    <w:bookmarkStart w:name="z24" w:id="19"/>
    <w:p>
      <w:pPr>
        <w:spacing w:after="0"/>
        <w:ind w:left="0"/>
        <w:jc w:val="both"/>
      </w:pPr>
      <w:r>
        <w:rPr>
          <w:rFonts w:ascii="Times New Roman"/>
          <w:b w:val="false"/>
          <w:i w:val="false"/>
          <w:color w:val="000000"/>
          <w:sz w:val="28"/>
        </w:rPr>
        <w:t>
      6. Әкімшілік нысанында пайдаланылатын терминдер мен анықтамаларқолданылатын терминдермен анықтамалар:</w:t>
      </w:r>
    </w:p>
    <w:bookmarkEnd w:id="19"/>
    <w:p>
      <w:pPr>
        <w:spacing w:after="0"/>
        <w:ind w:left="0"/>
        <w:jc w:val="both"/>
      </w:pPr>
      <w:r>
        <w:rPr>
          <w:rFonts w:ascii="Times New Roman"/>
          <w:b w:val="false"/>
          <w:i w:val="false"/>
          <w:color w:val="000000"/>
          <w:sz w:val="28"/>
        </w:rPr>
        <w:t>
      1) вакциналар – иммундық жүйе арқылы профилактикалық әсер ететін, инфекциялық аурулардың ерекше профилактикасына арналған дәрілік препараттар;</w:t>
      </w:r>
    </w:p>
    <w:p>
      <w:pPr>
        <w:spacing w:after="0"/>
        <w:ind w:left="0"/>
        <w:jc w:val="both"/>
      </w:pPr>
      <w:r>
        <w:rPr>
          <w:rFonts w:ascii="Times New Roman"/>
          <w:b w:val="false"/>
          <w:i w:val="false"/>
          <w:color w:val="000000"/>
          <w:sz w:val="28"/>
        </w:rPr>
        <w:t>
      2) Манту сынамасы – арнайы диагностикалық тест, екі халықаралық туберкулинді бірлігі бар тері ішіне арналған туберкулинді Манту сынамасы;</w:t>
      </w:r>
    </w:p>
    <w:p>
      <w:pPr>
        <w:spacing w:after="0"/>
        <w:ind w:left="0"/>
        <w:jc w:val="both"/>
      </w:pPr>
      <w:r>
        <w:rPr>
          <w:rFonts w:ascii="Times New Roman"/>
          <w:b w:val="false"/>
          <w:i w:val="false"/>
          <w:color w:val="000000"/>
          <w:sz w:val="28"/>
        </w:rPr>
        <w:t>
      3) шұғыл вакцинациялау – эпидемиологиялық айғақтар бойынша профилактикалық егулер жүргізу.</w:t>
      </w:r>
    </w:p>
    <w:bookmarkStart w:name="z25" w:id="20"/>
    <w:p>
      <w:pPr>
        <w:spacing w:after="0"/>
        <w:ind w:left="0"/>
        <w:jc w:val="left"/>
      </w:pPr>
      <w:r>
        <w:rPr>
          <w:rFonts w:ascii="Times New Roman"/>
          <w:b/>
          <w:i w:val="false"/>
          <w:color w:val="000000"/>
        </w:rPr>
        <w:t xml:space="preserve"> 2-тарау. Нысанды толтыру жөніндегі түсіндерме</w:t>
      </w:r>
    </w:p>
    <w:bookmarkEnd w:id="20"/>
    <w:p>
      <w:pPr>
        <w:spacing w:after="0"/>
        <w:ind w:left="0"/>
        <w:jc w:val="both"/>
      </w:pPr>
      <w:r>
        <w:rPr>
          <w:rFonts w:ascii="Times New Roman"/>
          <w:b w:val="false"/>
          <w:i w:val="false"/>
          <w:color w:val="000000"/>
          <w:sz w:val="28"/>
        </w:rPr>
        <w:t>
      1000 Жасы мен контингенттері бойынша профилактикалық екпеге жататын нысаналы топтардың есебі</w:t>
      </w:r>
    </w:p>
    <w:p>
      <w:pPr>
        <w:spacing w:after="0"/>
        <w:ind w:left="0"/>
        <w:jc w:val="both"/>
      </w:pPr>
      <w:r>
        <w:rPr>
          <w:rFonts w:ascii="Times New Roman"/>
          <w:b w:val="false"/>
          <w:i w:val="false"/>
          <w:color w:val="000000"/>
          <w:sz w:val="28"/>
        </w:rPr>
        <w:t>
      1) А-бағанда мақсатты топ саны көрсетіледі;</w:t>
      </w:r>
    </w:p>
    <w:p>
      <w:pPr>
        <w:spacing w:after="0"/>
        <w:ind w:left="0"/>
        <w:jc w:val="both"/>
      </w:pPr>
      <w:r>
        <w:rPr>
          <w:rFonts w:ascii="Times New Roman"/>
          <w:b w:val="false"/>
          <w:i w:val="false"/>
          <w:color w:val="000000"/>
          <w:sz w:val="28"/>
        </w:rPr>
        <w:t>
      2) 1-бағанда есепті айдың басындағы адамдар саны көрсетіледі;</w:t>
      </w:r>
    </w:p>
    <w:p>
      <w:pPr>
        <w:spacing w:after="0"/>
        <w:ind w:left="0"/>
        <w:jc w:val="both"/>
      </w:pPr>
      <w:r>
        <w:rPr>
          <w:rFonts w:ascii="Times New Roman"/>
          <w:b w:val="false"/>
          <w:i w:val="false"/>
          <w:color w:val="000000"/>
          <w:sz w:val="28"/>
        </w:rPr>
        <w:t>
      3) 2-бағанда қайтыс болған адамдар саны көрсетіледі;</w:t>
      </w:r>
    </w:p>
    <w:p>
      <w:pPr>
        <w:spacing w:after="0"/>
        <w:ind w:left="0"/>
        <w:jc w:val="both"/>
      </w:pPr>
      <w:r>
        <w:rPr>
          <w:rFonts w:ascii="Times New Roman"/>
          <w:b w:val="false"/>
          <w:i w:val="false"/>
          <w:color w:val="000000"/>
          <w:sz w:val="28"/>
        </w:rPr>
        <w:t>
      4) 3-бағанда келген адамдар саны көрсетіледі;</w:t>
      </w:r>
    </w:p>
    <w:p>
      <w:pPr>
        <w:spacing w:after="0"/>
        <w:ind w:left="0"/>
        <w:jc w:val="both"/>
      </w:pPr>
      <w:r>
        <w:rPr>
          <w:rFonts w:ascii="Times New Roman"/>
          <w:b w:val="false"/>
          <w:i w:val="false"/>
          <w:color w:val="000000"/>
          <w:sz w:val="28"/>
        </w:rPr>
        <w:t>
      5) 4-бағанда кеткен адамдар саны көрсетіледі;</w:t>
      </w:r>
    </w:p>
    <w:p>
      <w:pPr>
        <w:spacing w:after="0"/>
        <w:ind w:left="0"/>
        <w:jc w:val="both"/>
      </w:pPr>
      <w:r>
        <w:rPr>
          <w:rFonts w:ascii="Times New Roman"/>
          <w:b w:val="false"/>
          <w:i w:val="false"/>
          <w:color w:val="000000"/>
          <w:sz w:val="28"/>
        </w:rPr>
        <w:t>
      6) 5-бағанда есептік айдың соңындағы адамдар саны көрсетіледі;</w:t>
      </w:r>
    </w:p>
    <w:p>
      <w:pPr>
        <w:spacing w:after="0"/>
        <w:ind w:left="0"/>
        <w:jc w:val="both"/>
      </w:pPr>
      <w:r>
        <w:rPr>
          <w:rFonts w:ascii="Times New Roman"/>
          <w:b w:val="false"/>
          <w:i w:val="false"/>
          <w:color w:val="000000"/>
          <w:sz w:val="28"/>
        </w:rPr>
        <w:t>
      2000 Жоспарланған профилактикалық екпелер</w:t>
      </w:r>
    </w:p>
    <w:p>
      <w:pPr>
        <w:spacing w:after="0"/>
        <w:ind w:left="0"/>
        <w:jc w:val="both"/>
      </w:pPr>
      <w:r>
        <w:rPr>
          <w:rFonts w:ascii="Times New Roman"/>
          <w:b w:val="false"/>
          <w:i w:val="false"/>
          <w:color w:val="000000"/>
          <w:sz w:val="28"/>
        </w:rPr>
        <w:t>
      1) А-бағанда иммундау кезеңі көрсетіледі;</w:t>
      </w:r>
    </w:p>
    <w:p>
      <w:pPr>
        <w:spacing w:after="0"/>
        <w:ind w:left="0"/>
        <w:jc w:val="both"/>
      </w:pPr>
      <w:r>
        <w:rPr>
          <w:rFonts w:ascii="Times New Roman"/>
          <w:b w:val="false"/>
          <w:i w:val="false"/>
          <w:color w:val="000000"/>
          <w:sz w:val="28"/>
        </w:rPr>
        <w:t>
      2) Б-бағанда егу түрі көрсетіледі;</w:t>
      </w:r>
    </w:p>
    <w:p>
      <w:pPr>
        <w:spacing w:after="0"/>
        <w:ind w:left="0"/>
        <w:jc w:val="both"/>
      </w:pPr>
      <w:r>
        <w:rPr>
          <w:rFonts w:ascii="Times New Roman"/>
          <w:b w:val="false"/>
          <w:i w:val="false"/>
          <w:color w:val="000000"/>
          <w:sz w:val="28"/>
        </w:rPr>
        <w:t>
      3) В-бағанда мақсатты топ көрсетіледі;</w:t>
      </w:r>
    </w:p>
    <w:p>
      <w:pPr>
        <w:spacing w:after="0"/>
        <w:ind w:left="0"/>
        <w:jc w:val="both"/>
      </w:pPr>
      <w:r>
        <w:rPr>
          <w:rFonts w:ascii="Times New Roman"/>
          <w:b w:val="false"/>
          <w:i w:val="false"/>
          <w:color w:val="000000"/>
          <w:sz w:val="28"/>
        </w:rPr>
        <w:t>
      4) 1-бағанда есептік айдың соңындағы адамдар саны көрсетіледі;</w:t>
      </w:r>
    </w:p>
    <w:p>
      <w:pPr>
        <w:spacing w:after="0"/>
        <w:ind w:left="0"/>
        <w:jc w:val="both"/>
      </w:pPr>
      <w:r>
        <w:rPr>
          <w:rFonts w:ascii="Times New Roman"/>
          <w:b w:val="false"/>
          <w:i w:val="false"/>
          <w:color w:val="000000"/>
          <w:sz w:val="28"/>
        </w:rPr>
        <w:t>
      5) 2-бағанда барлық егілгендер саны көрсетіледі;</w:t>
      </w:r>
    </w:p>
    <w:p>
      <w:pPr>
        <w:spacing w:after="0"/>
        <w:ind w:left="0"/>
        <w:jc w:val="both"/>
      </w:pPr>
      <w:r>
        <w:rPr>
          <w:rFonts w:ascii="Times New Roman"/>
          <w:b w:val="false"/>
          <w:i w:val="false"/>
          <w:color w:val="000000"/>
          <w:sz w:val="28"/>
        </w:rPr>
        <w:t>
      6) 3-бағанда барлық егілгендердің ішінде көрсетілген жаста егілгендер саны көрсетіледі;</w:t>
      </w:r>
    </w:p>
    <w:p>
      <w:pPr>
        <w:spacing w:after="0"/>
        <w:ind w:left="0"/>
        <w:jc w:val="both"/>
      </w:pPr>
      <w:r>
        <w:rPr>
          <w:rFonts w:ascii="Times New Roman"/>
          <w:b w:val="false"/>
          <w:i w:val="false"/>
          <w:color w:val="000000"/>
          <w:sz w:val="28"/>
        </w:rPr>
        <w:t>
      7) 4-бағанда кезеңдегі қамту үлесі (%);</w:t>
      </w:r>
    </w:p>
    <w:p>
      <w:pPr>
        <w:spacing w:after="0"/>
        <w:ind w:left="0"/>
        <w:jc w:val="both"/>
      </w:pPr>
      <w:r>
        <w:rPr>
          <w:rFonts w:ascii="Times New Roman"/>
          <w:b w:val="false"/>
          <w:i w:val="false"/>
          <w:color w:val="000000"/>
          <w:sz w:val="28"/>
        </w:rPr>
        <w:t>
      "Тиісті халықты вакцинациямен қамту, %" мынадай формула бойынша есептеледі:</w:t>
      </w:r>
    </w:p>
    <w:p>
      <w:pPr>
        <w:spacing w:after="0"/>
        <w:ind w:left="0"/>
        <w:jc w:val="both"/>
      </w:pPr>
      <w:r>
        <w:rPr>
          <w:rFonts w:ascii="Times New Roman"/>
          <w:b w:val="false"/>
          <w:i w:val="false"/>
          <w:color w:val="000000"/>
          <w:sz w:val="28"/>
        </w:rPr>
        <w:t>
      С = (А*100)/(В )</w:t>
      </w:r>
    </w:p>
    <w:p>
      <w:pPr>
        <w:spacing w:after="0"/>
        <w:ind w:left="0"/>
        <w:jc w:val="both"/>
      </w:pPr>
      <w:r>
        <w:rPr>
          <w:rFonts w:ascii="Times New Roman"/>
          <w:b w:val="false"/>
          <w:i w:val="false"/>
          <w:color w:val="000000"/>
          <w:sz w:val="28"/>
        </w:rPr>
        <w:t>
      С – вакцинациямен қамту пайызы;</w:t>
      </w:r>
    </w:p>
    <w:p>
      <w:pPr>
        <w:spacing w:after="0"/>
        <w:ind w:left="0"/>
        <w:jc w:val="both"/>
      </w:pPr>
      <w:r>
        <w:rPr>
          <w:rFonts w:ascii="Times New Roman"/>
          <w:b w:val="false"/>
          <w:i w:val="false"/>
          <w:color w:val="000000"/>
          <w:sz w:val="28"/>
        </w:rPr>
        <w:t>
      А – көрсетілген жаста вакцинамен басқарылатын инфекцияларға қарсы егілген халық;</w:t>
      </w:r>
    </w:p>
    <w:p>
      <w:pPr>
        <w:spacing w:after="0"/>
        <w:ind w:left="0"/>
        <w:jc w:val="both"/>
      </w:pPr>
      <w:r>
        <w:rPr>
          <w:rFonts w:ascii="Times New Roman"/>
          <w:b w:val="false"/>
          <w:i w:val="false"/>
          <w:color w:val="000000"/>
          <w:sz w:val="28"/>
        </w:rPr>
        <w:t>
      В – есепті айдың соңындағы адамдар саны (вакцинациялауға жататын халық).</w:t>
      </w:r>
    </w:p>
    <w:p>
      <w:pPr>
        <w:spacing w:after="0"/>
        <w:ind w:left="0"/>
        <w:jc w:val="both"/>
      </w:pPr>
      <w:r>
        <w:rPr>
          <w:rFonts w:ascii="Times New Roman"/>
          <w:b w:val="false"/>
          <w:i w:val="false"/>
          <w:color w:val="000000"/>
          <w:sz w:val="28"/>
        </w:rPr>
        <w:t>
      8) 5- бағанда иммундаудан кейінгі қолайсыз көріністер саны көрсетіледі.</w:t>
      </w:r>
    </w:p>
    <w:p>
      <w:pPr>
        <w:spacing w:after="0"/>
        <w:ind w:left="0"/>
        <w:jc w:val="both"/>
      </w:pPr>
      <w:r>
        <w:rPr>
          <w:rFonts w:ascii="Times New Roman"/>
          <w:b w:val="false"/>
          <w:i w:val="false"/>
          <w:color w:val="000000"/>
          <w:sz w:val="28"/>
        </w:rPr>
        <w:t>
      3000 Эпидемиологиялық көрсетілімдер бойынша иммундау</w:t>
      </w:r>
    </w:p>
    <w:p>
      <w:pPr>
        <w:spacing w:after="0"/>
        <w:ind w:left="0"/>
        <w:jc w:val="both"/>
      </w:pPr>
      <w:r>
        <w:rPr>
          <w:rFonts w:ascii="Times New Roman"/>
          <w:b w:val="false"/>
          <w:i w:val="false"/>
          <w:color w:val="000000"/>
          <w:sz w:val="28"/>
        </w:rPr>
        <w:t>
      1) А-бағанда вакцинациялау түрі көрсетіледі;</w:t>
      </w:r>
    </w:p>
    <w:p>
      <w:pPr>
        <w:spacing w:after="0"/>
        <w:ind w:left="0"/>
        <w:jc w:val="both"/>
      </w:pPr>
      <w:r>
        <w:rPr>
          <w:rFonts w:ascii="Times New Roman"/>
          <w:b w:val="false"/>
          <w:i w:val="false"/>
          <w:color w:val="000000"/>
          <w:sz w:val="28"/>
        </w:rPr>
        <w:t>
      2) 1-бағанда барлық егілгендер саны көрсетіледі;</w:t>
      </w:r>
    </w:p>
    <w:p>
      <w:pPr>
        <w:spacing w:after="0"/>
        <w:ind w:left="0"/>
        <w:jc w:val="both"/>
      </w:pPr>
      <w:r>
        <w:rPr>
          <w:rFonts w:ascii="Times New Roman"/>
          <w:b w:val="false"/>
          <w:i w:val="false"/>
          <w:color w:val="000000"/>
          <w:sz w:val="28"/>
        </w:rPr>
        <w:t>
      3) 2-бағанда барлық егілгендер ішіндегі туылғаннан 14 жасты қоса алғандағылар саны көрсетіледі;</w:t>
      </w:r>
    </w:p>
    <w:p>
      <w:pPr>
        <w:spacing w:after="0"/>
        <w:ind w:left="0"/>
        <w:jc w:val="both"/>
      </w:pPr>
      <w:r>
        <w:rPr>
          <w:rFonts w:ascii="Times New Roman"/>
          <w:b w:val="false"/>
          <w:i w:val="false"/>
          <w:color w:val="000000"/>
          <w:sz w:val="28"/>
        </w:rPr>
        <w:t>
      4) 3-бағанда барлық егілгендер ішіндегі 15 тен 17 жасты қоса алғандағылар саны көрсетіледі;</w:t>
      </w:r>
    </w:p>
    <w:p>
      <w:pPr>
        <w:spacing w:after="0"/>
        <w:ind w:left="0"/>
        <w:jc w:val="both"/>
      </w:pPr>
      <w:r>
        <w:rPr>
          <w:rFonts w:ascii="Times New Roman"/>
          <w:b w:val="false"/>
          <w:i w:val="false"/>
          <w:color w:val="000000"/>
          <w:sz w:val="28"/>
        </w:rPr>
        <w:t>
      5) 4-бағанда ошақта қатыста болғандар себебінен егілгендер саны көрсетіледі;</w:t>
      </w:r>
    </w:p>
    <w:p>
      <w:pPr>
        <w:spacing w:after="0"/>
        <w:ind w:left="0"/>
        <w:jc w:val="both"/>
      </w:pPr>
      <w:r>
        <w:rPr>
          <w:rFonts w:ascii="Times New Roman"/>
          <w:b w:val="false"/>
          <w:i w:val="false"/>
          <w:color w:val="000000"/>
          <w:sz w:val="28"/>
        </w:rPr>
        <w:t>
      6) 5-бағанда сыртқы мигранттар – Қазақстан Республикасының азаматтығы жоқ басқа мемлекеттерден келген адамдар көрсетіледі;</w:t>
      </w:r>
    </w:p>
    <w:p>
      <w:pPr>
        <w:spacing w:after="0"/>
        <w:ind w:left="0"/>
        <w:jc w:val="both"/>
      </w:pPr>
      <w:r>
        <w:rPr>
          <w:rFonts w:ascii="Times New Roman"/>
          <w:b w:val="false"/>
          <w:i w:val="false"/>
          <w:color w:val="000000"/>
          <w:sz w:val="28"/>
        </w:rPr>
        <w:t>
      7) 6-бағанда қосымша екпелер себебінен егілгендер саны көрсетіледі;</w:t>
      </w:r>
    </w:p>
    <w:p>
      <w:pPr>
        <w:spacing w:after="0"/>
        <w:ind w:left="0"/>
        <w:jc w:val="both"/>
      </w:pPr>
      <w:r>
        <w:rPr>
          <w:rFonts w:ascii="Times New Roman"/>
          <w:b w:val="false"/>
          <w:i w:val="false"/>
          <w:color w:val="000000"/>
          <w:sz w:val="28"/>
        </w:rPr>
        <w:t>
      Бұл кесте екпе алғандардың санын қамтиды:</w:t>
      </w:r>
    </w:p>
    <w:p>
      <w:pPr>
        <w:spacing w:after="0"/>
        <w:ind w:left="0"/>
        <w:jc w:val="both"/>
      </w:pPr>
      <w:r>
        <w:rPr>
          <w:rFonts w:ascii="Times New Roman"/>
          <w:b w:val="false"/>
          <w:i w:val="false"/>
          <w:color w:val="000000"/>
          <w:sz w:val="28"/>
        </w:rPr>
        <w:t>
      1) "В" вирустық гепатитіне қарсы:</w:t>
      </w:r>
    </w:p>
    <w:p>
      <w:pPr>
        <w:spacing w:after="0"/>
        <w:ind w:left="0"/>
        <w:jc w:val="both"/>
      </w:pPr>
      <w:r>
        <w:rPr>
          <w:rFonts w:ascii="Times New Roman"/>
          <w:b w:val="false"/>
          <w:i w:val="false"/>
          <w:color w:val="000000"/>
          <w:sz w:val="28"/>
        </w:rPr>
        <w:t>
      - бұрын екпе алмаған медициналық ұйымдардың медицина жұмыскерлері (дәрігерлер, орта және кіші медицина жұмыскерлері);</w:t>
      </w:r>
    </w:p>
    <w:p>
      <w:pPr>
        <w:spacing w:after="0"/>
        <w:ind w:left="0"/>
        <w:jc w:val="both"/>
      </w:pPr>
      <w:r>
        <w:rPr>
          <w:rFonts w:ascii="Times New Roman"/>
          <w:b w:val="false"/>
          <w:i w:val="false"/>
          <w:color w:val="000000"/>
          <w:sz w:val="28"/>
        </w:rPr>
        <w:t>
      - меншік нысанына қарамастан орта және жоғары медициналық бейіндегі білім беру ұйымдарында оқитын тұлғалар;</w:t>
      </w:r>
    </w:p>
    <w:p>
      <w:pPr>
        <w:spacing w:after="0"/>
        <w:ind w:left="0"/>
        <w:jc w:val="both"/>
      </w:pPr>
      <w:r>
        <w:rPr>
          <w:rFonts w:ascii="Times New Roman"/>
          <w:b w:val="false"/>
          <w:i w:val="false"/>
          <w:color w:val="000000"/>
          <w:sz w:val="28"/>
        </w:rPr>
        <w:t>
      - бұрын екпе алмаған, құю жиілігіне қарамастан қанның, оның компоненттерінің және препараттардың реципиенттері;</w:t>
      </w:r>
    </w:p>
    <w:p>
      <w:pPr>
        <w:spacing w:after="0"/>
        <w:ind w:left="0"/>
        <w:jc w:val="both"/>
      </w:pPr>
      <w:r>
        <w:rPr>
          <w:rFonts w:ascii="Times New Roman"/>
          <w:b w:val="false"/>
          <w:i w:val="false"/>
          <w:color w:val="000000"/>
          <w:sz w:val="28"/>
        </w:rPr>
        <w:t>
      - алғаш рет анықталған АИТВ инфекциясын жұқтырған адамдар;</w:t>
      </w:r>
    </w:p>
    <w:p>
      <w:pPr>
        <w:spacing w:after="0"/>
        <w:ind w:left="0"/>
        <w:jc w:val="both"/>
      </w:pPr>
      <w:r>
        <w:rPr>
          <w:rFonts w:ascii="Times New Roman"/>
          <w:b w:val="false"/>
          <w:i w:val="false"/>
          <w:color w:val="000000"/>
          <w:sz w:val="28"/>
        </w:rPr>
        <w:t>
      - гемодиализге және тіндерді және (немесе) ағзаларды (ағзалардың бөлігін) трансплантациялауға жататын, жиілігіне қарамастан бұрын екпе алмаған адамдар;</w:t>
      </w:r>
    </w:p>
    <w:p>
      <w:pPr>
        <w:spacing w:after="0"/>
        <w:ind w:left="0"/>
        <w:jc w:val="both"/>
      </w:pPr>
      <w:r>
        <w:rPr>
          <w:rFonts w:ascii="Times New Roman"/>
          <w:b w:val="false"/>
          <w:i w:val="false"/>
          <w:color w:val="000000"/>
          <w:sz w:val="28"/>
        </w:rPr>
        <w:t>
      - онкогематологиялық науқастар, сондай-ақ иммуносупрессивті препараттарды қабылдайтын науқастар.</w:t>
      </w:r>
    </w:p>
    <w:p>
      <w:pPr>
        <w:spacing w:after="0"/>
        <w:ind w:left="0"/>
        <w:jc w:val="both"/>
      </w:pPr>
      <w:r>
        <w:rPr>
          <w:rFonts w:ascii="Times New Roman"/>
          <w:b w:val="false"/>
          <w:i w:val="false"/>
          <w:color w:val="000000"/>
          <w:sz w:val="28"/>
        </w:rPr>
        <w:t>
      2) "А" вирустық гепатитіне қарсы:</w:t>
      </w:r>
    </w:p>
    <w:p>
      <w:pPr>
        <w:spacing w:after="0"/>
        <w:ind w:left="0"/>
        <w:jc w:val="both"/>
      </w:pPr>
      <w:r>
        <w:rPr>
          <w:rFonts w:ascii="Times New Roman"/>
          <w:b w:val="false"/>
          <w:i w:val="false"/>
          <w:color w:val="000000"/>
          <w:sz w:val="28"/>
        </w:rPr>
        <w:t>
      - ремиссия кезеңіндегі созылмалы вирусты В және С гепатиті бар 14 жасқа дейінгі балалар;</w:t>
      </w:r>
    </w:p>
    <w:p>
      <w:pPr>
        <w:spacing w:after="0"/>
        <w:ind w:left="0"/>
        <w:jc w:val="both"/>
      </w:pPr>
      <w:r>
        <w:rPr>
          <w:rFonts w:ascii="Times New Roman"/>
          <w:b w:val="false"/>
          <w:i w:val="false"/>
          <w:color w:val="000000"/>
          <w:sz w:val="28"/>
        </w:rPr>
        <w:t>
      - көкжөтелге, дифтерияға және сіреспеге қарсы (АбКДС): тері және шырышты қабаттардың тұтастығы бұзылған жарақаттары, жаралары; үсік шалу және екінші, үшінші және төртінші дәрежелі күйік; гангрена немесе кез келген түрдегі тіндердің некрозы; жануарлардың шағуы; асқазан-ішек жолдарының енетін жарақаттары бар 4 жастан асқан балалар;</w:t>
      </w:r>
    </w:p>
    <w:p>
      <w:pPr>
        <w:spacing w:after="0"/>
        <w:ind w:left="0"/>
        <w:jc w:val="both"/>
      </w:pPr>
      <w:r>
        <w:rPr>
          <w:rFonts w:ascii="Times New Roman"/>
          <w:b w:val="false"/>
          <w:i w:val="false"/>
          <w:color w:val="000000"/>
          <w:sz w:val="28"/>
        </w:rPr>
        <w:t>
      3) дифтерия мен сіреспеге қарсы (AДС-M):</w:t>
      </w:r>
    </w:p>
    <w:p>
      <w:pPr>
        <w:spacing w:after="0"/>
        <w:ind w:left="0"/>
        <w:jc w:val="both"/>
      </w:pPr>
      <w:r>
        <w:rPr>
          <w:rFonts w:ascii="Times New Roman"/>
          <w:b w:val="false"/>
          <w:i w:val="false"/>
          <w:color w:val="000000"/>
          <w:sz w:val="28"/>
        </w:rPr>
        <w:t>
      - тері мен шырышты қабаттардың тұтастығы бұзылған жарақаттары, жаралары бар 7 жастан асқан адамдар; үсік шалу және екінші, үшінші және төртінші дәрежелі күйік; ауруханадан тыс түсік жасату; медициналық ұйымнан тыс босану; медициналық ұйымнан тыс туу; гангрена немесе кез келген түрдегі тіндердің некрозы; жануарлардың шағуы; асқазан-ішек жолдарының ену жарақаттары.</w:t>
      </w:r>
    </w:p>
    <w:p>
      <w:pPr>
        <w:spacing w:after="0"/>
        <w:ind w:left="0"/>
        <w:jc w:val="both"/>
      </w:pPr>
      <w:r>
        <w:rPr>
          <w:rFonts w:ascii="Times New Roman"/>
          <w:b w:val="false"/>
          <w:i w:val="false"/>
          <w:color w:val="000000"/>
          <w:sz w:val="28"/>
        </w:rPr>
        <w:t>
      4) құтырмаға қарсы:</w:t>
      </w:r>
    </w:p>
    <w:p>
      <w:pPr>
        <w:spacing w:after="0"/>
        <w:ind w:left="0"/>
        <w:jc w:val="both"/>
      </w:pPr>
      <w:r>
        <w:rPr>
          <w:rFonts w:ascii="Times New Roman"/>
          <w:b w:val="false"/>
          <w:i w:val="false"/>
          <w:color w:val="000000"/>
          <w:sz w:val="28"/>
        </w:rPr>
        <w:t>
      - кез келген жануардың тістеуіне, сілекейленуіне тап болған адамдар.</w:t>
      </w:r>
    </w:p>
    <w:p>
      <w:pPr>
        <w:spacing w:after="0"/>
        <w:ind w:left="0"/>
        <w:jc w:val="both"/>
      </w:pPr>
      <w:r>
        <w:rPr>
          <w:rFonts w:ascii="Times New Roman"/>
          <w:b w:val="false"/>
          <w:i w:val="false"/>
          <w:color w:val="000000"/>
          <w:sz w:val="28"/>
        </w:rPr>
        <w:t>
      4000 Екпе алмағандар саны және екпе алмау себептері</w:t>
      </w:r>
    </w:p>
    <w:p>
      <w:pPr>
        <w:spacing w:after="0"/>
        <w:ind w:left="0"/>
        <w:jc w:val="both"/>
      </w:pPr>
      <w:r>
        <w:rPr>
          <w:rFonts w:ascii="Times New Roman"/>
          <w:b w:val="false"/>
          <w:i w:val="false"/>
          <w:color w:val="000000"/>
          <w:sz w:val="28"/>
        </w:rPr>
        <w:t>
      1) А-бағанда вакцианлар түрі көрсетіледі;</w:t>
      </w:r>
    </w:p>
    <w:p>
      <w:pPr>
        <w:spacing w:after="0"/>
        <w:ind w:left="0"/>
        <w:jc w:val="both"/>
      </w:pPr>
      <w:r>
        <w:rPr>
          <w:rFonts w:ascii="Times New Roman"/>
          <w:b w:val="false"/>
          <w:i w:val="false"/>
          <w:color w:val="000000"/>
          <w:sz w:val="28"/>
        </w:rPr>
        <w:t>
      2) 1-бағанда екпе алмаған адамдар саны көрсетіледі;</w:t>
      </w:r>
    </w:p>
    <w:p>
      <w:pPr>
        <w:spacing w:after="0"/>
        <w:ind w:left="0"/>
        <w:jc w:val="both"/>
      </w:pPr>
      <w:r>
        <w:rPr>
          <w:rFonts w:ascii="Times New Roman"/>
          <w:b w:val="false"/>
          <w:i w:val="false"/>
          <w:color w:val="000000"/>
          <w:sz w:val="28"/>
        </w:rPr>
        <w:t>
      3) 2-бағанда оның ішінде уақытша қарсы көрсетілімдер себебінен екпе алмағандар саны көрсетіледі;</w:t>
      </w:r>
    </w:p>
    <w:p>
      <w:pPr>
        <w:spacing w:after="0"/>
        <w:ind w:left="0"/>
        <w:jc w:val="both"/>
      </w:pPr>
      <w:r>
        <w:rPr>
          <w:rFonts w:ascii="Times New Roman"/>
          <w:b w:val="false"/>
          <w:i w:val="false"/>
          <w:color w:val="000000"/>
          <w:sz w:val="28"/>
        </w:rPr>
        <w:t>
      4) 3-бағанда оның ішінде тұрақты қарсы көрсетілімдер себебінен екпе алмағандар саны көрсетіледі;</w:t>
      </w:r>
    </w:p>
    <w:p>
      <w:pPr>
        <w:spacing w:after="0"/>
        <w:ind w:left="0"/>
        <w:jc w:val="both"/>
      </w:pPr>
      <w:r>
        <w:rPr>
          <w:rFonts w:ascii="Times New Roman"/>
          <w:b w:val="false"/>
          <w:i w:val="false"/>
          <w:color w:val="000000"/>
          <w:sz w:val="28"/>
        </w:rPr>
        <w:t>
      5) 4-бағанда оның ішінде вакциан болмауы себебінен екпе алмағандар саны көрсетіледі;</w:t>
      </w:r>
    </w:p>
    <w:p>
      <w:pPr>
        <w:spacing w:after="0"/>
        <w:ind w:left="0"/>
        <w:jc w:val="both"/>
      </w:pPr>
      <w:r>
        <w:rPr>
          <w:rFonts w:ascii="Times New Roman"/>
          <w:b w:val="false"/>
          <w:i w:val="false"/>
          <w:color w:val="000000"/>
          <w:sz w:val="28"/>
        </w:rPr>
        <w:t>
      6) 5-бағанда оның ішінде шприцтің болмауы себебінен екпе алмағандар саны көрсетіледі;</w:t>
      </w:r>
    </w:p>
    <w:p>
      <w:pPr>
        <w:spacing w:after="0"/>
        <w:ind w:left="0"/>
        <w:jc w:val="both"/>
      </w:pPr>
      <w:r>
        <w:rPr>
          <w:rFonts w:ascii="Times New Roman"/>
          <w:b w:val="false"/>
          <w:i w:val="false"/>
          <w:color w:val="000000"/>
          <w:sz w:val="28"/>
        </w:rPr>
        <w:t>
      7) 6-бағанда оның ішінде екпеден бас тарту себебінен екпе алмағандар саны көрсетіледі;</w:t>
      </w:r>
    </w:p>
    <w:p>
      <w:pPr>
        <w:spacing w:after="0"/>
        <w:ind w:left="0"/>
        <w:jc w:val="both"/>
      </w:pPr>
      <w:r>
        <w:rPr>
          <w:rFonts w:ascii="Times New Roman"/>
          <w:b w:val="false"/>
          <w:i w:val="false"/>
          <w:color w:val="000000"/>
          <w:sz w:val="28"/>
        </w:rPr>
        <w:t>
      Аббревиатуралар мен қысқартулардың толық жазылуы:</w:t>
      </w:r>
    </w:p>
    <w:p>
      <w:pPr>
        <w:spacing w:after="0"/>
        <w:ind w:left="0"/>
        <w:jc w:val="both"/>
      </w:pPr>
      <w:r>
        <w:rPr>
          <w:rFonts w:ascii="Times New Roman"/>
          <w:b w:val="false"/>
          <w:i w:val="false"/>
          <w:color w:val="000000"/>
          <w:sz w:val="28"/>
        </w:rPr>
        <w:t>
      AДС-M – дифтерия мен сіреспеге қарсы вакцина;</w:t>
      </w:r>
    </w:p>
    <w:p>
      <w:pPr>
        <w:spacing w:after="0"/>
        <w:ind w:left="0"/>
        <w:jc w:val="both"/>
      </w:pPr>
      <w:r>
        <w:rPr>
          <w:rFonts w:ascii="Times New Roman"/>
          <w:b w:val="false"/>
          <w:i w:val="false"/>
          <w:color w:val="000000"/>
          <w:sz w:val="28"/>
        </w:rPr>
        <w:t>
      AбКДС - көкжөтелге, дифтерияға және сіреспеге қарсы вакцина;</w:t>
      </w:r>
    </w:p>
    <w:p>
      <w:pPr>
        <w:spacing w:after="0"/>
        <w:ind w:left="0"/>
        <w:jc w:val="both"/>
      </w:pPr>
      <w:r>
        <w:rPr>
          <w:rFonts w:ascii="Times New Roman"/>
          <w:b w:val="false"/>
          <w:i w:val="false"/>
          <w:color w:val="000000"/>
          <w:sz w:val="28"/>
        </w:rPr>
        <w:t>
      АбКДС+ХИБ+ВВГ+ИПВ – көкжөтелге, дифтерияға, сіреспеге, гемофиль инфекциясына, В вирустық гепатитіне, полиомиелитке қарсы вакцина;</w:t>
      </w:r>
    </w:p>
    <w:p>
      <w:pPr>
        <w:spacing w:after="0"/>
        <w:ind w:left="0"/>
        <w:jc w:val="both"/>
      </w:pPr>
      <w:r>
        <w:rPr>
          <w:rFonts w:ascii="Times New Roman"/>
          <w:b w:val="false"/>
          <w:i w:val="false"/>
          <w:color w:val="000000"/>
          <w:sz w:val="28"/>
        </w:rPr>
        <w:t>
      АбКДС+ХИБ+ИПВ – көкжөтелге, дифтерияға, сіреспеге, гемофиль инфекциясына, полиомиелитке қарсы вакцина;</w:t>
      </w:r>
    </w:p>
    <w:p>
      <w:pPr>
        <w:spacing w:after="0"/>
        <w:ind w:left="0"/>
        <w:jc w:val="both"/>
      </w:pPr>
      <w:r>
        <w:rPr>
          <w:rFonts w:ascii="Times New Roman"/>
          <w:b w:val="false"/>
          <w:i w:val="false"/>
          <w:color w:val="000000"/>
          <w:sz w:val="28"/>
        </w:rPr>
        <w:t>
      БЦЖ – туберкулезге қарсы вакцина;</w:t>
      </w:r>
    </w:p>
    <w:p>
      <w:pPr>
        <w:spacing w:after="0"/>
        <w:ind w:left="0"/>
        <w:jc w:val="both"/>
      </w:pPr>
      <w:r>
        <w:rPr>
          <w:rFonts w:ascii="Times New Roman"/>
          <w:b w:val="false"/>
          <w:i w:val="false"/>
          <w:color w:val="000000"/>
          <w:sz w:val="28"/>
        </w:rPr>
        <w:t>
      АВГ – "А" вирусты гепатитіне қарсы вакцина;</w:t>
      </w:r>
    </w:p>
    <w:p>
      <w:pPr>
        <w:spacing w:after="0"/>
        <w:ind w:left="0"/>
        <w:jc w:val="both"/>
      </w:pPr>
      <w:r>
        <w:rPr>
          <w:rFonts w:ascii="Times New Roman"/>
          <w:b w:val="false"/>
          <w:i w:val="false"/>
          <w:color w:val="000000"/>
          <w:sz w:val="28"/>
        </w:rPr>
        <w:t>
      ВВГ – "В" вирусты гепатитіне қарсы вакцина;</w:t>
      </w:r>
    </w:p>
    <w:p>
      <w:pPr>
        <w:spacing w:after="0"/>
        <w:ind w:left="0"/>
        <w:jc w:val="both"/>
      </w:pPr>
      <w:r>
        <w:rPr>
          <w:rFonts w:ascii="Times New Roman"/>
          <w:b w:val="false"/>
          <w:i w:val="false"/>
          <w:color w:val="000000"/>
          <w:sz w:val="28"/>
        </w:rPr>
        <w:t>
      АВП - адам папилломавирусына қарсы вакцина;</w:t>
      </w:r>
    </w:p>
    <w:p>
      <w:pPr>
        <w:spacing w:after="0"/>
        <w:ind w:left="0"/>
        <w:jc w:val="both"/>
      </w:pPr>
      <w:r>
        <w:rPr>
          <w:rFonts w:ascii="Times New Roman"/>
          <w:b w:val="false"/>
          <w:i w:val="false"/>
          <w:color w:val="000000"/>
          <w:sz w:val="28"/>
        </w:rPr>
        <w:t>
      ҚҚП – қызылша, қызамық және паротитке қарсы вакцина;</w:t>
      </w:r>
    </w:p>
    <w:p>
      <w:pPr>
        <w:spacing w:after="0"/>
        <w:ind w:left="0"/>
        <w:jc w:val="both"/>
      </w:pPr>
      <w:r>
        <w:rPr>
          <w:rFonts w:ascii="Times New Roman"/>
          <w:b w:val="false"/>
          <w:i w:val="false"/>
          <w:color w:val="000000"/>
          <w:sz w:val="28"/>
        </w:rPr>
        <w:t>
      АПҚВ – ауыз арқылы қабылданатын полиомиелитке қарсы вакцина;</w:t>
      </w:r>
    </w:p>
    <w:p>
      <w:pPr>
        <w:spacing w:after="0"/>
        <w:ind w:left="0"/>
        <w:jc w:val="both"/>
      </w:pPr>
      <w:r>
        <w:rPr>
          <w:rFonts w:ascii="Times New Roman"/>
          <w:b w:val="false"/>
          <w:i w:val="false"/>
          <w:color w:val="000000"/>
          <w:sz w:val="28"/>
        </w:rPr>
        <w:t>
      Пневмо - пневмококк инфекциясына қарсы вакцина.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11 ақпандағы</w:t>
            </w:r>
            <w:r>
              <w:br/>
            </w:r>
            <w:r>
              <w:rPr>
                <w:rFonts w:ascii="Times New Roman"/>
                <w:b w:val="false"/>
                <w:i w:val="false"/>
                <w:color w:val="000000"/>
                <w:sz w:val="20"/>
              </w:rPr>
              <w:t xml:space="preserve">№ 7 Бұйрыққа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22 желтоқсандағы</w:t>
            </w:r>
            <w:r>
              <w:br/>
            </w:r>
            <w:r>
              <w:rPr>
                <w:rFonts w:ascii="Times New Roman"/>
                <w:b w:val="false"/>
                <w:i w:val="false"/>
                <w:color w:val="000000"/>
                <w:sz w:val="20"/>
              </w:rPr>
              <w:t xml:space="preserve">№ ҚР ДСМ-313/2020 бұйрығына </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 нысаны</w:t>
            </w:r>
          </w:p>
        </w:tc>
      </w:tr>
    </w:tbl>
    <w:bookmarkStart w:name="z28" w:id="21"/>
    <w:p>
      <w:pPr>
        <w:spacing w:after="0"/>
        <w:ind w:left="0"/>
        <w:jc w:val="both"/>
      </w:pPr>
      <w:r>
        <w:rPr>
          <w:rFonts w:ascii="Times New Roman"/>
          <w:b w:val="false"/>
          <w:i w:val="false"/>
          <w:color w:val="000000"/>
          <w:sz w:val="28"/>
        </w:rPr>
        <w:t>
      Ұсынылады: Қазақстан Республикасы Денсаулық сақтау министрлігі</w:t>
      </w:r>
    </w:p>
    <w:bookmarkEnd w:id="21"/>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www.dsm.gov.kz</w:t>
      </w:r>
    </w:p>
    <w:p>
      <w:pPr>
        <w:spacing w:after="0"/>
        <w:ind w:left="0"/>
        <w:jc w:val="both"/>
      </w:pPr>
      <w:r>
        <w:rPr>
          <w:rFonts w:ascii="Times New Roman"/>
          <w:b w:val="false"/>
          <w:i w:val="false"/>
          <w:color w:val="000000"/>
          <w:sz w:val="28"/>
        </w:rPr>
        <w:t>
      Әкімшілік нысанның атауы: Медициналық ұйымның қызмет көрсететін ауданында тұратын науқастарда және диспансерлік байқауда тұрған тіркелген аурулар саны науқастар контингентінің ауруларының саны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15-Аурулар</w:t>
      </w:r>
    </w:p>
    <w:p>
      <w:pPr>
        <w:spacing w:after="0"/>
        <w:ind w:left="0"/>
        <w:jc w:val="both"/>
      </w:pPr>
      <w:r>
        <w:rPr>
          <w:rFonts w:ascii="Times New Roman"/>
          <w:b w:val="false"/>
          <w:i w:val="false"/>
          <w:color w:val="000000"/>
          <w:sz w:val="28"/>
        </w:rPr>
        <w:t>
      Кезеңділік: жылдық</w:t>
      </w:r>
    </w:p>
    <w:p>
      <w:pPr>
        <w:spacing w:after="0"/>
        <w:ind w:left="0"/>
        <w:jc w:val="both"/>
      </w:pPr>
      <w:r>
        <w:rPr>
          <w:rFonts w:ascii="Times New Roman"/>
          <w:b w:val="false"/>
          <w:i w:val="false"/>
          <w:color w:val="000000"/>
          <w:sz w:val="28"/>
        </w:rPr>
        <w:t>
      Есепті кезең: 20 ___жылғы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аудандардың, облыстардың республикалық маңызы бар қаланың және астананың денсаулық сақтау ұйымдары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жылына бір рет, есептік кезеңнен кейінгі 10 ақпан</w:t>
      </w:r>
    </w:p>
    <w:p>
      <w:pPr>
        <w:spacing w:after="0"/>
        <w:ind w:left="0"/>
        <w:jc w:val="both"/>
      </w:pPr>
      <w:r>
        <w:rPr>
          <w:rFonts w:ascii="Times New Roman"/>
          <w:b w:val="false"/>
          <w:i w:val="false"/>
          <w:color w:val="000000"/>
          <w:sz w:val="28"/>
        </w:rPr>
        <w:t>
      БСН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72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5720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1000 Балалар (14 жасқа дейін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Кластар мен жекелеген аурулардың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қайта қаралған АХЖ бойынша шифрі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жылы тіркелген аурулар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соңына дейін диспансерлік байқауда тұрғандар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алғаш рет анықталған диагнозбен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қыздар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қыздар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А00-Т98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инфекциялық және паразиттік аурулар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А00-В99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B, С, Е жіті гепатиттері,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B16.0-B17.8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гепатиті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гепатиттер,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В18.0-В19.9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B18.0-18.1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гепатиті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Нақтыланбаған коронавирустық инфекция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Коронавирустық инфекция, вирус анықталған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Коронавирустық инфекция, вирус анықталмаған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С00-D48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қатерсіз ісіктер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D10-D36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қан түзетін ағзалар аурулары және иммундық механизмді қамтитын жекелеген бұзылулар,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D50-D89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анемиялар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D50-D53, D55-D64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темір тапшылығы анемиясы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гемофилиясы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гемофилиясы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Виллебранд ауруы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антитромбин III тапшылығы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аурулар, тамақтану мен зат алмасуының бұзылушылықтары,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Е00-Е90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йод жеткіліксіздігіне байланысты қалқанша безінің аурулары, және ұқсас жай-күйлер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гипотиреоз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тиреотоксикоз зобпен немесе онсыз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1-типті қантты диабет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2-типті қантты диабет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 диабеттің өзге де түрлері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Е12-Е14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гипопаратиреоз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гипофизарлық ергежейлік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қантсыз диабет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ерте жетілу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30.1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дәруменінің жеткіліксіздігі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50,0-50.9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мешел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семіздік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фенилкетонурия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Аддисон-Шильдер ауруы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Помпе ауруы (ген.гликогеноз, глик.II тип)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E74.0, E74.4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Гоше, Фабри, Нимана-Пик ауруы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мукополисахаридоз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E76.0-E76.9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Гепатоцеребралды дистрофия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E83.0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(Вестфал-Вильсон-Коновалова ауруы)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кистозды фиброз (Муковисцидоз)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және мінез-құлық бұзылушылықтары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F00-F09; F20-F99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Психикаға белсенді әсер ететін заттарды тұтынумен байланысты, психикалық және мінез-құлық бұзылушылықтары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F10-F19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алкогольді қабылдау нәтижесінде туындыған психикалық және мінез-құлықтың бұзылулар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жүйесінің аурулары,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G00-G99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шашырыңқы склероз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психоз және ақыл-ес кемдігі жоқ эпилепсия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G40, G41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аурулары, түбіршектері мен өрімдерінің аурулары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G50-G64, G70-G73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миастения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церебралдық паралич ауруы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және қосалқы аппаратының аурулары,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Н00-Н59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қабақтың аллергиялық дерматозы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аллергиялық конъюктивит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миопия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Н52.1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пен емізік тәрізді өсінді аурулары,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Н60-Н95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созылмалы отит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Н65.2-4.9 Н66.1-4,9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кондуктивті, нейросенсорлы және басқа есту қабілетін жоғалтудың 1, 2, 3, 4-деңгейі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H90-H91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Қанайналым жүйесінің аурулары,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I00-I99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жіті ревматикалық қызба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I00-I02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Ревматикалық созылмалы жүрек аурулары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I05-I09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қысымының жоғарылауымен сипатталатын аурулар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I10-I13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ағзаларының аурулары,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J00-J99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пневмония;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J12-J16,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Вирустық пневмония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J12.0-J12.9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Бактериялық пневмония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J15.0-J15.9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Қоздырғышы анықталмаған пневмония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J18.0-J18.9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вазомоторлық және мұрын қабығының аллергиялық ринит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ринит, фарингит, назофарингит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J31.0,1,2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синусит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J32.0-J32.9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аденоидтар мен бадамшалардың созылмалы аурулары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J35.0-J35.9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және созылмалы бронхит, эмфизема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J40-J43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 демікпесі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J45.0, J45.1, J45.8, J45.9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басқа созылмалы обструктивті аурулары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J44.0, J44.1, J44.8, J44.9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Асқорыту ағзаларының аурулары,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К00-К93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гастроэзофагеальды рефлюкс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мен он екі еліктік ішек ойық жарасы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K25-K27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гастрит және дуоденит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функциялық бұзылушылықтары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К30, К31.0,3, К31.8,9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 ауруы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биспецификалық ойық жаралы колит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емес басқа гастроэнтериттер мен колиттер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майлы дегенерация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өт-тас ауруы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холецистит, холангит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К81, К83.0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безінің аурулары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К85, К86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мен теріасты шелмайының аурулары,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L00-L99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атопиялық дерматит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жанасу дерматиті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этиологиялық дерматит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L27.0,1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жеген тағамнан болған дерматит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есекжем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нысанды эритема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Сүйек-бұлшықет жүйесінің және дәнекер тіннің аурулары,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М00-М99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ревматоидтық артрит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М05-М06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жасөспірімдердің артриті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M15-M19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коксартроз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гонартроз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байланыстырушы тіндердің жүйелік зақымдалулар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М30-М36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түйіршікті полиартриит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Вегенер гранулематозы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аорта доғасы синдромы (Такаясу)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қызыл жегі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дерматополимиозит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склеродермия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сколиоз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Бехтерев ауруы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жүйесінің аурулары,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N00-N99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гломерулярлық аурулар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N00-N08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функциясының жеткіліксіздігі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N17-N19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тубулоинтерстициалды аурулары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N10-N12,N15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пен несепағардың тастары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етеккір овуляциясы циклының бұзылуы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N91, N92, N94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босану мен босанғаннан кейінгі кезеңдегі асқынулар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О00-О75, О81-О83, О84.1-9, О85-О99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 кезеңде пайда болатын жекелеген жай-күйлер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Р00-Р96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Туа біткен ауытқулар (даму кемістіктері), деформация және хромосомдық бұзылулар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Q00-Q99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нерв жүйесінің туа біткен ауытқулары (даму кемістіктері)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Q00-Q07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қанайналым жүйесінің туа біткен ауытқулары (даму кемістіктері)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Q20-Q28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жүрек ақауы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Q20.0-Q24.9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батыңқы кеуде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ихтиоз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Даун синдромы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Нормадан ауытқу, белгілері мен симптомдары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R00-R99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Улану мен жарақаттар,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S00-Т88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сыртқы себептердің әсерінен жарақттар және улану салдары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Т90-Т98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расталған коронавирустық инфекция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расталмаған коронавирустық инфекция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2000 Балалар (15-17 жастағы балаларды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Кластар мен жекелеген аурулардың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қайта қаралған АХЖ бойынша шифрі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жылы тіркелген аурулар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соңына дейін диспансерлік байқауда тұрғандар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ер балалар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алғашқы рет анықталған диагнозбен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ер балалар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ер балалар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А00-Т98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А00-В99</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және паразиттік аурулар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B; С, Е жіті гепатиттері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В16.0-В17.8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гепатиті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гепатиттер, барлығы,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В18.0-В19.9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B18.0-18.1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гепатиті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Коронавирустық инфекция нақтыланбаған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Коронавирустық инфекция, вирусы анықталған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Коронавирустық инфекция, вирус анықталмаған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С00-D48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қатерсіз ісіктер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D10-D36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қан түзетін ағзалар аурулары мен иммундық механизмді қамтитың жекелеген бузылулар,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D50-D89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D50 - D53, D55-D64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темір тапшылығы анемиясы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гемофилиясы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гемофилиясы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Виллебранд ауруы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антитромбин III тапшылығы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аурулар, тамақтану мен зат алмасуының бұзылушылықтары,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Е00-Е90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йод жеткіліксіздігіне байланысты қалқанша безінің аурулары және ұқсас жай-күйлер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гипотиреоз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тиреотоксикоз зобпен немесе зобсыз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1-типті қантты диабет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2-типті қантты диабет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 диабеттің өзге де түрлері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Е12-Е14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гипопаратиреоз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гипофизарлық ергежейлілік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қантсыз диабет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Аддисон ауруы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дәруменінің жеткіліксіздігі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50,0-50.9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семіздік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фенилкетонурия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Аддисон-Шильдер ауруы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Помпе ауруы (ген. гликогеноз, глик. II тип)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E74.0, E74.4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Гоше, Фабри, Нимана-Пик ауруы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мукополисахаридоз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E76.0-E76.9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ауыспалы порфирия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Е80.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гепатоцеребральды дистрофия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E83.0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(Вестфал-Вильсон-Коновалова ауруы)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кистозды фиброз (Муковисцидоз)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және мінез-құлық бұзылушылықтар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F00-F09; F20-F99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Психикаға белсенді заттарды тұтынуға байланысты, психикалық және мінез-құлық бұзылулар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F10-F19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алкогольді тұтынудан болған психикалық және мінез-құлық бұзылулар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жүйесінің аурулары,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G00-G99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шашыраңқы склероз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психозсыз және ақыл-есі кемімеген эпилепсия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G40, G41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нерв түбіршіктері және өрімдерінің аурулары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G50-G64, G70-G73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миастения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церебралдық сал ауруы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бен оның қосалқы аппаратының аурулары,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Н00-Н59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қабақтың аллергиялық дерматозы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аллергиялық конъюктивит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миопия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Н52.1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пен емізік тәрізді өсінді аурулары,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Н60-Н95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созылмалы отит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Н65.2,4,9, Н66.1,4,9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Қанайналым жүйесінің аурулары,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I00-I99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жіті ревматикалық қызба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I00-I02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ревматикалық созылмалы жүрек аурулары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I05-I09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қысымының жоғарылауымен сипатталатын аурулар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I10-I13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веналарының варикоздық кеңеюі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ағзаларының аурулары,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J00-J99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пневмония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J12.0-J16, J18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Вирустық пневмония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J12.0-J12.9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Бактериалық пневмония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J15.0-J15.9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Қоздырғышы анықталмаған пневмония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J18.0-J18.9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вазомоторлық және аллергиялық ринит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ринит, фарингит, назофарингит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J31.0,1,2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синусит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J32.0-J32.9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аденоидтар мен бадамшалардың созылмалы аурулары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және созылмалы бронхит, эмфизема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J40-J43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 демікпесі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J45.0, J45.1, J45.8, J45.9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басқа созылмалы обструктивтік аурулары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J44.0, J44.1, J44.8, J44.9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басқа созылмалы интерстициальды аурулары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J84.0-J84.9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Асқорыту ағзаларының аурулары,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К00-К93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гастроэзофагеальды рефлюкс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және он екі елілік ішек ойық жарасы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K25-K27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гастрит және дуоденит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функциялды бұзылушылықтары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К30, К31.0,3, К31.8,9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 ауруы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биспецификалық ойық жаралы колит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емес басқа гастроэнтериттер мен колиттер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уытты зақымдануы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K71.3-K71.6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фиброзы және циррозы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K74.0-K74.6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майлы дегенерациясы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өт-тас ауруы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холецистит, холангит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К81,К83.0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безінің аурулары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К85,К86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мен теріасты шелмайының аурулары,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L00-L99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атопиялық дерматит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жанасу дерматиті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этиологиялық дерматит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L27.0,1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жеген тағамнан болған дерматит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есекжем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нысаныды эритема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Сүйек-бұлшықет жүйесінің және дәнекер тіннің аурулары,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М00-М99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ревматоидті артриттер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М05-М06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жасөспірімдердің артриті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артроздар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M15-M19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коксартроз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гонартроз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байланыстырушы тіндердің жүйелік зақымдалулар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М30-М36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түйіршікті полиартриит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Вегенер гранулематозы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Аорта доғасының синдромы (Такаясу)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қызыл жегі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дерматополимиозит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склеродермия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сколиоз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Бехтерев ауруы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жүйесінің аурулары,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N00-N99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гломерулярлық аурулар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N00-N08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функциясының жеткіліксіздігі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N17-N19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тубулоинтерстициалды аурулары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N10-N12, N15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пен несепағардың тасы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сальпингит, оофорит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етеккірлік овуляция циклының бұзылуы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N91, N92, N94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босану мен босанғаннан кейінгі кезеңдегі асқынулар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О00-О75, О81-О83, О84.1-9,О85-О99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ауытқулар (даму кемістіктері), деформация және хромосомдық бұзылулар деформация,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Q00-Q99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нерв жүйесінің туа біткен ауытқулары (даму кемістіктері)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Q00-Q07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Қанайналымы жүйесінін туа біткен ауытқулары (даму кемістіктері)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Q20-Q28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жүрек ақауы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Q20.0-Q24.9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батыңқы кеуде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ихтиоз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Даун синдромы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Нормадан ауытқу, белгілер мен симптомдар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R00-R99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Улану мен жарақаттар,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S00-Т88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сыртқы себептердің әсерінен жарақаттары және улану салдыры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Т90-Т98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3000 Ересектер (18 жас және одан үлкен)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Кластар мен жекелеген аурулардың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қайта қаралымдағы АХЖ бойынша шифрі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жылы тіркелген аурулар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соңына дейін диспансерлік байқауда тұрғандар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алғаш рет анықталған диагнозбен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А00-Т98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инфекциялық және паразиттік аурулар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А00-В99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B, С, Е жіті гепатиттері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В16.0-В17.8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гепатиті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гепатиттер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В18.0-В19.9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B18.0-18.1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гепатиті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Коронавирустық инфекция нақтыланбаған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Коронавирустық инфекция, вирусы анықталған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Коронавирустық инфекция, вирус анықталмаған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С00-D48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қатерсіз ісіктер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D10-D36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қан түзетін ағзалар аурулары және иммундық механизмді қамтитын жекелеген бұзылулар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D50-D89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D50 -D53, D55-D64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темір тапшылығы анемиясы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гемофилиясы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гемофилиясы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Виллебранд ауруы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антитромбин III тапшылығы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аурулар, тамақтану мен зат алмасуының бұзылушылықтары,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Е00-Е90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йод жеткіліксіздігіне байланысты қалқанша безінің аурулары, және ұқсас жай-күйлер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гипотиреоз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тиреотоксикоз зобпен немесе онсыз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1-типті қантты диабет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2-типті қантты диабет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 диабеттің өзге де түрлері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Е12-Е14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гипопаратиреоз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қантсыз диабет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Аддисон ауруы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дәруменінің жеткіліксіздігі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50,0-50.9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семіздік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фенилкетонурия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Аддисон-Шильдер ауруы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Помпе ауруы (ген. гликогеноз, глик. II типті)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E74.0, E74.4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Гоше, Фабри, Нимана-Пик ауруы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мукополисахаридоз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E76.0-E76.9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ауыспалы порфирия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Е80.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гепатоцеребральды дистрофия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E83.0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(Вестфал-Вильсон-Коновалова ауруы)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кистозды фиброз (Муковисцидоз)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және мінез-құлық бұзылушылықтар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F00-F09; F20-F99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Психикаға белсенді заттарды тұтынумен байланысты, психикалық және мінез-құлық бұзылушылықтар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F10-F19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алкоголь қабылдау нәтижесінде тұындаған психикалық және мінез-құлықтық бұзылулар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жүйесінің аурулары,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G00-G99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Паркинсон ауруы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Шашыраңқы склероз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психозсыз және ақыл-есі кемімеген эпилепсия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G40, G41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түбіршектері мен өрімдерінің аурулары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G50-G64, G70-G73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миастения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және оның қосалқы аппаратының аурулары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Н00-Н59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қабақтардың аллергиялық дерматозы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аллергиялық конъюктивит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катаракта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H25-H26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H40-H42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миопия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H52.1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пен емізік тәрізді өсінді аурулары,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Н60-Н95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созылмалы отит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H65,2-4,9, H66,1-4,9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Қанайналымы жүйесінің аурулары,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I00-I99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жіті ревматикалық қызба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I00-I02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ревматикалық созылмалы жүрек аурулары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I05-I09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қысымының жоғарылауымен сипатталатын аурулар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I10-I13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созылмалы ишемиялық ауруы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I20-I25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жүректің ишемиясылық ауруымен ауыратын науқастардың жалпы саныны стенокардиямен ауыратындар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миокардтың жіті инфарктісі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I21-I22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жіті ишемиясының басқадай түрлерімен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I23-I24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кардиомиопатия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өткізгіштіктің басқа бұзылушылықтары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пароксизмальды тахикардия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фибрилляция мен жүрекшенің үйкелуі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ырғағының басқа бұзушылықтары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функциясының жеткіліксіздігі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I50.0-I50.9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цереброваскулярлық аурулар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I60-I69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геморрагиялық инсульт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 I61, I62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инфарктісі, ми артериясының бітелуі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I63, I65, I66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инсульт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бітелген тромбангиит, эндартриит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I70.2, I73.0,1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аортасының бөлінуі, аневризмі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I71.0-I71.2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веналарының варикоздық кеңеюі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ағзаларының аурулары,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J00-J99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пневмония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J12-J16, J18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Вирустық пневмония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J12.0-J12.9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Бактериалық пневмония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J15.0-J15.9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Қоздырғышы анықталмаған пневмония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J18.0-J18.9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вазомоторлық және мұрын қабығының аллергиялық ринит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ринит, фарингит, назофарингит, синусит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J31.0,1,2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синусит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J32.0-J32.9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аденоидтар мен бадамшалардың созылмалы аурулары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анықтылмаған және созылмалы бронхит, эмфизема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J40-J43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 демікпесі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J45.0, J45.1, J45.8, J45.9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басқа созылмалы обструктивтік аурулары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J44.0, J44.1, J44.8, J44.9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бронхоэктатикалық ауру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басқа созылмалы интерстициальды аурулары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J84.0-J84.9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Асқорыту ағзаларының аурулары,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К00-К93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гастроэзофагеальды рефлюкс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және он екі елілік ішек ойық жарасы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K25-K27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гастрит және дуоденит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 ауруы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биспецификалық ойық жаралы колит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емес басқа гастроэнтериттер мен колиттер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уытты зақымдану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K71.3-K71.6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фиброзы және циррозы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K74.0-K74.6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майлы дегенерациясы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өт-тас ауруы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холецистит, холангит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К81, К83.0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безінің аурулары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К85, К86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мен теріасты шелмайының аурулары,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L00-L99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атопиялық дерматит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жанасу дерматиті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этиологиялық дерматит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L27.0,1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жеген тағамнан болған дерматит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есекжем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нысанды эритема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Сүйек-бұлшықет жүйесінің және дәнекер тіннің аурулары,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М00-М99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ревматоидты артрит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М05-М06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подагра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M15-M19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коксартроз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гонартроз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байланыстырушы тіндердің жүйелік зақымдалулар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М30-М36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түйіршікті полиартриит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Вегенер гранулематозы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Аорта доғасының синдромы (Такаясу)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ревматикалық полимиалгиясы бар үлкен жасушалы артриит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қызыл жегі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дерматополимиозит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склеродермия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Бехчет ауруы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сколиоз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Бехтерев ауруы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остеопароз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M80-M82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псевдоартроз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М84.1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Несеп-жыныссінің жүйе аурулары,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N00-N99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гломерулярлы аурулар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N00-N08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функциясының жетіспеушілігі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N17-N19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тубулинтерстициалды аурулары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N10-N12,N15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пен несепағардың тасы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асты безінің ауруы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N40-N42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қуық асты безінің гиперплазиясы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бедеулігі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сальпингит, оофорит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эндометриоз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эрозиясы мен эктропионы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етеккір овуляциясы циклының бұзылуы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N91, N92, N94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менопауза және одан кейінгі бұзылушылықтар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бедеулігі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босану мен босанғаннан кейінгі кезеңдегі асқынулар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О00-О75, О81-О83, О84.1-9, О85-О99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ауытқу (даму кемістіктері), деформация және хромосомдық бұзылу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Q00-Q99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нерв жүйесінің туа біткен ауытқулары (даму кемістіктері)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Q00-Q07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қанайналымының туа біткен ауытқулары (даму кемістіктері)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Q20-Q28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жүрек ақауы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Q20.0-Q24.9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батыңқы кеуде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Нормадан ауытқу, белгілері мен симптомдары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R00-R99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Улану мен жарақаттар,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S00-Т88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сыртқы себептердің әсерінен жарақаттар, улану салдары және сыртқы себептердің басқа әсері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Т90-Т98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4000 Ересектер (60 жас және одан үлкен)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Кластар мен жекелеген аурулардың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қайта қаралымдағы АХЖ бойынша шифрі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жылы тіркелген аурулар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соңына дейін диспансерлік байқауда тұрғандар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алғаш рет анықталған диагнозбен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А00-Т98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Инфекциялық және паразиттік аурулар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А00-В99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B; С, Е жіті гепатиттері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В16.0-В17.8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гепатиті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гепатиттер,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В18.0-В19.9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B18.0-18.1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гепатиті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коронавирустық инфекция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Коронавирустық инфекция, нақтыландырылған вирус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Коронавирустық инфекция,зертханалық түрде расталмаған анықталмаған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С00-D48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қатерсіз ісіктер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D10-D36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қан түзетін ағзалар аурулары және иммундық механизмді қамтитын жекелеген бұзылулар,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D50-D89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анемиялар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D50 -D53, D55-D64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темір тапшылығы анемиясы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гемофилиясы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гемофилиясы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Виллебранд ауруы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антитромбин III тапшылығы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аурулар, тамақтану мен зат алмасуының бұзылулары,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Е00-Е90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йод жеткіліксіздігіне байланысты қалқанша безінің аурулары, және ұқсас жай-күйлері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гипотиреоз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тиреотоксикоз зобпен немесе онсыз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1-типті қантты диабет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2-типті қантты диабет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 диабеттің өзге де түрлері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Е12-Е14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гипопаратиреоз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қантсыз диабет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Аддисон ауруы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дәруменінің жеткіліксіздігі,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50,0-50.9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семіздік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фенилкетонурия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Аддисон-Шильдер ауруы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Помпе ауруы (ген. гликогеноз, глик. II типі)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E74.0, E74.4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Гоше, Фабри, Нимана-Пик ауруы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мукополисахаридоз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E76.0-E76.9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ауыспалы порфирия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Е80.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гепатоцеребральды дистрофия</w:t>
            </w:r>
          </w:p>
          <w:p>
            <w:pPr>
              <w:spacing w:after="20"/>
              <w:ind w:left="20"/>
              <w:jc w:val="both"/>
            </w:pPr>
            <w:r>
              <w:rPr>
                <w:rFonts w:ascii="Times New Roman"/>
                <w:b w:val="false"/>
                <w:i w:val="false"/>
                <w:color w:val="000000"/>
                <w:sz w:val="20"/>
              </w:rPr>
              <w:t>
(Вестфал-Вильсон-Коновалова ауруы)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кистозды фиброз (Муковисцидоз)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және мінез-құлықтық бұзылулар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F00-F09; F20-F99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Психикаға белсенді заттарды тұтынумен байланысты, психикалық және мінез-құлық бұзылулар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F10-F19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алкогольді тұтынудан болған психикалық және мінез-құлық бұзылулары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жүйесінің аурулары,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G00-G99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Паркинсон ауруы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Шашыраңқы склероз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психозсыз эпилепсия және жарыместік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G40, G41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және нерв түбіршектері мен өрімдерінің аурулары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G50-G64, G70-G73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миастения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және оның қосалқы аппаратының аурулары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Н00-Н59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қабақтардың аллергиялық дерматозы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аллергиялық конъюктивит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катаракта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H25-H26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H40-H42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миопия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H52.1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пен емізік тәрізді өсінді аурулары,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Н60-Н95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созылмалы отит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H65,2-4,9, H66,1-4,9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Қанайналым жүйесінің аурулары,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I00-I99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жіті ревматикалық қызба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I00-I02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ревматикалық созылмалы аурулары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I05-I09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қысымының жоғарылауымен сипатталатын аурулар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I10-I13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созылмалы ишемиялық ауруы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I20-I25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ишемиялық ауруымен ауыратындардың -науқастардың жалпы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миокард инфаркті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I21-I22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жіті ишемиялық ауруының басқа түрлері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I23-I24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кардиомиопатия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өткізгіштіктің басқа бұзылушылықтары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пароксизмальды тахикардия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фибрилляция мен жүрекшенің үйкелуі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ырғағының басқа бұзушылықтары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функциясының жеткіліксіздігі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I50.0-I50.9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цереброваскулярлық аурулар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I60-I69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геморрагиялық инсульт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 I61, I62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инфарктісі, ми артериясының бітелуі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I63, I65, I66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инсульт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бітелген тромбангиит, эндартриит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I70.2, I73.0,1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аортасының бөлінуі, аневризм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I71.0-I71.2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веналарының варикоздық кеңеюі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ағзаларының аурулары,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J00-J99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пневмония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J12-J16, J18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Вирустық пневмония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J12.0-J12.9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Бактериалық пневмония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J15.0-J15.9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Қоздырғышы анықталмаған пневмония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J18.0-J18.9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вазомоторлық және аллергиялық ринит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ринит, фарингит, назофарингит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J31.0,1,2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синусит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J32.0-J32.9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аденоидтар мен бадамшалардың созылмалы аурулары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және созылмалы бронхит, эмфизема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J40-J43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 демікпесі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J45.0, J45.1, J45.8, J45.9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басқа созылмалы обструктивтік аурулары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J44.0, J44.1, J44.8, J44.9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бронхоэктатикалық ауру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басқа созылмалы интерстициальды аурулары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J84.0-J84.9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Асқорыту ағзаларының аурулары,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К00-К93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гастроэзофагеальды рефлюкс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және он екі елілік ішек ойық жарасы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K25-K27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гастрит және дуоденит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 ауруы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биспецификалық ойық жаралы колит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емес басқа гастроэнтериттер мен колиттер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уытты зақымдануы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K71.3-K71.6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фиброзы және циррозы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K74.0-K74.6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майлы дегенерация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өт-тас ауруы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холецистит,холангит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К81, К83.0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ұйқыбезінің аурулары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К85, К86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мен теріасты шелмайының аурулары,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L00-L99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атопический дерматит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жанасу дерматиті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этиологиялық дерматит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L27.0,1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жеген тағамнан болған дерматит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есекжем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нысанды эритема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Сүйек-бұлшықет жүйесінің және дәнекер тіннің аурулары,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М00-М99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ревматоидные артрит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М05-М06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подагра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M15-M19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коксартроз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гонартроз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байланыстырушы тіндердің жүйелік зақымдалуы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М30-М36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түйіршікті полиартрит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Вегенер гранулематозы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Аорта доғасының синдромы (Такаясу)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ревматикалық полимиалгиясы бар үлкен жасушалы артриит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қызыл жегі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дерматополимиозит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склеродермия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Бехчет ауруы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сколиоз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Бехтерев ауруы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остеопароз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M80-M82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псевдоартроз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М84.1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жүйесінің аурулары,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N00-N99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гломерулярлі аурулар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N00-N08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функциясының жетіспеушілігі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N17-N19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тубулоинтерстициалды аурулары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N10-N12,N15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пен несепағардың тасы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асты безінің ауруы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N40-N42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қуық асты безінің гиперплазиясы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бедеулігі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сальпингит, оофорит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эндометриоз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эрозиясы мен эктропионы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етеккір овуляциясы циклының бұзылуы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N91, N92, N94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менопауза және одан кейінгі бұзылушылықтар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бедеулігі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босану мен босанғаннан кейінгі кезеңдегі асқынулар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00-О 75, О 81-О 83, О 84.1-9, О85-О99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ауытқу (даму кемістіктері), деформация және хромосомдық бұзылу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Q00-Q99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нерв жүйесінің туа біткен ауытқулары (даму кемістіктері)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Q00-Q07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қанайналымының туа біткен ауытқулары (даму кемістіктері)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Q20-Q28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жүрек ақауы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Q20.0-Q24.9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батыңқы кеуде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Нормадан ауытқу, белгілері мен симптомдар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R00-R99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Улану мен жарақаттар,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S00-Т88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сыртқы себептердің әсерінен жарақаттар, улану салдары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Т90-Т98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5000 Жастар (14 жастан бастап 34 жасты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Кластар мен жекелеген аурулардың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қайта қаралған АХЖ бойынша шифрі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жылы тіркелген аурулар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соңына дейін диспансерлік бақылауда тұрғандар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алғашқы рет анықталған диагнозбен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А00-Т98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Инфекциялық және паразиттік аурулар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А00-В99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B; С, Е жіті гепатиттері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гепатиті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B18.0-В19.9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гепатиттер, барлығы,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В18.0-В18.1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гепатиті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Коронавирустық инфекция нақтыланбаған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Коронавирустық инфекция, вирусы анықталған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Коронавирустық инфекция, зертханада анықталмаған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С00-D48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қатерсіз ісіктер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D10-D36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қан түзетін ағзалар аурулары және иммундық механизмді қамтитын жекелеген бұзылулар,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D50-D89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анемиялар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D50 -D53, D55-D64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темір тапшылығы анемиясы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гемофилиясы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гемофилиясы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Виллебранд ауруы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антитромбин III тапшылығы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аурулар, тамақтану мен зат алмасуының бұзылулары,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Е00-Е90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йод жеткіліксіздігіне байланысты қалқанша безінің аурулары, және ұқсас жай-күйлері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гипотериоз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тиреотоксикоз зобпен немесе онсыз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типті қантты диабет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типті қантты диабет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 диабеттің өзге де түрлері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Е12-Е14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гипопаратиреоз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қантсыз диабет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Аддисон ауруы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дәруменінің жеткіліксіздігі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50-50.9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семіздік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фенилкетонурия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Аддисон-Шильдер ауруы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Помпе ауруы (ген. гликогеноз, глик. II типа)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E74.0, E74.4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Гоше, Фабри, Нимана-Пик ауруы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мукополисахаридоз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E76.0-E76.9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ауыспалы порфирия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Е80.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гепатоцеребральды дистрофия</w:t>
            </w:r>
          </w:p>
          <w:p>
            <w:pPr>
              <w:spacing w:after="20"/>
              <w:ind w:left="20"/>
              <w:jc w:val="both"/>
            </w:pPr>
            <w:r>
              <w:rPr>
                <w:rFonts w:ascii="Times New Roman"/>
                <w:b w:val="false"/>
                <w:i w:val="false"/>
                <w:color w:val="000000"/>
                <w:sz w:val="20"/>
              </w:rPr>
              <w:t>
(Вестфал-Вильсон-Коновалова ауруы)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кистозды фиброз (Муковисцидоз)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және мінез-құлық бұзылушылықтары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F00-F09; F20-F99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Психикаға белсенді заттарды тұтынумен байланысты, психикалық және мінез-құлық бұзылулар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F10-F19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алкогольді тұтынудан болған психикалық және мінез-құлық бұзылулары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жүйесінің аурулары,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G00-G99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Паркинсон ауруы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Шашыраңқы склероз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психозсыз эпилепсия және жарыместік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G40, G41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нерв түбіршектері мен өрімдерінің аурулары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G50-G64, G70-G73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миастения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және оның қосалқы аппаратының аурулары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Н00-Н59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ішінде:қабақтардың аллергиялық дерматозы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аллергиялық конъюктивит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катаракта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H25-H26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H40-H42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миопия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H52.1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пен емізік тәрізді өсінді аурулары,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Н60-Н95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созылмалы отит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H65,2-4,9, H66,1-4,9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Қанайналым жүйесінің аурулары,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I00-I99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жіті ревматикалық қызба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I00-I02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ревматикалық созылмалы аурулары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I05-I09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қысымының жоғарылауымен сипатталатын аурулар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I10-I13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созылмалы ишемиялық ауруы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I20-I25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ишемиялық ауруымен ауратындардың жалпы соны стенокардиямен ауратындар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миокардтың жіті инфарктісі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I21-I22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ишемиялық ауруының басқа жіті түрлері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I23-I24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кардиомиопатия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өткізгіштіктің басқа бұзылушылықтары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пароксизмальды тахикардия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фибрилляция мен жүрекшенің үйкелуі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ырғағының басқа бұзушылықтары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функциясының жеткіліксіздігі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I50.0-I50.9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цереброваскулярлық аурулар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I60-I69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геморрагиялық инсульт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 I61, I62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инфарктісі, ми артериясының бітелуі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I63, I65, I66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инсульт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бітелген тромбангиит, эндартриит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I70.2, I73.0,1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аортасының бөлінуі, аневризмі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I71.0-I71.2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веналарының варикоздық кеңеюі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ағзаларының аурулары,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J00-J99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пневмония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J12-J16, J18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Вирустық пневмония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J12.0-J12.9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Бактериалық пневмония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J15.0-J15.9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Қоздырғышы анықталмаған пневмония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J18.0-J18.9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вазомоторлық және аллергиялық ринит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ринит, фарингит, назофарингит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J31.0,1,2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синусит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J32.0-J32.9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аденоидтар мен бадамшалардың созылмалы аурулары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және созылмалы бронхит, эмфизема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J40-J43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 демікпесі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J45.0, J45.1, J45.8, J45.9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басқа созылмалы обструктивтік аурулары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J44.0, J44.1, J44.8, J44.9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бронхоэктатикалық ауру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басқа созылмалы интерстициальды аурулары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J84.0-J84.9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Асқорыту ағзаларының аурулары,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К00-К93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гастроэзофагеальды рефлюкс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мен он екі елілік ішекойық жарасы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K25-K27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гастрит және дуоденит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 ауруы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биспецификалық ойық жаралы колит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 емес басқа гастроэнтериттер мен колиттер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уытты зақымдануы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K71.3-K71.6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фиброзы және циррозы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K74.0-K74.6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майлы дегенерациясы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өт-тас ауруы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холецистит, холангит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К81, К83.0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безінің аурулары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К85, К86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мен теріасты шелмайының аурулары,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L00-L99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атопический дерматит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жанасу дерматиті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этиологиялық дерматит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L27.0,1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жеген тағамнан болған дерматит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есекжем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нысаныды эритема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Сүйек-бұлшықет жүйесі мен дәнекер тін аурулары,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М00-М99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ревматоидті артриты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М05-М06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подагра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M15-M19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коксартроз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гонартроз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байланыстырушы тіндердің жүйелік зақымдалуы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М30-М36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түйіршікті полиартриит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Вегенер гранулематозы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Аорта доғасының синдромы (Такаясу)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ревматикалық полимиалгиясы бар үлкен жасушалы артриит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қызыл жегі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дерматополимиозит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склеродермия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Бехчет ауруы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сколиоз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Бехтерев ауруы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остеопароз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M80-M82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псевдоартроз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М84.1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жүйесінің аурулары,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N00-N99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гломерулярлы аурулар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N00-N08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функциясының жетіспеушілігі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N17-N19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тубулоинтерстициалды аурулары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N10-N12,N15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пен несепағардың тасы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асты безінің ауруы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N40-N42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қуық асты безінің гиперплазиясы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бедеулігі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сальпингит, оофорит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эндометриоз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мойыны эрозиясы мен эктропионы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етеккір овуляциясы циклының бұзылуы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91, N 92, N94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менопауза және одан кейінгі бұзылушылықтар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бедеулігі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босану мен босанғаннан кейінгі кезеңдегі асқынулар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00-О 75, О 81-О 83, О84.1-9, О85-О99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ауытқу (даму кемістіктері), деформация және хромосомдық бұзылу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Q00-Q99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нерв жүйесінің туа біткен ауытқулары (даму кемістіктері)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Q00-Q07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қанайналымының туа біткен ауытқулары (даму кемістіктері)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Q20-Q28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жүрек ақауы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Q20.0-Q24.9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батыңқы кеуде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Нормадан ауытқу, белгілері мен симптомдары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R00-R99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Улану мен жарақаттар,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S00-Т88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сыртқы себептердің әсерінен жарақаттар, улану салдары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Т90-Т98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6000 Мектеп жасына дейінгі балалар (1 жастан 5 жасты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Кластар мен жекелеген аурулардың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қайта қаралған АХЖ бойынша шифрі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жылы тіркелген аурулар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соңына дейін диспансерлік бақылауда тұрғандар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алғаш рет анықталған диагнозбен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А00-Т98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Инфекциялық және паразиттік аурулар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А00-В99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B; С, Е жіті гепатиттері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В16.0-В17.8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гепатиті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гепатиттер,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В18.0-В19.9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B18.0-18.1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гепатиті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Нақтылынбаған коронавирустық инфекция нақтыланбаған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Коронавирустық инфекция, вирусы анықталған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Коронавирустық инфекция, вирус анықталмаған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С00-D48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қатерсіз ісіктер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D10-D36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қан түзетін ағзалар ауруларымен иммундық механизмді қамтитын жекелеген бұзылулар,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D50-D89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анемиялар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D50 -D53, D55-D64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темір тапшылығы анемиясы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гемофилиясы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гемофилиясы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Виллебранд ауруы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антитромбин III тапшылығы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аурулар, тамақтану мен зат алмасуының бұзылулары,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Е00-Е90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йод жеткіліксіздігіне байланысты қалқанша безінің аурулары, және ұқсас жай-күйлері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гипетериоз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тиреотоксикоз зобпен немесе онсыз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1-типті қантты диабет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2-типті қантты диабет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 диабеттің өзге де түрлері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Е12-Е14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гипопаратиреоз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Гипофизарлы нанизм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қантсыз диабет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жынастық жетілу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дәруменінің жеткіліксіздігі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50-50.9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мешел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семіздік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фенилкетонурия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Аддисон-Шильдер ауруы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Помпе ауруы (ген.гликогеноз, глик.II типа)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E74.0, E74.4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Гоше, Фабри, Нимана-Пик ауруы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мукополисахаридоз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E76.0-E76.9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гепатоцеребральды дистрофия</w:t>
            </w:r>
          </w:p>
          <w:p>
            <w:pPr>
              <w:spacing w:after="20"/>
              <w:ind w:left="20"/>
              <w:jc w:val="both"/>
            </w:pPr>
            <w:r>
              <w:rPr>
                <w:rFonts w:ascii="Times New Roman"/>
                <w:b w:val="false"/>
                <w:i w:val="false"/>
                <w:color w:val="000000"/>
                <w:sz w:val="20"/>
              </w:rPr>
              <w:t>
(Вестфал-Вильсон-Коновалова ауруы)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кистозды фиброз (Муковисцидоз)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және мінез-құлық бұзылушылықтар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F00-F09; F20-F99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Психикаға белсенді әсер ететін заттарды тұтынумен байланысты, психикалық және мінез-құлық бұзылушылықтар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F10-F19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алкогольді қабылдау нэтижесінде туындаған психикалық және мінез-құлықтық бұзылулар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жүйесінің аурулары,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G00-G99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Шашыраңқы склероз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психозсыз және ақыл-есі кемімеген эпилепсия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G40, G41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және нерв түбіршектері мен өрімдерінің аурулары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G50-G64, G70-G73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миастения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цербралды сал ауруы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және оның қосалқы аппаратының аурулары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Н00-Н59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қабақтардың аллергиялық дерматозы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аллергиялық конъюктивит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миопия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H52.1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пен емізік тәрізді өсінді аурулары,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Н60-Н95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созылмалы отит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H65,2-4,9, H66,1-4,9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дәрежелі кондуктивтшқ нейросенсорлық және басқа да есту қабілетінің жоғалуы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Н90-Н91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Қанайналым жүйесінің аурулары,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I00-I99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жіті ревматикалық қызба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I00-I02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ревматикалық созылмалы аурулары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I05-I09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қысымының жоғарылауымен сипатталатын аурулар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I10-I13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созылмалы ишемиялық ауруы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I20-I25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ишемиясымен сырқаттанған науқастардың жалпы санынан - стенокардиямен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миокардтың жіті инфарктісі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I21-I22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жіті ишемиясының басқадай түрлерімен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I23-I24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кардиомиопатия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өткізгіштіктің басқа бұзылушылықтары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пароксизмальды тахикардия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фибрилляция мен жүрекшенің үйкелуі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ырғағының басқа бұзушылықтары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функциясының жеткіліксіздігі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I50.0-I50.9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цереброваскулярлық аурулар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I60-I69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геморрагиялық инсульт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 I61, I62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инфарктісі, ми артериясының бітелуі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I63, I65, I66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инсульт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бітелген тромбангиит, эндартриит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I70.2, I73.0,1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аортасының бөлінуі, аневризмі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I71.0-I71.2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веналарының варикоздық кеңеюі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ағзаларының аурулары,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J00-J99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пневмония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J12-J16, J18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Вирустық пневмония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J12.0-J12.9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Бактериалық пневмония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J15.0-J15.9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Қоздырғышы анықталмаған пневмония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J18.0-J18.9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вазомоторлық және аллергиялық ринит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ринит, фарингит, назофарингит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J31.0,1,2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синусит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J32.0-J32.9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аденоидтар мен бадамшалардың созылмалы аурулары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және созылмалы бронхит, эмфизема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J40-J43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 демікпесі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J45.0, J45.1, J45.8, J45.9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басқа созылмалы обструктивті аурулары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J44.0, J44.1, J44.8, J44.9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бронхоэктатикалық ауру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басқа созылмалы интерстициальды аурулары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J84.0-J84.9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Асқорыту ағзаларының аурулары,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К00-К93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гастроэзофагеальды рефлюкс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және он екі елілік ішек ойық жарасы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K25-K27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гастрит және дуоденит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функционалды бузулықшыктары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К30, К31.0,3, К31.8,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 ауруы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биспецификалық ойық жаралы колит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емес басқа гастроэнтериттер мен колиттер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майлы дегенерациясы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өт-тас ауруы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холецистит, холангит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К81, К83.0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ұйқыбезінің аурулары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К85, К86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мен теріасты шелмайының аурулары,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L00-L99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атопический дерматит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жанасу дерматиті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 этиологиялық дерматит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L27.0,1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жеген тағамнан болған дерматит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есекжем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нысаныды эритема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 ет жүйесі мен дәнекер тін аурулары,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М00-М99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ревматоидті артрит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М05-М06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Жасоспірімдер артриті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артроздар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M15-M19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коксартроз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гонартроз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байланыстырушы тіндердің жүйелік зақымдалуы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М30-М36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түйіршікті полиартриит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Вегенер гранулематозы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Аорта доғасы стндромы (Такаясу)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қызыл жегі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дерматополимиозит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склеродермия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сколиоз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Бехтерев ауруы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 аурулары,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N00-N99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гломерулярлі аурулар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N00-N08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функциясының жетіспеушілігі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N17-N19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тубулоинтерстициалды аурулары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N10-N12,N15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пен несепағардың тасы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етеккір овуляция циклының бузылуы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N91, N92, N94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босану мен босанғаннан кейінгі кезеңдегі асқынулар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00-О 75, О 81-О 83, О84.1-9, О85-О99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 кезенде пайда болатын жеке жағдайлар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Р00-Р96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ауытқу (даму кемістіктері), деформация және хромосомдық бұзылу,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Q00-Q99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нерв жүйесінің туа біткен ауытқулары (даму кемістіктері)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Q00-Q07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қанайналымның туа біткен ауытқулары (даму кемістіктері)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Q20-Q28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жүрек ақауы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Q20.0-Q24.9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батыңқы кеуде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Туа біткен ихтиоз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Даун синдромы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Нормадан ауытқу, белгілері мен симптомдары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R00-R99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Улану мен жарақаттар,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S00-Т88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сыртқы себептердің әсерінен жарақаттар және улану слдары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Т90-Т98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Коронавирустық инфекция,зертханалық түрде расталған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Коронавирустық инфекция,зертханалық түрде расталмаған анықталмаған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7000 Мектеп жасындағы балалар (6 жастан 17 жасқа дейін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Кластар мен жекелеген аурулардың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қайта қаралған АХЖ бойынша шифрі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жылы тіркелген аурулар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соңына дейін диспансерлік байқауда тұрғандар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алғашқы рет анықталған диагнозбен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А00-Т98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А00-В99</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және паразиттік аурулар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B; С, Е жіті гепатиттері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В16.0-В17.8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гепатиті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гепатиттер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В18.0-В19.9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B18.0-18.1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гепатиті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Коронавирустық инфекция нақтыланбаған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Коронавирустық инфекция, вирусы анықталған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Коронавирустық инфекция, вирус анықталмаған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С00-D48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қатерсіз ісіктер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D10-D36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қан түзетін ағзалар аурулары және иммундық механизмді жекелеген бузылулар,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D50-D89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анемиялар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D50 -D53, D55-D64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темір тапшылығы анемиясы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гемофилиясы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гемофилиясы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Виллебранд ауруы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антитромбин III тапшылығы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аурулар, тамақтану мен зат алмасуының бұзылулары,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Е00-Е90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йод жеткіліксіздігіне байланысты қалқанша безінің аурулары, және ұқсас жай-күйлері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гипотериоз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тиреотоксикоз зобпен немесе онсыз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1-типті қантты диабет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2-типті қантты диабет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 диабеттің өзге де түрлері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Е12-Е14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гипопаратиреоз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Гипофизарлық ергежейлік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қантсыз диабет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жыныстық жетілу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дәруменінің жеткіліксіздігі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50-50.9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мешел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семіздік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фенилкетонурия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Аддисон-Шильдер ауруы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Помпе ауруы (ген. гликогеноз, глик. II типа)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E74.0, E74.4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Гоше, Фабри, Нимана-Пик ауруы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мукополисахаридоз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E76.0-E76.9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гепатоцеребральды дистрофия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E83.0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(Вестфал-Вильсон-Коновалова ауруы)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кистозды фиброз (Муковисцидоз)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және мінез-құлық бұзылушылықтар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F00-F09; F20-F99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Психикаға белсенді әсер ететін заттарды пайдалануға байланысты, психикалық және мінез-құлық бұзылушылығы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F10-F19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алкогольді тұынумен болған психикалық ж/е мінез-құлық бұзылушылығы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жүйесінің аурулары,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G00-G99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шашыраңқы склерозы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психозсыз және ақыл-ес келімеген эпилепсия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G40, G41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және нерв, түбіршектері мен өрімдерінің аурулары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G50-G64, G70-G73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миастения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церебралды сал ауруы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және оның қосалқы аппаратының аурулары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Н00-Н59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қабақтардың аллергиялық дерматозы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аллергиялық конъюктивит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миопия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H52.1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пен емізік тәрізді өсінді аурулары,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Н60-Н95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созылмалы отит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H65,2-4,9, H66,1-4,9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Қанайналымы жүйесінің аурулары,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I00-I99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жіті ревматикалық қызба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I00-I02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ревматикалық созылмалы аурулары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I05-I09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қысымының жоғарылауымен сипатталатын аурулар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I10-I13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ағзаларының аурулары,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J00-J99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пневмония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J12-J16, J18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Вирустық пневмония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J12.0-J12.9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Бактериалық пневмония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J15.0-J15.9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Қоздырғышы анықталмаған пневмония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J18.0-J18.9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вазомоторлық және мұрын қабығының аллергиялық ринит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ринит, фарингит, назофарингит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J31.0,1,2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синусит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J32.0-J32.9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аденоидтар мен бадамшалардың созылмалы аурулары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J35.0, J 35.9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және созылмалы бронхит, эмфизема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J40-J43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 демікпесі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J45.0, J45.1, J45.8, J45.9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басқа созылмалы обструктивті аурулары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J44.0, J45.1, J45.8, J45.9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Асқорыту ағзаларының аурулары,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К00-К93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гастроэзофагеальды рефлюкс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және он екі елілік ішек ойық жарасы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K25-K27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гастрит және дуоденит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функционалдық бұзылыстары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К30, К31.0,3, К31.8,9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 ауруы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биспецификалық ойық жаралы колит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емес басқа гастроэнтериттер мен колиттер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майлы дегенерация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өттас ауруы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холецистит, холангит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К81, К83.0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безінің аурулары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К85, К86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мен теріасты шелмайының аурулары,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L00-L99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атопиялық дерматит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жанасу дерматиті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этиологиялық дерматит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L27.0,1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жеген тағамнан болған дерматит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есекжем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нысанды эритема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 ет жүйесі мен дәнекер тін аурулары,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М00-М99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ревматоидті артрит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М05-М06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артриті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M15-M19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коксартроз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гонартроз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байланыстырушы тіндердің жүйелік зақымдалуы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М30-М36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түйіршікті полиартриит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Вегенер гранулематозы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Аорта доғасы синдромы (Такаясу)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қызыл жегі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дерматополимиозит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склеродермия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сколиоз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Бехтерев ауруы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жүйесінің аурулары,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N00-N99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гломерулярлы аурулар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N00-N08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функциясының жетіспеушілігі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N17-N19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тубулоинтерстициалды аурулары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N10-N12, N15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пен несепағардың тасы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Етеккір-овуляция циклінің бұзылуы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N91, N92, N94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босану мен босанғаннан кейінгі кезеңдегі асқынулар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00-О 75, О 81-О 83, О84.1-9, О85-О99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Перинаталдық кезеңде пайда болатын жекеленген жағдайлар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Р00-Р96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ауытқу (даму кемістіктері), деформация және хромосомдық бұзылу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Q00-Q99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нерв жүйесінің туа біткен ауытқулары (даму кемістіктері)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Q00-Q07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қанайналымының туа біткен ауытқулары (даму кемістіктері)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Q20-Q28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жүрек ақауы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Q20.0-Q24.9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батыңқы кеуде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Туа біткен ихтиоз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Даун синдромы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Нормадан ауытқу, белгілері мен симптомы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R00-R99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Улану мен жарақаттар,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S00-Т88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Жарақаттар, улану салдары және басқа сыртқы себептердің әсерінен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Т90-Т98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Коронавирустық инфекция, вирусы анықталған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Коронавирустық инфекция, вирус анықталмаған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w:t>
            </w:r>
          </w:p>
          <w:p>
            <w:pPr>
              <w:spacing w:after="20"/>
              <w:ind w:left="20"/>
              <w:jc w:val="both"/>
            </w:pPr>
            <w:r>
              <w:rPr>
                <w:rFonts w:ascii="Times New Roman"/>
                <w:b w:val="false"/>
                <w:i w:val="false"/>
                <w:color w:val="000000"/>
                <w:sz w:val="20"/>
              </w:rPr>
              <w:t>
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_____________________</w:t>
            </w:r>
          </w:p>
          <w:p>
            <w:pPr>
              <w:spacing w:after="20"/>
              <w:ind w:left="20"/>
              <w:jc w:val="both"/>
            </w:pPr>
            <w:r>
              <w:rPr>
                <w:rFonts w:ascii="Times New Roman"/>
                <w:b w:val="false"/>
                <w:i w:val="false"/>
                <w:color w:val="000000"/>
                <w:sz w:val="20"/>
              </w:rPr>
              <w:t>
________________________________</w:t>
            </w:r>
          </w:p>
        </w:tc>
      </w:tr>
    </w:tbl>
    <w:p>
      <w:pPr>
        <w:spacing w:after="0"/>
        <w:ind w:left="0"/>
        <w:jc w:val="both"/>
      </w:pPr>
      <w:r>
        <w:rPr>
          <w:rFonts w:ascii="Times New Roman"/>
          <w:b w:val="false"/>
          <w:i w:val="false"/>
          <w:color w:val="000000"/>
          <w:sz w:val="28"/>
        </w:rPr>
        <w:t>
      Телефоны _________________________________________________________________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______________________________________________</w:t>
      </w:r>
    </w:p>
    <w:p>
      <w:pPr>
        <w:spacing w:after="0"/>
        <w:ind w:left="0"/>
        <w:jc w:val="both"/>
      </w:pPr>
      <w:r>
        <w:rPr>
          <w:rFonts w:ascii="Times New Roman"/>
          <w:b w:val="false"/>
          <w:i w:val="false"/>
          <w:color w:val="000000"/>
          <w:sz w:val="28"/>
        </w:rPr>
        <w:t xml:space="preserve">
      Орындаушы _______________________________________________________________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xml:space="preserve">
      Басшы немесе оның міндетін атқарушы адам ___________________________________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w:t>
      </w:r>
    </w:p>
    <w:p>
      <w:pPr>
        <w:spacing w:after="0"/>
        <w:ind w:left="0"/>
        <w:jc w:val="both"/>
      </w:pPr>
      <w:r>
        <w:rPr>
          <w:rFonts w:ascii="Times New Roman"/>
          <w:b w:val="false"/>
          <w:i w:val="false"/>
          <w:color w:val="000000"/>
          <w:sz w:val="28"/>
        </w:rPr>
        <w:t>
      20__ жылғы "_"____ күні</w:t>
      </w:r>
    </w:p>
    <w:bookmarkStart w:name="z29" w:id="22"/>
    <w:p>
      <w:pPr>
        <w:spacing w:after="0"/>
        <w:ind w:left="0"/>
        <w:jc w:val="left"/>
      </w:pPr>
      <w:r>
        <w:rPr>
          <w:rFonts w:ascii="Times New Roman"/>
          <w:b/>
          <w:i w:val="false"/>
          <w:color w:val="000000"/>
        </w:rPr>
        <w:t xml:space="preserve"> Әкімшілік деректер нысанын толтыру бойынша түсіндірме "Медициналық ұйымның қызмет көрсететін ауданында тұратын науқастардың және диспансерлік бақылауда тұрған тіркелген науқастар контингентінің ауруларының саны туралы есеп" (Индексі: 15-Аурулар, кезеңділігі: жылдық)</w:t>
      </w:r>
    </w:p>
    <w:bookmarkEnd w:id="22"/>
    <w:bookmarkStart w:name="z30" w:id="23"/>
    <w:p>
      <w:pPr>
        <w:spacing w:after="0"/>
        <w:ind w:left="0"/>
        <w:jc w:val="left"/>
      </w:pPr>
      <w:r>
        <w:rPr>
          <w:rFonts w:ascii="Times New Roman"/>
          <w:b/>
          <w:i w:val="false"/>
          <w:color w:val="000000"/>
        </w:rPr>
        <w:t xml:space="preserve"> 1-тарау. Жалпы ережелер</w:t>
      </w:r>
    </w:p>
    <w:bookmarkEnd w:id="23"/>
    <w:bookmarkStart w:name="z31" w:id="24"/>
    <w:p>
      <w:pPr>
        <w:spacing w:after="0"/>
        <w:ind w:left="0"/>
        <w:jc w:val="both"/>
      </w:pPr>
      <w:r>
        <w:rPr>
          <w:rFonts w:ascii="Times New Roman"/>
          <w:b w:val="false"/>
          <w:i w:val="false"/>
          <w:color w:val="000000"/>
          <w:sz w:val="28"/>
        </w:rPr>
        <w:t>
      1. Осы әкімшілік деректерді өтеусіз негізінде жинауға арналған нысанын толтыру жөніндегі түсіндірме әкімшілік деректерді өтеусіз негізінде жинауға арналған "Медициналық ұйымның қызмет көрсететін ауданында тұратын науқастардың және диспансерлік бақылауда тұрған тіркелген науқастар контингентінің ауруларының саны туралы есеп"нысанын (бұдан әрі - Нысан) толтыруға қойылатын бірыңғай талаптарды айқындайды.</w:t>
      </w:r>
    </w:p>
    <w:bookmarkEnd w:id="24"/>
    <w:bookmarkStart w:name="z32" w:id="25"/>
    <w:p>
      <w:pPr>
        <w:spacing w:after="0"/>
        <w:ind w:left="0"/>
        <w:jc w:val="both"/>
      </w:pPr>
      <w:r>
        <w:rPr>
          <w:rFonts w:ascii="Times New Roman"/>
          <w:b w:val="false"/>
          <w:i w:val="false"/>
          <w:color w:val="000000"/>
          <w:sz w:val="28"/>
        </w:rPr>
        <w:t>
      2. Нысан Денсаулық сақтау жүйесінің амбулаториялық-емханалық ұйымдары, мемлекеттік емес медициналық (бөлімшелер) ұйымдар, балаларға, жасөспірімдер мен ересектерге медициналық көмек көрсететін мемлекеттік органдардың ұйымдары (бөлімшелері), ауылдық жерлердегі фельдшерлік-акушерлік пункттер, аудандық, қалалық ауруханалар және (немесе) емханалар, облыстық денсаулық сақтау басқармаларымен толтырылады.</w:t>
      </w:r>
    </w:p>
    <w:bookmarkEnd w:id="25"/>
    <w:bookmarkStart w:name="z33" w:id="26"/>
    <w:p>
      <w:pPr>
        <w:spacing w:after="0"/>
        <w:ind w:left="0"/>
        <w:jc w:val="both"/>
      </w:pPr>
      <w:r>
        <w:rPr>
          <w:rFonts w:ascii="Times New Roman"/>
          <w:b w:val="false"/>
          <w:i w:val="false"/>
          <w:color w:val="000000"/>
          <w:sz w:val="28"/>
        </w:rPr>
        <w:t>
      3. Толтырылған нысан жылына бір рет, есептік кезеңнен кейінгі айдың 13-күні беріледі.</w:t>
      </w:r>
    </w:p>
    <w:bookmarkEnd w:id="26"/>
    <w:bookmarkStart w:name="z34" w:id="27"/>
    <w:p>
      <w:pPr>
        <w:spacing w:after="0"/>
        <w:ind w:left="0"/>
        <w:jc w:val="both"/>
      </w:pPr>
      <w:r>
        <w:rPr>
          <w:rFonts w:ascii="Times New Roman"/>
          <w:b w:val="false"/>
          <w:i w:val="false"/>
          <w:color w:val="000000"/>
          <w:sz w:val="28"/>
        </w:rPr>
        <w:t>
      4. Нысан басшымен немесе оның міндетін атқарушымен оның тегі және инициалдарымен, сондай-ақ толтырылған күні көрсетіліп қол қойылады.</w:t>
      </w:r>
    </w:p>
    <w:bookmarkEnd w:id="27"/>
    <w:bookmarkStart w:name="z35" w:id="28"/>
    <w:p>
      <w:pPr>
        <w:spacing w:after="0"/>
        <w:ind w:left="0"/>
        <w:jc w:val="both"/>
      </w:pPr>
      <w:r>
        <w:rPr>
          <w:rFonts w:ascii="Times New Roman"/>
          <w:b w:val="false"/>
          <w:i w:val="false"/>
          <w:color w:val="000000"/>
          <w:sz w:val="28"/>
        </w:rPr>
        <w:t>
      5. Нысан қазақ және орыс тілдерінде толтырылады.</w:t>
      </w:r>
    </w:p>
    <w:bookmarkEnd w:id="28"/>
    <w:bookmarkStart w:name="z36" w:id="29"/>
    <w:p>
      <w:pPr>
        <w:spacing w:after="0"/>
        <w:ind w:left="0"/>
        <w:jc w:val="both"/>
      </w:pPr>
      <w:r>
        <w:rPr>
          <w:rFonts w:ascii="Times New Roman"/>
          <w:b w:val="false"/>
          <w:i w:val="false"/>
          <w:color w:val="000000"/>
          <w:sz w:val="28"/>
        </w:rPr>
        <w:t>
      6. Әкімшілік нысанында пайдаланылатын терминдер мен анықтамаларқолданылатын терминдермен анықтамалар:</w:t>
      </w:r>
    </w:p>
    <w:bookmarkEnd w:id="29"/>
    <w:p>
      <w:pPr>
        <w:spacing w:after="0"/>
        <w:ind w:left="0"/>
        <w:jc w:val="both"/>
      </w:pPr>
      <w:r>
        <w:rPr>
          <w:rFonts w:ascii="Times New Roman"/>
          <w:b w:val="false"/>
          <w:i w:val="false"/>
          <w:color w:val="000000"/>
          <w:sz w:val="28"/>
        </w:rPr>
        <w:t>
      1) бала (балалар) - он сегіз жасқа (кәмелетке) толмаған адам;</w:t>
      </w:r>
    </w:p>
    <w:p>
      <w:pPr>
        <w:spacing w:after="0"/>
        <w:ind w:left="0"/>
        <w:jc w:val="both"/>
      </w:pPr>
      <w:r>
        <w:rPr>
          <w:rFonts w:ascii="Times New Roman"/>
          <w:b w:val="false"/>
          <w:i w:val="false"/>
          <w:color w:val="000000"/>
          <w:sz w:val="28"/>
        </w:rPr>
        <w:t>
      2) денсаулық сақтау ұйымы - денсаулық сақтау саласындағы қызметті жүзеге асыратын заңды тұлға;</w:t>
      </w:r>
    </w:p>
    <w:p>
      <w:pPr>
        <w:spacing w:after="0"/>
        <w:ind w:left="0"/>
        <w:jc w:val="both"/>
      </w:pPr>
      <w:r>
        <w:rPr>
          <w:rFonts w:ascii="Times New Roman"/>
          <w:b w:val="false"/>
          <w:i w:val="false"/>
          <w:color w:val="000000"/>
          <w:sz w:val="28"/>
        </w:rPr>
        <w:t>
      3) инфекциялық және паразиттік аурулар - пайда болуы мен таралуы мекендеу ортасы биологиялық факторларының адамға әсер етуінен және аурудың ауырған адамнан, жануардан сау адамға берілу мүмкіндігінен болатын адам аурулары.</w:t>
      </w:r>
    </w:p>
    <w:bookmarkStart w:name="z37" w:id="30"/>
    <w:p>
      <w:pPr>
        <w:spacing w:after="0"/>
        <w:ind w:left="0"/>
        <w:jc w:val="left"/>
      </w:pPr>
      <w:r>
        <w:rPr>
          <w:rFonts w:ascii="Times New Roman"/>
          <w:b/>
          <w:i w:val="false"/>
          <w:color w:val="000000"/>
        </w:rPr>
        <w:t xml:space="preserve"> 2-тарау. Нысанды толтыру жөніндегі түсіндерме</w:t>
      </w:r>
    </w:p>
    <w:bookmarkEnd w:id="30"/>
    <w:bookmarkStart w:name="z38" w:id="31"/>
    <w:p>
      <w:pPr>
        <w:spacing w:after="0"/>
        <w:ind w:left="0"/>
        <w:jc w:val="both"/>
      </w:pPr>
      <w:r>
        <w:rPr>
          <w:rFonts w:ascii="Times New Roman"/>
          <w:b w:val="false"/>
          <w:i w:val="false"/>
          <w:color w:val="000000"/>
          <w:sz w:val="28"/>
        </w:rPr>
        <w:t>
      1. Есепке жыныстық жас ерекшелік топтары бойынша есептік жылдың соңында аталған медициналық ұйымда диспансерлік бақылауда тұрған тіркелген сырқаттар мен науқастар контингентінің саны туралы мәліметтер енгізіледі:</w:t>
      </w:r>
    </w:p>
    <w:bookmarkEnd w:id="31"/>
    <w:p>
      <w:pPr>
        <w:spacing w:after="0"/>
        <w:ind w:left="0"/>
        <w:jc w:val="both"/>
      </w:pPr>
      <w:r>
        <w:rPr>
          <w:rFonts w:ascii="Times New Roman"/>
          <w:b w:val="false"/>
          <w:i w:val="false"/>
          <w:color w:val="000000"/>
          <w:sz w:val="28"/>
        </w:rPr>
        <w:t>
      1) 1000-кесте 14 жасқа дейінгі балаларды қоса алғанда, оның ішінде қыздар;</w:t>
      </w:r>
    </w:p>
    <w:p>
      <w:pPr>
        <w:spacing w:after="0"/>
        <w:ind w:left="0"/>
        <w:jc w:val="both"/>
      </w:pPr>
      <w:r>
        <w:rPr>
          <w:rFonts w:ascii="Times New Roman"/>
          <w:b w:val="false"/>
          <w:i w:val="false"/>
          <w:color w:val="000000"/>
          <w:sz w:val="28"/>
        </w:rPr>
        <w:t>
      2) 2000-кесте 15-17 жас аралығындағы балалар, оның ішінде ер балалар;</w:t>
      </w:r>
    </w:p>
    <w:p>
      <w:pPr>
        <w:spacing w:after="0"/>
        <w:ind w:left="0"/>
        <w:jc w:val="both"/>
      </w:pPr>
      <w:r>
        <w:rPr>
          <w:rFonts w:ascii="Times New Roman"/>
          <w:b w:val="false"/>
          <w:i w:val="false"/>
          <w:color w:val="000000"/>
          <w:sz w:val="28"/>
        </w:rPr>
        <w:t>
      3) 3000-кесте 18 жастан және одан жоғары жастағы ересектер, оның ішінде әйелдер;</w:t>
      </w:r>
    </w:p>
    <w:p>
      <w:pPr>
        <w:spacing w:after="0"/>
        <w:ind w:left="0"/>
        <w:jc w:val="both"/>
      </w:pPr>
      <w:r>
        <w:rPr>
          <w:rFonts w:ascii="Times New Roman"/>
          <w:b w:val="false"/>
          <w:i w:val="false"/>
          <w:color w:val="000000"/>
          <w:sz w:val="28"/>
        </w:rPr>
        <w:t>
      4) 4000-кесте 60 жас және одан үлкен ересектер, оның ішінде әйелдер;</w:t>
      </w:r>
    </w:p>
    <w:p>
      <w:pPr>
        <w:spacing w:after="0"/>
        <w:ind w:left="0"/>
        <w:jc w:val="both"/>
      </w:pPr>
      <w:r>
        <w:rPr>
          <w:rFonts w:ascii="Times New Roman"/>
          <w:b w:val="false"/>
          <w:i w:val="false"/>
          <w:color w:val="000000"/>
          <w:sz w:val="28"/>
        </w:rPr>
        <w:t>
      5) 5000-кесте 14 жастан бастап 34 жасты қоса алғандағы жастар, оның ішінде әйелдер;</w:t>
      </w:r>
    </w:p>
    <w:p>
      <w:pPr>
        <w:spacing w:after="0"/>
        <w:ind w:left="0"/>
        <w:jc w:val="both"/>
      </w:pPr>
      <w:r>
        <w:rPr>
          <w:rFonts w:ascii="Times New Roman"/>
          <w:b w:val="false"/>
          <w:i w:val="false"/>
          <w:color w:val="000000"/>
          <w:sz w:val="28"/>
        </w:rPr>
        <w:t>
      6) 6000-кесте мектеп жасына дейінгі балалар (1 жастан 5 жаста қоса алғанда);</w:t>
      </w:r>
    </w:p>
    <w:p>
      <w:pPr>
        <w:spacing w:after="0"/>
        <w:ind w:left="0"/>
        <w:jc w:val="both"/>
      </w:pPr>
      <w:r>
        <w:rPr>
          <w:rFonts w:ascii="Times New Roman"/>
          <w:b w:val="false"/>
          <w:i w:val="false"/>
          <w:color w:val="000000"/>
          <w:sz w:val="28"/>
        </w:rPr>
        <w:t>
      7) 7000-кесте мектеп жасындағы балалар (6 жастан 17 жасты қоса алғанда).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1000, 2000, 3000, 4000, 5000, 6000, 7000-кестедегі 1, 2, 3, 4 бағандарды толтыруға арналған мәліметтер - "есептік жылы тіркелген барлық аурулар және оның ішінде өмірінде алғашқы рет анықталған диагнозбен" мынадай алғашқы есептік құжаттарды Қазақстан Республикасы Денсаулық сақтау министрінің міндетін атқарушы 2020 жылғы 30 қазандағы "Денсаулық сақтау саласындағы есепке алу құжаттамасының нысандарын бекіту туралы"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 мемлекеттік тіркеу тізіміндегі № 21579 тіркелген) (бұдан әрі - № ҚР ДСМ-175/2020 бұйрығы) бекітілген "Амбулаториялық пациенттің медициналық картасы" (№ 052/е нысаны) әзірлеу кезінде алынады.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1000, 2000, 3000, 4000, 5000, 6000, 7000-кестедегі 5, 6 бағандарға арналған мәліметтер – "есепті жылдың соңына дейін диспансерлік бақылауда тұрғандар"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"Диспансерлік контингентті бақылау картасы" ТБ 082/е нысанын әзірлеу кезінде алынады.</w:t>
      </w:r>
    </w:p>
    <w:bookmarkStart w:name="z41" w:id="32"/>
    <w:p>
      <w:pPr>
        <w:spacing w:after="0"/>
        <w:ind w:left="0"/>
        <w:jc w:val="both"/>
      </w:pPr>
      <w:r>
        <w:rPr>
          <w:rFonts w:ascii="Times New Roman"/>
          <w:b w:val="false"/>
          <w:i w:val="false"/>
          <w:color w:val="000000"/>
          <w:sz w:val="28"/>
        </w:rPr>
        <w:t>
      4. 1000-кесте 14 жасқа дейінгі қоса алғандағы балалар: А бағанында Х қайта қарау Аурулардың халықаралық жіктемесіне сәйкес кластар мен жекелеген аурулардың атауы көрсетіледі А00-T98.</w:t>
      </w:r>
    </w:p>
    <w:bookmarkEnd w:id="32"/>
    <w:p>
      <w:pPr>
        <w:spacing w:after="0"/>
        <w:ind w:left="0"/>
        <w:jc w:val="both"/>
      </w:pPr>
      <w:r>
        <w:rPr>
          <w:rFonts w:ascii="Times New Roman"/>
          <w:b w:val="false"/>
          <w:i w:val="false"/>
          <w:color w:val="000000"/>
          <w:sz w:val="28"/>
        </w:rPr>
        <w:t>
      1) Б бағанында жолдардың реттік нөмірі көрсетіледі.</w:t>
      </w:r>
    </w:p>
    <w:p>
      <w:pPr>
        <w:spacing w:after="0"/>
        <w:ind w:left="0"/>
        <w:jc w:val="both"/>
      </w:pPr>
      <w:r>
        <w:rPr>
          <w:rFonts w:ascii="Times New Roman"/>
          <w:b w:val="false"/>
          <w:i w:val="false"/>
          <w:color w:val="000000"/>
          <w:sz w:val="28"/>
        </w:rPr>
        <w:t>
      2) В бағанында Х қайта қаралған Аурулардың халықаралық жіктемесіне сәйкес жекелеген аурулардың классы мен шифрі көрсетіледі.</w:t>
      </w:r>
    </w:p>
    <w:p>
      <w:pPr>
        <w:spacing w:after="0"/>
        <w:ind w:left="0"/>
        <w:jc w:val="both"/>
      </w:pPr>
      <w:r>
        <w:rPr>
          <w:rFonts w:ascii="Times New Roman"/>
          <w:b w:val="false"/>
          <w:i w:val="false"/>
          <w:color w:val="000000"/>
          <w:sz w:val="28"/>
        </w:rPr>
        <w:t>
      3) 1-бағанда осы жылы алғаш анықталған, сондай-ақ науқастар ағымдағы жылы жүгінген бұрындары анықталған, созылмалы аурулардың саны көрсетіледі.</w:t>
      </w:r>
    </w:p>
    <w:p>
      <w:pPr>
        <w:spacing w:after="0"/>
        <w:ind w:left="0"/>
        <w:jc w:val="both"/>
      </w:pPr>
      <w:r>
        <w:rPr>
          <w:rFonts w:ascii="Times New Roman"/>
          <w:b w:val="false"/>
          <w:i w:val="false"/>
          <w:color w:val="000000"/>
          <w:sz w:val="28"/>
        </w:rPr>
        <w:t>
      4) 2-бағанда 1-бағаннан қыздардың барлық аурулардың саны көрсетіледі.</w:t>
      </w:r>
    </w:p>
    <w:p>
      <w:pPr>
        <w:spacing w:after="0"/>
        <w:ind w:left="0"/>
        <w:jc w:val="both"/>
      </w:pPr>
      <w:r>
        <w:rPr>
          <w:rFonts w:ascii="Times New Roman"/>
          <w:b w:val="false"/>
          <w:i w:val="false"/>
          <w:color w:val="000000"/>
          <w:sz w:val="28"/>
        </w:rPr>
        <w:t>
      5) 3-бағанда осы жылы алғаш анықталған сырқаттардың саны көрсетіледі.</w:t>
      </w:r>
    </w:p>
    <w:p>
      <w:pPr>
        <w:spacing w:after="0"/>
        <w:ind w:left="0"/>
        <w:jc w:val="both"/>
      </w:pPr>
      <w:r>
        <w:rPr>
          <w:rFonts w:ascii="Times New Roman"/>
          <w:b w:val="false"/>
          <w:i w:val="false"/>
          <w:color w:val="000000"/>
          <w:sz w:val="28"/>
        </w:rPr>
        <w:t>
      6) 4-бағанда 3-бағаннаң осы жылы қыздарда анықталған сырқаттардың саны айқындалады.</w:t>
      </w:r>
    </w:p>
    <w:p>
      <w:pPr>
        <w:spacing w:after="0"/>
        <w:ind w:left="0"/>
        <w:jc w:val="both"/>
      </w:pPr>
      <w:r>
        <w:rPr>
          <w:rFonts w:ascii="Times New Roman"/>
          <w:b w:val="false"/>
          <w:i w:val="false"/>
          <w:color w:val="000000"/>
          <w:sz w:val="28"/>
        </w:rPr>
        <w:t>
      7) 5-бағанда есептік жылдың соңында диспансерлік бақылауда тұрған науқастар саны көрсетіледі.</w:t>
      </w:r>
    </w:p>
    <w:p>
      <w:pPr>
        <w:spacing w:after="0"/>
        <w:ind w:left="0"/>
        <w:jc w:val="both"/>
      </w:pPr>
      <w:r>
        <w:rPr>
          <w:rFonts w:ascii="Times New Roman"/>
          <w:b w:val="false"/>
          <w:i w:val="false"/>
          <w:color w:val="000000"/>
          <w:sz w:val="28"/>
        </w:rPr>
        <w:t>
      8) 6-бағанда 5-бағаннаң қыздардың саны көрсетіледі.</w:t>
      </w:r>
    </w:p>
    <w:bookmarkStart w:name="z42" w:id="33"/>
    <w:p>
      <w:pPr>
        <w:spacing w:after="0"/>
        <w:ind w:left="0"/>
        <w:jc w:val="both"/>
      </w:pPr>
      <w:r>
        <w:rPr>
          <w:rFonts w:ascii="Times New Roman"/>
          <w:b w:val="false"/>
          <w:i w:val="false"/>
          <w:color w:val="000000"/>
          <w:sz w:val="28"/>
        </w:rPr>
        <w:t>
      5. 2000-кесте 15-17 жас аралығын қоса алғандағы балалар:</w:t>
      </w:r>
    </w:p>
    <w:bookmarkEnd w:id="33"/>
    <w:p>
      <w:pPr>
        <w:spacing w:after="0"/>
        <w:ind w:left="0"/>
        <w:jc w:val="both"/>
      </w:pPr>
      <w:r>
        <w:rPr>
          <w:rFonts w:ascii="Times New Roman"/>
          <w:b w:val="false"/>
          <w:i w:val="false"/>
          <w:color w:val="000000"/>
          <w:sz w:val="28"/>
        </w:rPr>
        <w:t>
      1) А бағанында Х қайта қаралған Аурулардың халықаралық жіктемесіне сәйкес кластар мен жекелеген аурулардың атауы көрсетіледі А00-T98.</w:t>
      </w:r>
    </w:p>
    <w:p>
      <w:pPr>
        <w:spacing w:after="0"/>
        <w:ind w:left="0"/>
        <w:jc w:val="both"/>
      </w:pPr>
      <w:r>
        <w:rPr>
          <w:rFonts w:ascii="Times New Roman"/>
          <w:b w:val="false"/>
          <w:i w:val="false"/>
          <w:color w:val="000000"/>
          <w:sz w:val="28"/>
        </w:rPr>
        <w:t>
      2) Б бағанында жолдардың реттік номері көрсетіледі.</w:t>
      </w:r>
    </w:p>
    <w:p>
      <w:pPr>
        <w:spacing w:after="0"/>
        <w:ind w:left="0"/>
        <w:jc w:val="both"/>
      </w:pPr>
      <w:r>
        <w:rPr>
          <w:rFonts w:ascii="Times New Roman"/>
          <w:b w:val="false"/>
          <w:i w:val="false"/>
          <w:color w:val="000000"/>
          <w:sz w:val="28"/>
        </w:rPr>
        <w:t>
      3) В бағанында Х қайта қаралған Аурулардың халықаралық жіктемесіне сәйкес кластар мен жекелеген аурулардың шифрі көрсетіледі.</w:t>
      </w:r>
    </w:p>
    <w:p>
      <w:pPr>
        <w:spacing w:after="0"/>
        <w:ind w:left="0"/>
        <w:jc w:val="both"/>
      </w:pPr>
      <w:r>
        <w:rPr>
          <w:rFonts w:ascii="Times New Roman"/>
          <w:b w:val="false"/>
          <w:i w:val="false"/>
          <w:color w:val="000000"/>
          <w:sz w:val="28"/>
        </w:rPr>
        <w:t>
      4) 1-бағанда осы жылы алғаш анықталған, сондай-ақ бұрындары анықталған, бірақ науқастар ағымдағы жылы жүгінген созылмалы аурулардың саны көрсетіледі.</w:t>
      </w:r>
    </w:p>
    <w:p>
      <w:pPr>
        <w:spacing w:after="0"/>
        <w:ind w:left="0"/>
        <w:jc w:val="both"/>
      </w:pPr>
      <w:r>
        <w:rPr>
          <w:rFonts w:ascii="Times New Roman"/>
          <w:b w:val="false"/>
          <w:i w:val="false"/>
          <w:color w:val="000000"/>
          <w:sz w:val="28"/>
        </w:rPr>
        <w:t>
      5) 2-бағанда 1-бағаннан ер балалардағы барлық аурулардың түрі көрсетіледі.</w:t>
      </w:r>
    </w:p>
    <w:p>
      <w:pPr>
        <w:spacing w:after="0"/>
        <w:ind w:left="0"/>
        <w:jc w:val="both"/>
      </w:pPr>
      <w:r>
        <w:rPr>
          <w:rFonts w:ascii="Times New Roman"/>
          <w:b w:val="false"/>
          <w:i w:val="false"/>
          <w:color w:val="000000"/>
          <w:sz w:val="28"/>
        </w:rPr>
        <w:t>
      6) 3-бағанда осы жылы алғаш анықталған сырқаттардың саны көрсетіледі.</w:t>
      </w:r>
    </w:p>
    <w:p>
      <w:pPr>
        <w:spacing w:after="0"/>
        <w:ind w:left="0"/>
        <w:jc w:val="both"/>
      </w:pPr>
      <w:r>
        <w:rPr>
          <w:rFonts w:ascii="Times New Roman"/>
          <w:b w:val="false"/>
          <w:i w:val="false"/>
          <w:color w:val="000000"/>
          <w:sz w:val="28"/>
        </w:rPr>
        <w:t>
      7) 4-бағанда осы жылы ер балаларда анықталған сырқаттардың саны 3-бағаннан айқындалады.</w:t>
      </w:r>
    </w:p>
    <w:p>
      <w:pPr>
        <w:spacing w:after="0"/>
        <w:ind w:left="0"/>
        <w:jc w:val="both"/>
      </w:pPr>
      <w:r>
        <w:rPr>
          <w:rFonts w:ascii="Times New Roman"/>
          <w:b w:val="false"/>
          <w:i w:val="false"/>
          <w:color w:val="000000"/>
          <w:sz w:val="28"/>
        </w:rPr>
        <w:t>
      8) 5-бағанда есептік жыл соңында диспансерлік бақылауда тұрған науқастардың саны көрсетіледі.</w:t>
      </w:r>
    </w:p>
    <w:p>
      <w:pPr>
        <w:spacing w:after="0"/>
        <w:ind w:left="0"/>
        <w:jc w:val="both"/>
      </w:pPr>
      <w:r>
        <w:rPr>
          <w:rFonts w:ascii="Times New Roman"/>
          <w:b w:val="false"/>
          <w:i w:val="false"/>
          <w:color w:val="000000"/>
          <w:sz w:val="28"/>
        </w:rPr>
        <w:t>
      9) 6-бағанда 5-бағандағы ер балалардың саны көрсетіледі.</w:t>
      </w:r>
    </w:p>
    <w:bookmarkStart w:name="z43" w:id="34"/>
    <w:p>
      <w:pPr>
        <w:spacing w:after="0"/>
        <w:ind w:left="0"/>
        <w:jc w:val="both"/>
      </w:pPr>
      <w:r>
        <w:rPr>
          <w:rFonts w:ascii="Times New Roman"/>
          <w:b w:val="false"/>
          <w:i w:val="false"/>
          <w:color w:val="000000"/>
          <w:sz w:val="28"/>
        </w:rPr>
        <w:t>
      6. 3000-кесте 18 жастан және одан жоғары жастағы ересектер: А бағанында Х қайта қаралған Аурулардың халықаралық жіктемесіне сәйкес кластар мен жекелеген аурулардың атауы көрсетіледі А00-T98.</w:t>
      </w:r>
    </w:p>
    <w:bookmarkEnd w:id="34"/>
    <w:p>
      <w:pPr>
        <w:spacing w:after="0"/>
        <w:ind w:left="0"/>
        <w:jc w:val="both"/>
      </w:pPr>
      <w:r>
        <w:rPr>
          <w:rFonts w:ascii="Times New Roman"/>
          <w:b w:val="false"/>
          <w:i w:val="false"/>
          <w:color w:val="000000"/>
          <w:sz w:val="28"/>
        </w:rPr>
        <w:t>
      1) Б бағанында жолдардың реттік нөмері көрсетіледі.</w:t>
      </w:r>
    </w:p>
    <w:p>
      <w:pPr>
        <w:spacing w:after="0"/>
        <w:ind w:left="0"/>
        <w:jc w:val="both"/>
      </w:pPr>
      <w:r>
        <w:rPr>
          <w:rFonts w:ascii="Times New Roman"/>
          <w:b w:val="false"/>
          <w:i w:val="false"/>
          <w:color w:val="000000"/>
          <w:sz w:val="28"/>
        </w:rPr>
        <w:t>
      2) В бағанында Х қайта қарау Аурулардың халықаралық жіктемесіне сәйкес жекелеген аурулардың кластар мен шифрі көрсетіледі.</w:t>
      </w:r>
    </w:p>
    <w:p>
      <w:pPr>
        <w:spacing w:after="0"/>
        <w:ind w:left="0"/>
        <w:jc w:val="both"/>
      </w:pPr>
      <w:r>
        <w:rPr>
          <w:rFonts w:ascii="Times New Roman"/>
          <w:b w:val="false"/>
          <w:i w:val="false"/>
          <w:color w:val="000000"/>
          <w:sz w:val="28"/>
        </w:rPr>
        <w:t>
      3) 1-бағанда осы жылы алғаш анықталған, сондай-ақ бұрындары анықталған, бірақ науқастар ағымдағы жылы жүгінген созылмалы аурулардың барлық саны көрсетіледі.</w:t>
      </w:r>
    </w:p>
    <w:p>
      <w:pPr>
        <w:spacing w:after="0"/>
        <w:ind w:left="0"/>
        <w:jc w:val="both"/>
      </w:pPr>
      <w:r>
        <w:rPr>
          <w:rFonts w:ascii="Times New Roman"/>
          <w:b w:val="false"/>
          <w:i w:val="false"/>
          <w:color w:val="000000"/>
          <w:sz w:val="28"/>
        </w:rPr>
        <w:t>
      4) 2-бағанда 1-бағаннан әйелдердегі барлық аурулардың түрі көрсетіледі.</w:t>
      </w:r>
    </w:p>
    <w:p>
      <w:pPr>
        <w:spacing w:after="0"/>
        <w:ind w:left="0"/>
        <w:jc w:val="both"/>
      </w:pPr>
      <w:r>
        <w:rPr>
          <w:rFonts w:ascii="Times New Roman"/>
          <w:b w:val="false"/>
          <w:i w:val="false"/>
          <w:color w:val="000000"/>
          <w:sz w:val="28"/>
        </w:rPr>
        <w:t>
      5) 3-бағанда осы жылы алғаш анықталған сырқаттардың саны көрсетіледі.</w:t>
      </w:r>
    </w:p>
    <w:p>
      <w:pPr>
        <w:spacing w:after="0"/>
        <w:ind w:left="0"/>
        <w:jc w:val="both"/>
      </w:pPr>
      <w:r>
        <w:rPr>
          <w:rFonts w:ascii="Times New Roman"/>
          <w:b w:val="false"/>
          <w:i w:val="false"/>
          <w:color w:val="000000"/>
          <w:sz w:val="28"/>
        </w:rPr>
        <w:t>
      6) 4-бағанда 3-бағаннан осы жылы әйелдерде анықталған сырқаттардың саны айқындалады.</w:t>
      </w:r>
    </w:p>
    <w:p>
      <w:pPr>
        <w:spacing w:after="0"/>
        <w:ind w:left="0"/>
        <w:jc w:val="both"/>
      </w:pPr>
      <w:r>
        <w:rPr>
          <w:rFonts w:ascii="Times New Roman"/>
          <w:b w:val="false"/>
          <w:i w:val="false"/>
          <w:color w:val="000000"/>
          <w:sz w:val="28"/>
        </w:rPr>
        <w:t>
      7) 5-бағанда есептік жыл соңында диспансерлік бақылауда тұрған науқастар саны көрсетіледі.</w:t>
      </w:r>
    </w:p>
    <w:p>
      <w:pPr>
        <w:spacing w:after="0"/>
        <w:ind w:left="0"/>
        <w:jc w:val="both"/>
      </w:pPr>
      <w:r>
        <w:rPr>
          <w:rFonts w:ascii="Times New Roman"/>
          <w:b w:val="false"/>
          <w:i w:val="false"/>
          <w:color w:val="000000"/>
          <w:sz w:val="28"/>
        </w:rPr>
        <w:t>
      8) 6-бағанда 5-бағаннан әйелдердің саны көрсетіледі.</w:t>
      </w:r>
    </w:p>
    <w:bookmarkStart w:name="z44" w:id="35"/>
    <w:p>
      <w:pPr>
        <w:spacing w:after="0"/>
        <w:ind w:left="0"/>
        <w:jc w:val="both"/>
      </w:pPr>
      <w:r>
        <w:rPr>
          <w:rFonts w:ascii="Times New Roman"/>
          <w:b w:val="false"/>
          <w:i w:val="false"/>
          <w:color w:val="000000"/>
          <w:sz w:val="28"/>
        </w:rPr>
        <w:t>
      7. 4000-кесте – Ересектер (60 жас және одан жоғары):</w:t>
      </w:r>
    </w:p>
    <w:bookmarkEnd w:id="35"/>
    <w:p>
      <w:pPr>
        <w:spacing w:after="0"/>
        <w:ind w:left="0"/>
        <w:jc w:val="both"/>
      </w:pPr>
      <w:r>
        <w:rPr>
          <w:rFonts w:ascii="Times New Roman"/>
          <w:b w:val="false"/>
          <w:i w:val="false"/>
          <w:color w:val="000000"/>
          <w:sz w:val="28"/>
        </w:rPr>
        <w:t>
      1) А бағанында Х қайта қаралған Аурулардың халықаралық жіктемесіне сәйкес кластар мен жекелеген аурулардың атауы көрсетіледі А00-T98.</w:t>
      </w:r>
    </w:p>
    <w:p>
      <w:pPr>
        <w:spacing w:after="0"/>
        <w:ind w:left="0"/>
        <w:jc w:val="both"/>
      </w:pPr>
      <w:r>
        <w:rPr>
          <w:rFonts w:ascii="Times New Roman"/>
          <w:b w:val="false"/>
          <w:i w:val="false"/>
          <w:color w:val="000000"/>
          <w:sz w:val="28"/>
        </w:rPr>
        <w:t>
      2) Б бағанында жолдардың реттік номері көрсетіледі.</w:t>
      </w:r>
    </w:p>
    <w:p>
      <w:pPr>
        <w:spacing w:after="0"/>
        <w:ind w:left="0"/>
        <w:jc w:val="both"/>
      </w:pPr>
      <w:r>
        <w:rPr>
          <w:rFonts w:ascii="Times New Roman"/>
          <w:b w:val="false"/>
          <w:i w:val="false"/>
          <w:color w:val="000000"/>
          <w:sz w:val="28"/>
        </w:rPr>
        <w:t>
      3) В бағанында Х қайта қаралған Аурулардың халықаралық жіктемесіне сәйкес жекелеген аурулардың кластары мен шифрі көрсетіледі.</w:t>
      </w:r>
    </w:p>
    <w:p>
      <w:pPr>
        <w:spacing w:after="0"/>
        <w:ind w:left="0"/>
        <w:jc w:val="both"/>
      </w:pPr>
      <w:r>
        <w:rPr>
          <w:rFonts w:ascii="Times New Roman"/>
          <w:b w:val="false"/>
          <w:i w:val="false"/>
          <w:color w:val="000000"/>
          <w:sz w:val="28"/>
        </w:rPr>
        <w:t>
      4) 1-бағанда осы жылы алғаш анықталған, сондай-ақ бұрындары анықталған, бірақ науқастар ағымдағы жылы жүгінген созылмалы аурулардың саны көрсетіледі.</w:t>
      </w:r>
    </w:p>
    <w:p>
      <w:pPr>
        <w:spacing w:after="0"/>
        <w:ind w:left="0"/>
        <w:jc w:val="both"/>
      </w:pPr>
      <w:r>
        <w:rPr>
          <w:rFonts w:ascii="Times New Roman"/>
          <w:b w:val="false"/>
          <w:i w:val="false"/>
          <w:color w:val="000000"/>
          <w:sz w:val="28"/>
        </w:rPr>
        <w:t>
      5) 2-бағанда 1-бағандағы қыздардағы барлық аурулардың түрі көрсетіледі.</w:t>
      </w:r>
    </w:p>
    <w:p>
      <w:pPr>
        <w:spacing w:after="0"/>
        <w:ind w:left="0"/>
        <w:jc w:val="both"/>
      </w:pPr>
      <w:r>
        <w:rPr>
          <w:rFonts w:ascii="Times New Roman"/>
          <w:b w:val="false"/>
          <w:i w:val="false"/>
          <w:color w:val="000000"/>
          <w:sz w:val="28"/>
        </w:rPr>
        <w:t>
      6) 3-бағанда осы жылы алғаш анықталған сырқаттардың саны көрсетіледі.</w:t>
      </w:r>
    </w:p>
    <w:p>
      <w:pPr>
        <w:spacing w:after="0"/>
        <w:ind w:left="0"/>
        <w:jc w:val="both"/>
      </w:pPr>
      <w:r>
        <w:rPr>
          <w:rFonts w:ascii="Times New Roman"/>
          <w:b w:val="false"/>
          <w:i w:val="false"/>
          <w:color w:val="000000"/>
          <w:sz w:val="28"/>
        </w:rPr>
        <w:t>
      7) 4-бағанда 3-бағандағы осы жылы қыздарда анықталған сырқаттардың саны айқындалады.</w:t>
      </w:r>
    </w:p>
    <w:p>
      <w:pPr>
        <w:spacing w:after="0"/>
        <w:ind w:left="0"/>
        <w:jc w:val="both"/>
      </w:pPr>
      <w:r>
        <w:rPr>
          <w:rFonts w:ascii="Times New Roman"/>
          <w:b w:val="false"/>
          <w:i w:val="false"/>
          <w:color w:val="000000"/>
          <w:sz w:val="28"/>
        </w:rPr>
        <w:t>
      8) 5-бағанда есептік жыл соңында диспансерлік бақылауда тұрған науқастар саны көрсетіледі.</w:t>
      </w:r>
    </w:p>
    <w:p>
      <w:pPr>
        <w:spacing w:after="0"/>
        <w:ind w:left="0"/>
        <w:jc w:val="both"/>
      </w:pPr>
      <w:r>
        <w:rPr>
          <w:rFonts w:ascii="Times New Roman"/>
          <w:b w:val="false"/>
          <w:i w:val="false"/>
          <w:color w:val="000000"/>
          <w:sz w:val="28"/>
        </w:rPr>
        <w:t>
      9) 6-бағанында жолдардың реттік номері көрсетіледі</w:t>
      </w:r>
    </w:p>
    <w:bookmarkStart w:name="z45" w:id="36"/>
    <w:p>
      <w:pPr>
        <w:spacing w:after="0"/>
        <w:ind w:left="0"/>
        <w:jc w:val="both"/>
      </w:pPr>
      <w:r>
        <w:rPr>
          <w:rFonts w:ascii="Times New Roman"/>
          <w:b w:val="false"/>
          <w:i w:val="false"/>
          <w:color w:val="000000"/>
          <w:sz w:val="28"/>
        </w:rPr>
        <w:t>
      8. 5000-кесте 14 жастан бастап 34 жасқа дейінгі жастар:</w:t>
      </w:r>
    </w:p>
    <w:bookmarkEnd w:id="36"/>
    <w:p>
      <w:pPr>
        <w:spacing w:after="0"/>
        <w:ind w:left="0"/>
        <w:jc w:val="both"/>
      </w:pPr>
      <w:r>
        <w:rPr>
          <w:rFonts w:ascii="Times New Roman"/>
          <w:b w:val="false"/>
          <w:i w:val="false"/>
          <w:color w:val="000000"/>
          <w:sz w:val="28"/>
        </w:rPr>
        <w:t>
      1) А бағанында Х қайта қаралған Аурулардың халықаралық жіктемесіне сәйкес кластар мен жекелеген аурулардың атауы көрсетіледі А00-T98.</w:t>
      </w:r>
    </w:p>
    <w:p>
      <w:pPr>
        <w:spacing w:after="0"/>
        <w:ind w:left="0"/>
        <w:jc w:val="both"/>
      </w:pPr>
      <w:r>
        <w:rPr>
          <w:rFonts w:ascii="Times New Roman"/>
          <w:b w:val="false"/>
          <w:i w:val="false"/>
          <w:color w:val="000000"/>
          <w:sz w:val="28"/>
        </w:rPr>
        <w:t>
      2) Б бағанында жолдардың реттік нөмері көрсетіледі.</w:t>
      </w:r>
    </w:p>
    <w:p>
      <w:pPr>
        <w:spacing w:after="0"/>
        <w:ind w:left="0"/>
        <w:jc w:val="both"/>
      </w:pPr>
      <w:r>
        <w:rPr>
          <w:rFonts w:ascii="Times New Roman"/>
          <w:b w:val="false"/>
          <w:i w:val="false"/>
          <w:color w:val="000000"/>
          <w:sz w:val="28"/>
        </w:rPr>
        <w:t>
      3) В бағанында Х қайта қарау Аурулардың халықаралық жіктемесіне сәйкес жекелеген аурулардың кластар мен шифрі көрсетіледі.</w:t>
      </w:r>
    </w:p>
    <w:p>
      <w:pPr>
        <w:spacing w:after="0"/>
        <w:ind w:left="0"/>
        <w:jc w:val="both"/>
      </w:pPr>
      <w:r>
        <w:rPr>
          <w:rFonts w:ascii="Times New Roman"/>
          <w:b w:val="false"/>
          <w:i w:val="false"/>
          <w:color w:val="000000"/>
          <w:sz w:val="28"/>
        </w:rPr>
        <w:t>
      4) 1-бағанда осы жылы алғаш анықталған, сондай-ақ бұрындары анықталған, бірақ науқастар ағымдағы жылы жүгінген созылмалы аурулардың саны көрсетіледі.</w:t>
      </w:r>
    </w:p>
    <w:p>
      <w:pPr>
        <w:spacing w:after="0"/>
        <w:ind w:left="0"/>
        <w:jc w:val="both"/>
      </w:pPr>
      <w:r>
        <w:rPr>
          <w:rFonts w:ascii="Times New Roman"/>
          <w:b w:val="false"/>
          <w:i w:val="false"/>
          <w:color w:val="000000"/>
          <w:sz w:val="28"/>
        </w:rPr>
        <w:t>
      5) 2-бағанда 1-бағандағы қыздардағы барлық аурулардың саны көрсетіледі.</w:t>
      </w:r>
    </w:p>
    <w:p>
      <w:pPr>
        <w:spacing w:after="0"/>
        <w:ind w:left="0"/>
        <w:jc w:val="both"/>
      </w:pPr>
      <w:r>
        <w:rPr>
          <w:rFonts w:ascii="Times New Roman"/>
          <w:b w:val="false"/>
          <w:i w:val="false"/>
          <w:color w:val="000000"/>
          <w:sz w:val="28"/>
        </w:rPr>
        <w:t>
      6) 3-бағанда осы жылы алғаш анықталған сырқаттардың көрсетіледі.</w:t>
      </w:r>
    </w:p>
    <w:p>
      <w:pPr>
        <w:spacing w:after="0"/>
        <w:ind w:left="0"/>
        <w:jc w:val="both"/>
      </w:pPr>
      <w:r>
        <w:rPr>
          <w:rFonts w:ascii="Times New Roman"/>
          <w:b w:val="false"/>
          <w:i w:val="false"/>
          <w:color w:val="000000"/>
          <w:sz w:val="28"/>
        </w:rPr>
        <w:t>
      7) 4-бағанда 3-бағандағы осы жылы қыздарда анықталған сырқаттардың саны айқындалады.</w:t>
      </w:r>
    </w:p>
    <w:p>
      <w:pPr>
        <w:spacing w:after="0"/>
        <w:ind w:left="0"/>
        <w:jc w:val="both"/>
      </w:pPr>
      <w:r>
        <w:rPr>
          <w:rFonts w:ascii="Times New Roman"/>
          <w:b w:val="false"/>
          <w:i w:val="false"/>
          <w:color w:val="000000"/>
          <w:sz w:val="28"/>
        </w:rPr>
        <w:t>
      8) 5-бағанда есептік жыл соңында диспансерлік бақылауда тұрған науқастар саны көрсетіледі.</w:t>
      </w:r>
    </w:p>
    <w:p>
      <w:pPr>
        <w:spacing w:after="0"/>
        <w:ind w:left="0"/>
        <w:jc w:val="both"/>
      </w:pPr>
      <w:r>
        <w:rPr>
          <w:rFonts w:ascii="Times New Roman"/>
          <w:b w:val="false"/>
          <w:i w:val="false"/>
          <w:color w:val="000000"/>
          <w:sz w:val="28"/>
        </w:rPr>
        <w:t>
      9) 6-бағанда 5-бағандағы әйелдердің саны көрсетіледі.</w:t>
      </w:r>
    </w:p>
    <w:bookmarkStart w:name="z46" w:id="37"/>
    <w:p>
      <w:pPr>
        <w:spacing w:after="0"/>
        <w:ind w:left="0"/>
        <w:jc w:val="both"/>
      </w:pPr>
      <w:r>
        <w:rPr>
          <w:rFonts w:ascii="Times New Roman"/>
          <w:b w:val="false"/>
          <w:i w:val="false"/>
          <w:color w:val="000000"/>
          <w:sz w:val="28"/>
        </w:rPr>
        <w:t>
      9. 6000-кесте 1 жастан бастап 5 жасты қоса алғанда: А бағанында Х қайта қаралған Аурулардың халықаралық жіктемесіне сәйкес кластар мен жекелеген аурулардың атауы көрсетіледі А00-T98.</w:t>
      </w:r>
    </w:p>
    <w:bookmarkEnd w:id="37"/>
    <w:p>
      <w:pPr>
        <w:spacing w:after="0"/>
        <w:ind w:left="0"/>
        <w:jc w:val="both"/>
      </w:pPr>
      <w:r>
        <w:rPr>
          <w:rFonts w:ascii="Times New Roman"/>
          <w:b w:val="false"/>
          <w:i w:val="false"/>
          <w:color w:val="000000"/>
          <w:sz w:val="28"/>
        </w:rPr>
        <w:t>
      1) Б бағанында жолдардың реттік нөмері көрсетіледі.</w:t>
      </w:r>
    </w:p>
    <w:p>
      <w:pPr>
        <w:spacing w:after="0"/>
        <w:ind w:left="0"/>
        <w:jc w:val="both"/>
      </w:pPr>
      <w:r>
        <w:rPr>
          <w:rFonts w:ascii="Times New Roman"/>
          <w:b w:val="false"/>
          <w:i w:val="false"/>
          <w:color w:val="000000"/>
          <w:sz w:val="28"/>
        </w:rPr>
        <w:t>
      2) В бағанында Х қайта қарау Аурулардың халықаралық жіктемесіне сәйкес жекелеген аурулардың кластар мен шифрі көрсетіледі.</w:t>
      </w:r>
    </w:p>
    <w:p>
      <w:pPr>
        <w:spacing w:after="0"/>
        <w:ind w:left="0"/>
        <w:jc w:val="both"/>
      </w:pPr>
      <w:r>
        <w:rPr>
          <w:rFonts w:ascii="Times New Roman"/>
          <w:b w:val="false"/>
          <w:i w:val="false"/>
          <w:color w:val="000000"/>
          <w:sz w:val="28"/>
        </w:rPr>
        <w:t>
      3) 1-бағанда осы жылы алғаш анықталған, сондай-ақ бұрындары анықталған, бірақ науқастар ағымдағы жылы жүгінген созылмалы аурулардың саны көрсетіледі.</w:t>
      </w:r>
    </w:p>
    <w:p>
      <w:pPr>
        <w:spacing w:after="0"/>
        <w:ind w:left="0"/>
        <w:jc w:val="both"/>
      </w:pPr>
      <w:r>
        <w:rPr>
          <w:rFonts w:ascii="Times New Roman"/>
          <w:b w:val="false"/>
          <w:i w:val="false"/>
          <w:color w:val="000000"/>
          <w:sz w:val="28"/>
        </w:rPr>
        <w:t>
      4) 2-бағанда 1-бағаннан қыздардағы барлық аурулардың саны көрсетіледі.</w:t>
      </w:r>
    </w:p>
    <w:p>
      <w:pPr>
        <w:spacing w:after="0"/>
        <w:ind w:left="0"/>
        <w:jc w:val="both"/>
      </w:pPr>
      <w:r>
        <w:rPr>
          <w:rFonts w:ascii="Times New Roman"/>
          <w:b w:val="false"/>
          <w:i w:val="false"/>
          <w:color w:val="000000"/>
          <w:sz w:val="28"/>
        </w:rPr>
        <w:t>
      5) 3-бағанда осы жылы алғаш анықталған сырқаттардың саны көрсетіледі.</w:t>
      </w:r>
    </w:p>
    <w:p>
      <w:pPr>
        <w:spacing w:after="0"/>
        <w:ind w:left="0"/>
        <w:jc w:val="both"/>
      </w:pPr>
      <w:r>
        <w:rPr>
          <w:rFonts w:ascii="Times New Roman"/>
          <w:b w:val="false"/>
          <w:i w:val="false"/>
          <w:color w:val="000000"/>
          <w:sz w:val="28"/>
        </w:rPr>
        <w:t>
      6) 4-бағанда 3-бағаннан осы жылы қыздарда анықталған сырқаттардың саны айқындалады.</w:t>
      </w:r>
    </w:p>
    <w:p>
      <w:pPr>
        <w:spacing w:after="0"/>
        <w:ind w:left="0"/>
        <w:jc w:val="both"/>
      </w:pPr>
      <w:r>
        <w:rPr>
          <w:rFonts w:ascii="Times New Roman"/>
          <w:b w:val="false"/>
          <w:i w:val="false"/>
          <w:color w:val="000000"/>
          <w:sz w:val="28"/>
        </w:rPr>
        <w:t>
      7) 5-бағанда есептік жыл соңында диспансерлік бақылауда тұрған науқастар саны көрсетіледі.</w:t>
      </w:r>
    </w:p>
    <w:p>
      <w:pPr>
        <w:spacing w:after="0"/>
        <w:ind w:left="0"/>
        <w:jc w:val="both"/>
      </w:pPr>
      <w:r>
        <w:rPr>
          <w:rFonts w:ascii="Times New Roman"/>
          <w:b w:val="false"/>
          <w:i w:val="false"/>
          <w:color w:val="000000"/>
          <w:sz w:val="28"/>
        </w:rPr>
        <w:t>
      8) 6-бағанда 5-бағандағы қыздардың саны көрсетіледі.</w:t>
      </w:r>
    </w:p>
    <w:bookmarkStart w:name="z47" w:id="38"/>
    <w:p>
      <w:pPr>
        <w:spacing w:after="0"/>
        <w:ind w:left="0"/>
        <w:jc w:val="both"/>
      </w:pPr>
      <w:r>
        <w:rPr>
          <w:rFonts w:ascii="Times New Roman"/>
          <w:b w:val="false"/>
          <w:i w:val="false"/>
          <w:color w:val="000000"/>
          <w:sz w:val="28"/>
        </w:rPr>
        <w:t>
      10. 7000-кесте 6 жастан бастап 17 жасты қоса алғанда: А бағанында Х қайта қаралған Аурулардың халықаралық жіктемесіне сәйкес кластар мен жекелеген аурулардың атауы көрсетіледі А00-T98.</w:t>
      </w:r>
    </w:p>
    <w:bookmarkEnd w:id="38"/>
    <w:p>
      <w:pPr>
        <w:spacing w:after="0"/>
        <w:ind w:left="0"/>
        <w:jc w:val="both"/>
      </w:pPr>
      <w:r>
        <w:rPr>
          <w:rFonts w:ascii="Times New Roman"/>
          <w:b w:val="false"/>
          <w:i w:val="false"/>
          <w:color w:val="000000"/>
          <w:sz w:val="28"/>
        </w:rPr>
        <w:t>
      1) Б бағанында жолдардың реттік нөмері көрсетіледі.</w:t>
      </w:r>
    </w:p>
    <w:p>
      <w:pPr>
        <w:spacing w:after="0"/>
        <w:ind w:left="0"/>
        <w:jc w:val="both"/>
      </w:pPr>
      <w:r>
        <w:rPr>
          <w:rFonts w:ascii="Times New Roman"/>
          <w:b w:val="false"/>
          <w:i w:val="false"/>
          <w:color w:val="000000"/>
          <w:sz w:val="28"/>
        </w:rPr>
        <w:t>
      2) В бағанында Х қайта қарау Аурулардың халықаралық жіктемесіне сәйкес жекелеген аурулардың кластар мен шифрі көрсетіледі.</w:t>
      </w:r>
    </w:p>
    <w:p>
      <w:pPr>
        <w:spacing w:after="0"/>
        <w:ind w:left="0"/>
        <w:jc w:val="both"/>
      </w:pPr>
      <w:r>
        <w:rPr>
          <w:rFonts w:ascii="Times New Roman"/>
          <w:b w:val="false"/>
          <w:i w:val="false"/>
          <w:color w:val="000000"/>
          <w:sz w:val="28"/>
        </w:rPr>
        <w:t>
      3) 1-бағанда осы жылы алғаш анықталған, сондай-ақ бұрындары анықталған, бірақ науқастар ағымдағы жылы жүгінген созылмалы аурулардың саны көрсетіледі.</w:t>
      </w:r>
    </w:p>
    <w:p>
      <w:pPr>
        <w:spacing w:after="0"/>
        <w:ind w:left="0"/>
        <w:jc w:val="both"/>
      </w:pPr>
      <w:r>
        <w:rPr>
          <w:rFonts w:ascii="Times New Roman"/>
          <w:b w:val="false"/>
          <w:i w:val="false"/>
          <w:color w:val="000000"/>
          <w:sz w:val="28"/>
        </w:rPr>
        <w:t>
      4) 2-бағанда 1-бағаннан қыздардағы барлық аурулардың саны көрсетіледі.</w:t>
      </w:r>
    </w:p>
    <w:p>
      <w:pPr>
        <w:spacing w:after="0"/>
        <w:ind w:left="0"/>
        <w:jc w:val="both"/>
      </w:pPr>
      <w:r>
        <w:rPr>
          <w:rFonts w:ascii="Times New Roman"/>
          <w:b w:val="false"/>
          <w:i w:val="false"/>
          <w:color w:val="000000"/>
          <w:sz w:val="28"/>
        </w:rPr>
        <w:t>
      5) 3-бағанда осы жылы алғаш анықталған сырқаттардың саны көрсетіледі.</w:t>
      </w:r>
    </w:p>
    <w:p>
      <w:pPr>
        <w:spacing w:after="0"/>
        <w:ind w:left="0"/>
        <w:jc w:val="both"/>
      </w:pPr>
      <w:r>
        <w:rPr>
          <w:rFonts w:ascii="Times New Roman"/>
          <w:b w:val="false"/>
          <w:i w:val="false"/>
          <w:color w:val="000000"/>
          <w:sz w:val="28"/>
        </w:rPr>
        <w:t>
      6) 4-бағанда 3-бағаннан осы жылы қыздарда анықталған сырқаттардың саны айқындалады.</w:t>
      </w:r>
    </w:p>
    <w:p>
      <w:pPr>
        <w:spacing w:after="0"/>
        <w:ind w:left="0"/>
        <w:jc w:val="both"/>
      </w:pPr>
      <w:r>
        <w:rPr>
          <w:rFonts w:ascii="Times New Roman"/>
          <w:b w:val="false"/>
          <w:i w:val="false"/>
          <w:color w:val="000000"/>
          <w:sz w:val="28"/>
        </w:rPr>
        <w:t>
      7) 5-бағанда есептік жыл соңында диспансерлік бақылауда тұрған науқастар саны көрсетіледі.</w:t>
      </w:r>
    </w:p>
    <w:p>
      <w:pPr>
        <w:spacing w:after="0"/>
        <w:ind w:left="0"/>
        <w:jc w:val="both"/>
      </w:pPr>
      <w:r>
        <w:rPr>
          <w:rFonts w:ascii="Times New Roman"/>
          <w:b w:val="false"/>
          <w:i w:val="false"/>
          <w:color w:val="000000"/>
          <w:sz w:val="28"/>
        </w:rPr>
        <w:t>
      8) 6-бағанда 5-бағандағы қыздардың саны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11 ақпандағы</w:t>
            </w:r>
            <w:r>
              <w:br/>
            </w:r>
            <w:r>
              <w:rPr>
                <w:rFonts w:ascii="Times New Roman"/>
                <w:b w:val="false"/>
                <w:i w:val="false"/>
                <w:color w:val="000000"/>
                <w:sz w:val="20"/>
              </w:rPr>
              <w:t xml:space="preserve">№ 7 бұйрығына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 xml:space="preserve">2020 жылғы 22 желтоқсандағы </w:t>
            </w:r>
            <w:r>
              <w:br/>
            </w:r>
            <w:r>
              <w:rPr>
                <w:rFonts w:ascii="Times New Roman"/>
                <w:b w:val="false"/>
                <w:i w:val="false"/>
                <w:color w:val="000000"/>
                <w:sz w:val="20"/>
              </w:rPr>
              <w:t xml:space="preserve">№ ҚР ДСM-313/2020 бұрығына </w:t>
            </w:r>
            <w:r>
              <w:br/>
            </w:r>
            <w:r>
              <w:rPr>
                <w:rFonts w:ascii="Times New Roman"/>
                <w:b w:val="false"/>
                <w:i w:val="false"/>
                <w:color w:val="000000"/>
                <w:sz w:val="20"/>
              </w:rPr>
              <w:t>28-1-қосымша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арналған нысан</w:t>
            </w:r>
          </w:p>
        </w:tc>
      </w:tr>
    </w:tbl>
    <w:bookmarkStart w:name="z50" w:id="39"/>
    <w:p>
      <w:pPr>
        <w:spacing w:after="0"/>
        <w:ind w:left="0"/>
        <w:jc w:val="both"/>
      </w:pPr>
      <w:r>
        <w:rPr>
          <w:rFonts w:ascii="Times New Roman"/>
          <w:b w:val="false"/>
          <w:i w:val="false"/>
          <w:color w:val="000000"/>
          <w:sz w:val="28"/>
        </w:rPr>
        <w:t>
      Ұсынылады: Қазақстан Республикасы Денсаулық сақтау министрлігі</w:t>
      </w:r>
    </w:p>
    <w:bookmarkEnd w:id="39"/>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www.dsm.gov.kz</w:t>
      </w:r>
    </w:p>
    <w:p>
      <w:pPr>
        <w:spacing w:after="0"/>
        <w:ind w:left="0"/>
        <w:jc w:val="both"/>
      </w:pPr>
      <w:r>
        <w:rPr>
          <w:rFonts w:ascii="Times New Roman"/>
          <w:b w:val="false"/>
          <w:i w:val="false"/>
          <w:color w:val="000000"/>
          <w:sz w:val="28"/>
        </w:rPr>
        <w:t xml:space="preserve">
      Әкімшілік нысанның атауы: Балаларға жүргізілген скринингтердің нәтижелері туралы есеп </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28-1-Балалар скринингі</w:t>
      </w:r>
    </w:p>
    <w:p>
      <w:pPr>
        <w:spacing w:after="0"/>
        <w:ind w:left="0"/>
        <w:jc w:val="both"/>
      </w:pPr>
      <w:r>
        <w:rPr>
          <w:rFonts w:ascii="Times New Roman"/>
          <w:b w:val="false"/>
          <w:i w:val="false"/>
          <w:color w:val="000000"/>
          <w:sz w:val="28"/>
        </w:rPr>
        <w:t>
      Кезеңділік: тоқсандық</w:t>
      </w:r>
    </w:p>
    <w:p>
      <w:pPr>
        <w:spacing w:after="0"/>
        <w:ind w:left="0"/>
        <w:jc w:val="both"/>
      </w:pPr>
      <w:r>
        <w:rPr>
          <w:rFonts w:ascii="Times New Roman"/>
          <w:b w:val="false"/>
          <w:i w:val="false"/>
          <w:color w:val="000000"/>
          <w:sz w:val="28"/>
        </w:rPr>
        <w:t>
      Есепті кезең: 20 ___жылғы "__" тоқсанда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аудандардың, облыстардың республикалық маңызы бар қаланың және астананың денсаулық сақтау ұйымдары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тоқсан сайын, есептік кезеңнің кейінгі 10-шы күнге</w:t>
      </w:r>
    </w:p>
    <w:p>
      <w:pPr>
        <w:spacing w:after="0"/>
        <w:ind w:left="0"/>
        <w:jc w:val="both"/>
      </w:pPr>
      <w:r>
        <w:rPr>
          <w:rFonts w:ascii="Times New Roman"/>
          <w:b w:val="false"/>
          <w:i w:val="false"/>
          <w:color w:val="000000"/>
          <w:sz w:val="28"/>
        </w:rPr>
        <w:t xml:space="preserve">
      БСН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72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5720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xml:space="preserve">
      1000 Жаңа туған нәрестелерге неонаталдық скрининг жүргізу туралы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нәрестелердің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Неонаталдық скринингтен өткен қауіпті топқа жататын жаңа туған нәрестелердің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Фенилаланинге бастапқы талдаумен қамтылған жаңа туған нәрестелердің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фенилаланинге қайта талдаумен қамтылған жаңа туған нәрестелер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ФКУ диагнозы қойылған науқастар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ФКУ бастапқы талдау жасалған жаңа туған нәрестелер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ФКУ-ға қайта талдаумен қамтылған жаңа туған нәрестелер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туа біткен гипотиреоз диагнозы бар науқастар анықталды, адам</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2000 Есту қабілеті бұзылған балалар мен аудиологиялық скрининг жүргізу туралы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жас бойынша нысаналы топтарының санаттары, бірлік</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сәйкес келетін жаңа туған нәрестелердің/балалардың жалпы саны, адам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ТОАЭ әдісімен зерттеп- қаралған жаңа туған нәрестелердің/балалардың саны, адам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нәрестелердің/ТАЭБ зерттеп қаралғанбалалардың үлесі,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ҚЛЕШП әдісімен зерттеп қаралған жаңа туған нәрестелердің/балалардың саны, адам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нәрестелердің/ЗТМО-мен тексерілген балалардың үлесі,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ТОАЭ және (немесе) ҚЛЕШП тіркеу әдісімен зерттеп қаралған балалар санынан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нәтижесі бойынша екі құлақғынан "Өтті" (есту қабілеті)-деген қорытынды алған балалар саны, адам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нәтижесібойыша бір немесе екі құлақғынан "Өткен жоқ" (есту қабілетінің бұзылу қаупі), адам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нәтижесібойынша бір немесе екі құлақғынан "Өткен жоқ" , деген қорытынды алған балалардың үлесі,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Сурдологиялық кабинетке жіберілген жаңа туған нәрестелердің/балалардың саны, адам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Сурдологиялық кабинетке жіберілген жаңа туған нәрестелердің/балалардың үлесі,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дәрежедегі құлақ мүкістігі анықталған балалар саны, адам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дәрежедегі құлақ мүкістігі анықталған балалар саны, адам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ПМПК-ға жіберілген балалардың саны, адам</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 ұйымдарындағы нәрестелер, адам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МСАК-тағы 3 айлық балалар, адам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МСАК-тағы 1 жастағы балалар, адам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МСАК-тағы 2 жастағы балалар, адам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МСАК-тағы 3 жастағы балалар, адам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МСАК-тағы 6 жастағы балалар, адам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адам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3000 Нәрестелердің ретинопатиясының дамуы бойынша шала туған нәрестелерге жүргізілген офтальмологиялық скрининг жүргізу туралы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Нәрестелердің жалпы саны,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 туған нәрестелер саны,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Ретинопатия даму қаупі бар тәуекел тобындағы шала туған нәрестелер және шала туған нәрестелер, саны, адам*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тобындағы офтальмологиялық скринингті өткен шала туған нәрестелер саны,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тобындағы офтальмологиялық скринингті өткен шала туған нәрестелер үлесі,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 туған нәрестелерде ретинопатия анықталған шала туған нәрестелер саны, адам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 туған нәрестелерде ретинопатия анықталған шала туған нәрестелер үлесі,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 туған нәрестелердің ретинопатиясы анықталған шала туылған нәрестелер санынан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Оперативтік (жедел) емдеу жүргізілген шала туған нәрестелердің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Оперативтік (жедел) емдеу жүргізілген шала туған нәрестелердің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Диагностикадан кейін 48 сағат ішінде оперативтік (жедел) емдеу жүргізілген шала туған нәрестелердің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Диагностикадан кейін 48 сағат ішінде (жедел) емдеу жүргізілген шала туған нәрестелердің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жүргізілмеген шала туған нәрестелердің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жүргізілмеген шала туған нәрестелердің үлесі,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r>
        <w:rPr>
          <w:rFonts w:ascii="Times New Roman"/>
          <w:b w:val="false"/>
          <w:i w:val="false"/>
          <w:color w:val="000000"/>
          <w:sz w:val="28"/>
        </w:rPr>
        <w:t>
      4000 Ерте жастағы балалардың психикалық дамуына скрининг жүргізу туралы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 бірлік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бойынша нысаналы топтағы балалардың саны, адам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қарап- тексерілгендер, адам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 – тексерілген жаңа туған нәрестелердің/ ерте жастағы балалардың үлесі,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жаңа туған нәрестелер/ ерте жастағы балалар саны, адам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жаңа туған нәрестелер/ ерте жастағы жастағы балалардың үлесі,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Психофизикалық даму скринингі кезінде анықталған қауіп тобындағы балалардың ішінен,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 төмендеген жаңа туған нәрестелер/балалар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қабілетітөмендеген жаңа туған нәрестелердің/балалардың үлесі,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қабілеті төмендеген жаңа туған нәрестелер/балалар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қабілеті төмендеген жаңа туған нәрестелердің/балалардың үлесі,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кемістігі бар жаңа туған нәрестелер/балалар саны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 ұйымдары деңгейіндегі жаңа туған нәрестелер, адам*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 үшін қолданылмайды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 үшін қолданылмайды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 үшін қолданылмайды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 үшін қолданылмайды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 үшін қолданылмайды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ұйымдары деңгейінде 1 жасқа дейінгі балалар, адам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ұйымдары деңгейінде 1 жастан 3 жасқа дейінгі балалар, адам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3 жастан 5 жасқа дейінгі балалар, адам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Психофизикалық даму скринингі кезінде анықталған қауіп тобындағы балалардың ішінен, адам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Психофизикалық дамуы бұзылған анықталған балалар қатарындағы жаңа туған нәрестелерді/ балаларды ПМПК жіберу, барлығы, адам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ПМПК-ға жіберілген психофизикалық дамуы бұзылған балалардың үлесі,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кемістігі бар жаңа туған нәрестелердің / балалардың үлесі,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сколиозы бар жаңа туған нәрестелер/балалар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сколиозы бар жаңа туған нәрестелердің/балалардың үлесі,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сымбаты бұзылған жаңа туған нәрестелер/балалар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сымбаты бұзылған жаңа туған нәрестелердің / балалардың үлесі,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және тұқым қуалайтын аурулары бар жаңа туған нәрестелер/балалар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және тұқым қуалайтын аурулары бар жаңа туған нәрестелердің/балалардың үлесі,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жүйке-психикалық ауытқулары бар жаңа туған нәрестелер/балалар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жүйке-психикалық ауытқулары бар жаңа туған нәрестелердің / балалардың үлесі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 үшін қолданылмайды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 үшін қолданылмайды 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 үшін қолданылмайды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 үшін қолданылмайды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 үшін қолданылмайды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 үшін қолданылмайды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 үшін қолданылмайды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w:t>
            </w:r>
          </w:p>
          <w:p>
            <w:pPr>
              <w:spacing w:after="20"/>
              <w:ind w:left="20"/>
              <w:jc w:val="both"/>
            </w:pPr>
            <w:r>
              <w:rPr>
                <w:rFonts w:ascii="Times New Roman"/>
                <w:b w:val="false"/>
                <w:i w:val="false"/>
                <w:color w:val="000000"/>
                <w:sz w:val="20"/>
              </w:rPr>
              <w:t>
________________________________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_____________________</w:t>
            </w:r>
          </w:p>
          <w:p>
            <w:pPr>
              <w:spacing w:after="20"/>
              <w:ind w:left="20"/>
              <w:jc w:val="both"/>
            </w:pPr>
            <w:r>
              <w:rPr>
                <w:rFonts w:ascii="Times New Roman"/>
                <w:b w:val="false"/>
                <w:i w:val="false"/>
                <w:color w:val="000000"/>
                <w:sz w:val="20"/>
              </w:rPr>
              <w:t>
________________________________</w:t>
            </w:r>
          </w:p>
        </w:tc>
      </w:tr>
    </w:tbl>
    <w:p>
      <w:pPr>
        <w:spacing w:after="0"/>
        <w:ind w:left="0"/>
        <w:jc w:val="both"/>
      </w:pPr>
      <w:r>
        <w:rPr>
          <w:rFonts w:ascii="Times New Roman"/>
          <w:b w:val="false"/>
          <w:i w:val="false"/>
          <w:color w:val="000000"/>
          <w:sz w:val="28"/>
        </w:rPr>
        <w:t>
      Телефоны _________________________________________________________________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______________________________________________</w:t>
      </w:r>
    </w:p>
    <w:p>
      <w:pPr>
        <w:spacing w:after="0"/>
        <w:ind w:left="0"/>
        <w:jc w:val="both"/>
      </w:pPr>
      <w:r>
        <w:rPr>
          <w:rFonts w:ascii="Times New Roman"/>
          <w:b w:val="false"/>
          <w:i w:val="false"/>
          <w:color w:val="000000"/>
          <w:sz w:val="28"/>
        </w:rPr>
        <w:t xml:space="preserve">
      Орындаушы _______________________________________________________________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xml:space="preserve">
      Басшы немесе оның міндетін атқарушы адам ____________________________________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__________</w:t>
      </w:r>
    </w:p>
    <w:p>
      <w:pPr>
        <w:spacing w:after="0"/>
        <w:ind w:left="0"/>
        <w:jc w:val="both"/>
      </w:pPr>
      <w:r>
        <w:rPr>
          <w:rFonts w:ascii="Times New Roman"/>
          <w:b w:val="false"/>
          <w:i w:val="false"/>
          <w:color w:val="000000"/>
          <w:sz w:val="28"/>
        </w:rPr>
        <w:t>
      Күні 20__"__"__</w:t>
      </w:r>
    </w:p>
    <w:bookmarkStart w:name="z51" w:id="40"/>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түсініктеме "Балаларға жүргізілген скрининг нәтижелері туралы есеп" (индекс: 28-1-Балалар скринингі, кезеңдегі: тоқсандық)</w:t>
      </w:r>
    </w:p>
    <w:bookmarkEnd w:id="40"/>
    <w:bookmarkStart w:name="z52" w:id="41"/>
    <w:p>
      <w:pPr>
        <w:spacing w:after="0"/>
        <w:ind w:left="0"/>
        <w:jc w:val="left"/>
      </w:pPr>
      <w:r>
        <w:rPr>
          <w:rFonts w:ascii="Times New Roman"/>
          <w:b/>
          <w:i w:val="false"/>
          <w:color w:val="000000"/>
        </w:rPr>
        <w:t xml:space="preserve"> 1-тарау. Жалпы ережелер</w:t>
      </w:r>
    </w:p>
    <w:bookmarkEnd w:id="41"/>
    <w:bookmarkStart w:name="z53" w:id="42"/>
    <w:p>
      <w:pPr>
        <w:spacing w:after="0"/>
        <w:ind w:left="0"/>
        <w:jc w:val="both"/>
      </w:pPr>
      <w:r>
        <w:rPr>
          <w:rFonts w:ascii="Times New Roman"/>
          <w:b w:val="false"/>
          <w:i w:val="false"/>
          <w:color w:val="000000"/>
          <w:sz w:val="28"/>
        </w:rPr>
        <w:t>
      1. Осы әкімшілік деректерді өтеусіз негізінде жинауға арналған нысанын толтыру жөніндегі түсіндірме әкімшілік деректерді өтеусіз негізінде жинауға арналған "Балаларға жүргізілген скрининг нәтижелері туралы есеп" нысанын (бұдан әрі - Нысан) толтыруға қойылатын бірыңғай талаптарды айқындайды.</w:t>
      </w:r>
    </w:p>
    <w:bookmarkEnd w:id="42"/>
    <w:bookmarkStart w:name="z54" w:id="43"/>
    <w:p>
      <w:pPr>
        <w:spacing w:after="0"/>
        <w:ind w:left="0"/>
        <w:jc w:val="both"/>
      </w:pPr>
      <w:r>
        <w:rPr>
          <w:rFonts w:ascii="Times New Roman"/>
          <w:b w:val="false"/>
          <w:i w:val="false"/>
          <w:color w:val="000000"/>
          <w:sz w:val="28"/>
        </w:rPr>
        <w:t>
      2. Нысан Денсаулық сақтау жүйесінің амбулаториялық-емханалық ұйымдары, мемлекеттік емес медициналық (бөлімшелер) ұйымдар, балаларға, жасөспірімдер мен ересектерге медициналық көмек көрсететін мемлекеттік органдардың ұйымдары (бөлімшелері), ауылдық жерлердегі фельдшерлік-акушерлік пункттер, аудандық, қалалық ауруханалар және (немесе) емханалар, облыстық денсаулық сақтау басқармаларымен, "University Medical Center" Корпоративтік қорымен, "Педиатрия және балалар хирургиясы ғылыми орталығы" Акционерлік қоғамымен, "Қазақ көз аурулары - ғылыми зерттеу институты" Жауапкершілігі шектеулі серіктестігімен , "С. Д. Асфендияров атындағы Қазақ ұлттық медицина университеті" Коммерциялық емес акционерлік қоғамы Ақсай балалар орталығымен толтырылады.</w:t>
      </w:r>
    </w:p>
    <w:bookmarkEnd w:id="43"/>
    <w:bookmarkStart w:name="z55" w:id="44"/>
    <w:p>
      <w:pPr>
        <w:spacing w:after="0"/>
        <w:ind w:left="0"/>
        <w:jc w:val="both"/>
      </w:pPr>
      <w:r>
        <w:rPr>
          <w:rFonts w:ascii="Times New Roman"/>
          <w:b w:val="false"/>
          <w:i w:val="false"/>
          <w:color w:val="000000"/>
          <w:sz w:val="28"/>
        </w:rPr>
        <w:t>
      3. Толтырылған нысан тоқсанына бір рет, есептік кезеңнен кейінгі айдың 13-күні беріледі.</w:t>
      </w:r>
    </w:p>
    <w:bookmarkEnd w:id="44"/>
    <w:bookmarkStart w:name="z56" w:id="45"/>
    <w:p>
      <w:pPr>
        <w:spacing w:after="0"/>
        <w:ind w:left="0"/>
        <w:jc w:val="both"/>
      </w:pPr>
      <w:r>
        <w:rPr>
          <w:rFonts w:ascii="Times New Roman"/>
          <w:b w:val="false"/>
          <w:i w:val="false"/>
          <w:color w:val="000000"/>
          <w:sz w:val="28"/>
        </w:rPr>
        <w:t>
      4. Нысан басшымен немесе оның міндетін атқарушымен оның тегі және инициалдарымен, сондай-ақ толтырылған күні көрсетіліп қол қойылады.</w:t>
      </w:r>
    </w:p>
    <w:bookmarkEnd w:id="45"/>
    <w:bookmarkStart w:name="z57" w:id="46"/>
    <w:p>
      <w:pPr>
        <w:spacing w:after="0"/>
        <w:ind w:left="0"/>
        <w:jc w:val="both"/>
      </w:pPr>
      <w:r>
        <w:rPr>
          <w:rFonts w:ascii="Times New Roman"/>
          <w:b w:val="false"/>
          <w:i w:val="false"/>
          <w:color w:val="000000"/>
          <w:sz w:val="28"/>
        </w:rPr>
        <w:t>
      5. Нысан қазақ және орыс тілдерінде толтырылады.</w:t>
      </w:r>
    </w:p>
    <w:bookmarkEnd w:id="46"/>
    <w:bookmarkStart w:name="z58" w:id="47"/>
    <w:p>
      <w:pPr>
        <w:spacing w:after="0"/>
        <w:ind w:left="0"/>
        <w:jc w:val="both"/>
      </w:pPr>
      <w:r>
        <w:rPr>
          <w:rFonts w:ascii="Times New Roman"/>
          <w:b w:val="false"/>
          <w:i w:val="false"/>
          <w:color w:val="000000"/>
          <w:sz w:val="28"/>
        </w:rPr>
        <w:t>
      6. Әкімшілік нысанында пайдаланылатын терминдер мен анықтамаларқолданылатын терминдермен анықтамалар:</w:t>
      </w:r>
    </w:p>
    <w:bookmarkEnd w:id="47"/>
    <w:p>
      <w:pPr>
        <w:spacing w:after="0"/>
        <w:ind w:left="0"/>
        <w:jc w:val="both"/>
      </w:pPr>
      <w:r>
        <w:rPr>
          <w:rFonts w:ascii="Times New Roman"/>
          <w:b w:val="false"/>
          <w:i w:val="false"/>
          <w:color w:val="000000"/>
          <w:sz w:val="28"/>
        </w:rPr>
        <w:t>
      1) скринингтік зерттеулер - клиникалық симптомдары мен шағымдары жоқ халықты ерте кезеңде түрлі аурулардың өршуін, сондай-ақ олардың пайда болу тәуекелі факторларын анықтау және олардың алдын алу мақсатында медициналық зерттеп қарау кешені;</w:t>
      </w:r>
    </w:p>
    <w:p>
      <w:pPr>
        <w:spacing w:after="0"/>
        <w:ind w:left="0"/>
        <w:jc w:val="both"/>
      </w:pPr>
      <w:r>
        <w:rPr>
          <w:rFonts w:ascii="Times New Roman"/>
          <w:b w:val="false"/>
          <w:i w:val="false"/>
          <w:color w:val="000000"/>
          <w:sz w:val="28"/>
        </w:rPr>
        <w:t>
      2) ТОАЭ – туындаған отоакустикалық эмиссия) әдісімен аудиологиялық скрининг жүргізу (ұлулардың сыртқы түкті жасушаларының дыбыстық сигналға жауап ретінде қысқаруы нәтижесінде сыртқы есту жолында пайда болатын және тіркелетін әлсіз дыбыс);</w:t>
      </w:r>
    </w:p>
    <w:p>
      <w:pPr>
        <w:spacing w:after="0"/>
        <w:ind w:left="0"/>
        <w:jc w:val="both"/>
      </w:pPr>
      <w:r>
        <w:rPr>
          <w:rFonts w:ascii="Times New Roman"/>
          <w:b w:val="false"/>
          <w:i w:val="false"/>
          <w:color w:val="000000"/>
          <w:sz w:val="28"/>
        </w:rPr>
        <w:t>
      3) ҚЛЕШП – қысқа латенттелген естудің шақырылған потенциалдары – есту жүйесінің әртүрлі құрылымдарында, негізінен ми бағанасында, дыбыстық ынталандыруға жауап ретінде пайда болатын және бастың бетінен тіркелетін биоэлектрлік потенциалдар.</w:t>
      </w:r>
    </w:p>
    <w:bookmarkStart w:name="z59" w:id="48"/>
    <w:p>
      <w:pPr>
        <w:spacing w:after="0"/>
        <w:ind w:left="0"/>
        <w:jc w:val="left"/>
      </w:pPr>
      <w:r>
        <w:rPr>
          <w:rFonts w:ascii="Times New Roman"/>
          <w:b/>
          <w:i w:val="false"/>
          <w:color w:val="000000"/>
        </w:rPr>
        <w:t xml:space="preserve"> 2-тарау. Нысанды толтыру жөніндегі түсіндерме</w:t>
      </w:r>
    </w:p>
    <w:bookmarkEnd w:id="48"/>
    <w:bookmarkStart w:name="z60" w:id="49"/>
    <w:p>
      <w:pPr>
        <w:spacing w:after="0"/>
        <w:ind w:left="0"/>
        <w:jc w:val="both"/>
      </w:pPr>
      <w:r>
        <w:rPr>
          <w:rFonts w:ascii="Times New Roman"/>
          <w:b w:val="false"/>
          <w:i w:val="false"/>
          <w:color w:val="000000"/>
          <w:sz w:val="28"/>
        </w:rPr>
        <w:t>
      1. 1000-кестеде-неонаталдық скринингтен өткен балалар туралы мәліметтер көрсетіледі.1-бағанда жаңа туған нәрестелердің саны көрсетіледі;</w:t>
      </w:r>
    </w:p>
    <w:bookmarkEnd w:id="49"/>
    <w:p>
      <w:pPr>
        <w:spacing w:after="0"/>
        <w:ind w:left="0"/>
        <w:jc w:val="both"/>
      </w:pPr>
      <w:r>
        <w:rPr>
          <w:rFonts w:ascii="Times New Roman"/>
          <w:b w:val="false"/>
          <w:i w:val="false"/>
          <w:color w:val="000000"/>
          <w:sz w:val="28"/>
        </w:rPr>
        <w:t>
      1) 2,3-бағанда неонаталдық скринингтен өткен тәуекел тобындағы жаңа туған нәрестелердің саны көрсетіледі;</w:t>
      </w:r>
    </w:p>
    <w:p>
      <w:pPr>
        <w:spacing w:after="0"/>
        <w:ind w:left="0"/>
        <w:jc w:val="both"/>
      </w:pPr>
      <w:r>
        <w:rPr>
          <w:rFonts w:ascii="Times New Roman"/>
          <w:b w:val="false"/>
          <w:i w:val="false"/>
          <w:color w:val="000000"/>
          <w:sz w:val="28"/>
        </w:rPr>
        <w:t>
      2) 4,5-бағанда фенилаланинге алғашқы талдаумен қамтылған жаңа туған нәрестелердің саны көрсетіледі;</w:t>
      </w:r>
    </w:p>
    <w:p>
      <w:pPr>
        <w:spacing w:after="0"/>
        <w:ind w:left="0"/>
        <w:jc w:val="both"/>
      </w:pPr>
      <w:r>
        <w:rPr>
          <w:rFonts w:ascii="Times New Roman"/>
          <w:b w:val="false"/>
          <w:i w:val="false"/>
          <w:color w:val="000000"/>
          <w:sz w:val="28"/>
        </w:rPr>
        <w:t>
      3) 6,7-бағанда оның ішінде фенилаланинге қайта талдаумен қамтылған жаңа туған нәрестелер саны көрсетіледі;</w:t>
      </w:r>
    </w:p>
    <w:p>
      <w:pPr>
        <w:spacing w:after="0"/>
        <w:ind w:left="0"/>
        <w:jc w:val="both"/>
      </w:pPr>
      <w:r>
        <w:rPr>
          <w:rFonts w:ascii="Times New Roman"/>
          <w:b w:val="false"/>
          <w:i w:val="false"/>
          <w:color w:val="000000"/>
          <w:sz w:val="28"/>
        </w:rPr>
        <w:t>
      4) 8,9-бағанда оның ішінде ФКУ диагнозы қойылған науқастар анықталды;</w:t>
      </w:r>
    </w:p>
    <w:p>
      <w:pPr>
        <w:spacing w:after="0"/>
        <w:ind w:left="0"/>
        <w:jc w:val="both"/>
      </w:pPr>
      <w:r>
        <w:rPr>
          <w:rFonts w:ascii="Times New Roman"/>
          <w:b w:val="false"/>
          <w:i w:val="false"/>
          <w:color w:val="000000"/>
          <w:sz w:val="28"/>
        </w:rPr>
        <w:t>
      5) 10,11-бағанда тиреотроптық гормонға алғашқы талдаумен қамтылған жаңа туған нәрестелердің саны көрсетіледі;</w:t>
      </w:r>
    </w:p>
    <w:p>
      <w:pPr>
        <w:spacing w:after="0"/>
        <w:ind w:left="0"/>
        <w:jc w:val="both"/>
      </w:pPr>
      <w:r>
        <w:rPr>
          <w:rFonts w:ascii="Times New Roman"/>
          <w:b w:val="false"/>
          <w:i w:val="false"/>
          <w:color w:val="000000"/>
          <w:sz w:val="28"/>
        </w:rPr>
        <w:t>
      6) 12,13-бағанда оның ішінде тиреотроптық гормонға қайта талдаумен қамтылған жаңа туған нәрестелер саны көрсетіледі;</w:t>
      </w:r>
    </w:p>
    <w:p>
      <w:pPr>
        <w:spacing w:after="0"/>
        <w:ind w:left="0"/>
        <w:jc w:val="both"/>
      </w:pPr>
      <w:r>
        <w:rPr>
          <w:rFonts w:ascii="Times New Roman"/>
          <w:b w:val="false"/>
          <w:i w:val="false"/>
          <w:color w:val="000000"/>
          <w:sz w:val="28"/>
        </w:rPr>
        <w:t>
      7) 14,15-бағанда оның ішінде туа біткен гипотиреоз диагнозы қойылған науқастар анықталды.</w:t>
      </w:r>
    </w:p>
    <w:bookmarkStart w:name="z61" w:id="50"/>
    <w:p>
      <w:pPr>
        <w:spacing w:after="0"/>
        <w:ind w:left="0"/>
        <w:jc w:val="both"/>
      </w:pPr>
      <w:r>
        <w:rPr>
          <w:rFonts w:ascii="Times New Roman"/>
          <w:b w:val="false"/>
          <w:i w:val="false"/>
          <w:color w:val="000000"/>
          <w:sz w:val="28"/>
        </w:rPr>
        <w:t>
      2. 2000-кестеде аудиологиялық скринингтен өткен балалар туралы мәліметтер көрсетіледі.</w:t>
      </w:r>
    </w:p>
    <w:bookmarkEnd w:id="50"/>
    <w:p>
      <w:pPr>
        <w:spacing w:after="0"/>
        <w:ind w:left="0"/>
        <w:jc w:val="both"/>
      </w:pPr>
      <w:r>
        <w:rPr>
          <w:rFonts w:ascii="Times New Roman"/>
          <w:b w:val="false"/>
          <w:i w:val="false"/>
          <w:color w:val="000000"/>
          <w:sz w:val="28"/>
        </w:rPr>
        <w:t>
      1) 1 бағанда балалардың жасы бойынша нысаналы тобының санаттары көрсетіледі;</w:t>
      </w:r>
    </w:p>
    <w:p>
      <w:pPr>
        <w:spacing w:after="0"/>
        <w:ind w:left="0"/>
        <w:jc w:val="both"/>
      </w:pPr>
      <w:r>
        <w:rPr>
          <w:rFonts w:ascii="Times New Roman"/>
          <w:b w:val="false"/>
          <w:i w:val="false"/>
          <w:color w:val="000000"/>
          <w:sz w:val="28"/>
        </w:rPr>
        <w:t>
      2) 2-бағанда жасына сәйкес келетін жаңа туған нәрестелердің/балалардың саны көрсетіледі;</w:t>
      </w:r>
    </w:p>
    <w:p>
      <w:pPr>
        <w:spacing w:after="0"/>
        <w:ind w:left="0"/>
        <w:jc w:val="both"/>
      </w:pPr>
      <w:r>
        <w:rPr>
          <w:rFonts w:ascii="Times New Roman"/>
          <w:b w:val="false"/>
          <w:i w:val="false"/>
          <w:color w:val="000000"/>
          <w:sz w:val="28"/>
        </w:rPr>
        <w:t>
      3) 3-бағанда туындаған отоакустикалық эмиссия ЗВОАЭ әдісімен қарап-зерттелген жаңа туған нәрестелер/балалар саны көрсетіледі;</w:t>
      </w:r>
    </w:p>
    <w:p>
      <w:pPr>
        <w:spacing w:after="0"/>
        <w:ind w:left="0"/>
        <w:jc w:val="both"/>
      </w:pPr>
      <w:r>
        <w:rPr>
          <w:rFonts w:ascii="Times New Roman"/>
          <w:b w:val="false"/>
          <w:i w:val="false"/>
          <w:color w:val="000000"/>
          <w:sz w:val="28"/>
        </w:rPr>
        <w:t>
      4) 4-бағанда ЗВОАЭ арқылы зерттелген жаңа туған нәрестелердің / балалардың үлесі көрсетіледі;</w:t>
      </w:r>
    </w:p>
    <w:p>
      <w:pPr>
        <w:spacing w:after="0"/>
        <w:ind w:left="0"/>
        <w:jc w:val="both"/>
      </w:pPr>
      <w:r>
        <w:rPr>
          <w:rFonts w:ascii="Times New Roman"/>
          <w:b w:val="false"/>
          <w:i w:val="false"/>
          <w:color w:val="000000"/>
          <w:sz w:val="28"/>
        </w:rPr>
        <w:t>
      5) 5-бағанда қысқа патенттелген есту потенциалдары әдісімен қарап-зерттелген ҚЛЕШП жаңа туған нәрестелер/балалар саны көрсетіледі;</w:t>
      </w:r>
    </w:p>
    <w:p>
      <w:pPr>
        <w:spacing w:after="0"/>
        <w:ind w:left="0"/>
        <w:jc w:val="both"/>
      </w:pPr>
      <w:r>
        <w:rPr>
          <w:rFonts w:ascii="Times New Roman"/>
          <w:b w:val="false"/>
          <w:i w:val="false"/>
          <w:color w:val="000000"/>
          <w:sz w:val="28"/>
        </w:rPr>
        <w:t>
      6) 6-бағанда ҚЛЕШП әдісімен қарап-зерттелген жаңа туған нәрестелердің / балалардың үлесі көрсетіледі;</w:t>
      </w:r>
    </w:p>
    <w:p>
      <w:pPr>
        <w:spacing w:after="0"/>
        <w:ind w:left="0"/>
        <w:jc w:val="both"/>
      </w:pPr>
      <w:r>
        <w:rPr>
          <w:rFonts w:ascii="Times New Roman"/>
          <w:b w:val="false"/>
          <w:i w:val="false"/>
          <w:color w:val="000000"/>
          <w:sz w:val="28"/>
        </w:rPr>
        <w:t>
      7) 7-14-бағанда ЗВОАЭ және(немесе) ҚЛЕШП тіркеу әдісімен зерттелген балалардың саны көрсетіледі;</w:t>
      </w:r>
    </w:p>
    <w:p>
      <w:pPr>
        <w:spacing w:after="0"/>
        <w:ind w:left="0"/>
        <w:jc w:val="both"/>
      </w:pPr>
      <w:r>
        <w:rPr>
          <w:rFonts w:ascii="Times New Roman"/>
          <w:b w:val="false"/>
          <w:i w:val="false"/>
          <w:color w:val="000000"/>
          <w:sz w:val="28"/>
        </w:rPr>
        <w:t>
      8) 7-бағанда екі құлаққа "өтті" деген тестінің нәтижесі бар балалардың саны көрсетіледі (есту қабілеті),</w:t>
      </w:r>
    </w:p>
    <w:p>
      <w:pPr>
        <w:spacing w:after="0"/>
        <w:ind w:left="0"/>
        <w:jc w:val="both"/>
      </w:pPr>
      <w:r>
        <w:rPr>
          <w:rFonts w:ascii="Times New Roman"/>
          <w:b w:val="false"/>
          <w:i w:val="false"/>
          <w:color w:val="000000"/>
          <w:sz w:val="28"/>
        </w:rPr>
        <w:t>
      9) 8-бағанда екі құлаққа "өтті" деген тестінің нәтижесі бар балалардың саны көрсетіледі (есту қабілеті),</w:t>
      </w:r>
    </w:p>
    <w:p>
      <w:pPr>
        <w:spacing w:after="0"/>
        <w:ind w:left="0"/>
        <w:jc w:val="both"/>
      </w:pPr>
      <w:r>
        <w:rPr>
          <w:rFonts w:ascii="Times New Roman"/>
          <w:b w:val="false"/>
          <w:i w:val="false"/>
          <w:color w:val="000000"/>
          <w:sz w:val="28"/>
        </w:rPr>
        <w:t>
      10) 9-бағанда екі құлаққа "өтті" деген тестінің нәтижесі бар балалардың саны көрсетіледі (есту қабілеті),</w:t>
      </w:r>
    </w:p>
    <w:p>
      <w:pPr>
        <w:spacing w:after="0"/>
        <w:ind w:left="0"/>
        <w:jc w:val="both"/>
      </w:pPr>
      <w:r>
        <w:rPr>
          <w:rFonts w:ascii="Times New Roman"/>
          <w:b w:val="false"/>
          <w:i w:val="false"/>
          <w:color w:val="000000"/>
          <w:sz w:val="28"/>
        </w:rPr>
        <w:t>
      11) 10-бағанда екі құлаққа "өтті" деген тестінің нәтижесі бар балалардың саны көрсетіледі (есту қабілеті),</w:t>
      </w:r>
    </w:p>
    <w:p>
      <w:pPr>
        <w:spacing w:after="0"/>
        <w:ind w:left="0"/>
        <w:jc w:val="both"/>
      </w:pPr>
      <w:r>
        <w:rPr>
          <w:rFonts w:ascii="Times New Roman"/>
          <w:b w:val="false"/>
          <w:i w:val="false"/>
          <w:color w:val="000000"/>
          <w:sz w:val="28"/>
        </w:rPr>
        <w:t>
      12) 11-бағанда сурдологиялық кабинетке жіберілген жаңа туған нәрестелердің/балалардың үлесі көрсетіледі,</w:t>
      </w:r>
    </w:p>
    <w:p>
      <w:pPr>
        <w:spacing w:after="0"/>
        <w:ind w:left="0"/>
        <w:jc w:val="both"/>
      </w:pPr>
      <w:r>
        <w:rPr>
          <w:rFonts w:ascii="Times New Roman"/>
          <w:b w:val="false"/>
          <w:i w:val="false"/>
          <w:color w:val="000000"/>
          <w:sz w:val="28"/>
        </w:rPr>
        <w:t>
      13) 12-бағанда 1-2 дәрежелі құлақ мүкістігі анықталған балалардың саны көрсетіледі,</w:t>
      </w:r>
    </w:p>
    <w:p>
      <w:pPr>
        <w:spacing w:after="0"/>
        <w:ind w:left="0"/>
        <w:jc w:val="both"/>
      </w:pPr>
      <w:r>
        <w:rPr>
          <w:rFonts w:ascii="Times New Roman"/>
          <w:b w:val="false"/>
          <w:i w:val="false"/>
          <w:color w:val="000000"/>
          <w:sz w:val="28"/>
        </w:rPr>
        <w:t>
      14) 13-бағанда 3-4 дәрежелі құлақ мүкістігі анықталған балалардың саны көрсетіледі,</w:t>
      </w:r>
    </w:p>
    <w:p>
      <w:pPr>
        <w:spacing w:after="0"/>
        <w:ind w:left="0"/>
        <w:jc w:val="both"/>
      </w:pPr>
      <w:r>
        <w:rPr>
          <w:rFonts w:ascii="Times New Roman"/>
          <w:b w:val="false"/>
          <w:i w:val="false"/>
          <w:color w:val="000000"/>
          <w:sz w:val="28"/>
        </w:rPr>
        <w:t>
      15) 14-бағанда ПМПК-ға жіберілген жаңа туған нәрестелер/балалар саны көрсетіледі.</w:t>
      </w:r>
    </w:p>
    <w:bookmarkStart w:name="z62" w:id="51"/>
    <w:p>
      <w:pPr>
        <w:spacing w:after="0"/>
        <w:ind w:left="0"/>
        <w:jc w:val="both"/>
      </w:pPr>
      <w:r>
        <w:rPr>
          <w:rFonts w:ascii="Times New Roman"/>
          <w:b w:val="false"/>
          <w:i w:val="false"/>
          <w:color w:val="000000"/>
          <w:sz w:val="28"/>
        </w:rPr>
        <w:t>
      3. 3000-кестеде шала туған нәрестелердің ретинопатиясын дамыту бойынша тәуекел тобындағы шала туылған нәрестелердің офтальмологиялық скринингінен өткен балалар туралы мәліметтер көрсетіледі.</w:t>
      </w:r>
    </w:p>
    <w:bookmarkEnd w:id="51"/>
    <w:p>
      <w:pPr>
        <w:spacing w:after="0"/>
        <w:ind w:left="0"/>
        <w:jc w:val="both"/>
      </w:pPr>
      <w:r>
        <w:rPr>
          <w:rFonts w:ascii="Times New Roman"/>
          <w:b w:val="false"/>
          <w:i w:val="false"/>
          <w:color w:val="000000"/>
          <w:sz w:val="28"/>
        </w:rPr>
        <w:t>
      1) 1-бағанда балалардың жасы бойынша нысаналы топтарының санаттары көрсетіледі;</w:t>
      </w:r>
    </w:p>
    <w:p>
      <w:pPr>
        <w:spacing w:after="0"/>
        <w:ind w:left="0"/>
        <w:jc w:val="both"/>
      </w:pPr>
      <w:r>
        <w:rPr>
          <w:rFonts w:ascii="Times New Roman"/>
          <w:b w:val="false"/>
          <w:i w:val="false"/>
          <w:color w:val="000000"/>
          <w:sz w:val="28"/>
        </w:rPr>
        <w:t>
      2) 2-бағанда жаңа туған нәрестелердің саны көрсетіледі;</w:t>
      </w:r>
    </w:p>
    <w:p>
      <w:pPr>
        <w:spacing w:after="0"/>
        <w:ind w:left="0"/>
        <w:jc w:val="both"/>
      </w:pPr>
      <w:r>
        <w:rPr>
          <w:rFonts w:ascii="Times New Roman"/>
          <w:b w:val="false"/>
          <w:i w:val="false"/>
          <w:color w:val="000000"/>
          <w:sz w:val="28"/>
        </w:rPr>
        <w:t>
      3) 3-бағанда шала туған нәрестелердің ретинопатиясын дамыту бойынша тәуекел тобындағы шала туылған нәрестелердің саны көрсетіледі;</w:t>
      </w:r>
    </w:p>
    <w:p>
      <w:pPr>
        <w:spacing w:after="0"/>
        <w:ind w:left="0"/>
        <w:jc w:val="both"/>
      </w:pPr>
      <w:r>
        <w:rPr>
          <w:rFonts w:ascii="Times New Roman"/>
          <w:b w:val="false"/>
          <w:i w:val="false"/>
          <w:color w:val="000000"/>
          <w:sz w:val="28"/>
        </w:rPr>
        <w:t>
      4) 4-бағанда шала туылған нәрестелердің саны көрсетіледі;</w:t>
      </w:r>
    </w:p>
    <w:p>
      <w:pPr>
        <w:spacing w:after="0"/>
        <w:ind w:left="0"/>
        <w:jc w:val="both"/>
      </w:pPr>
      <w:r>
        <w:rPr>
          <w:rFonts w:ascii="Times New Roman"/>
          <w:b w:val="false"/>
          <w:i w:val="false"/>
          <w:color w:val="000000"/>
          <w:sz w:val="28"/>
        </w:rPr>
        <w:t>
      5) 5-бағанда офтальмологиялық скринингтен өткен тәуекел тобындағы шала туған нәрестелер көрсетіледі;</w:t>
      </w:r>
    </w:p>
    <w:p>
      <w:pPr>
        <w:spacing w:after="0"/>
        <w:ind w:left="0"/>
        <w:jc w:val="both"/>
      </w:pPr>
      <w:r>
        <w:rPr>
          <w:rFonts w:ascii="Times New Roman"/>
          <w:b w:val="false"/>
          <w:i w:val="false"/>
          <w:color w:val="000000"/>
          <w:sz w:val="28"/>
        </w:rPr>
        <w:t>
      6) 6-бағанда офтальмологиялық скринингітен өткен тәуекел тобындағы шала туған нәрестелердің үлесі көрсетіледі;</w:t>
      </w:r>
    </w:p>
    <w:p>
      <w:pPr>
        <w:spacing w:after="0"/>
        <w:ind w:left="0"/>
        <w:jc w:val="both"/>
      </w:pPr>
      <w:r>
        <w:rPr>
          <w:rFonts w:ascii="Times New Roman"/>
          <w:b w:val="false"/>
          <w:i w:val="false"/>
          <w:color w:val="000000"/>
          <w:sz w:val="28"/>
        </w:rPr>
        <w:t>
      7) 7-бағанда шала туылған нәрестелердің ретинопатиясы анықталған шала туған нәрестелердің үлесі көрсетіледі,</w:t>
      </w:r>
    </w:p>
    <w:p>
      <w:pPr>
        <w:spacing w:after="0"/>
        <w:ind w:left="0"/>
        <w:jc w:val="both"/>
      </w:pPr>
      <w:r>
        <w:rPr>
          <w:rFonts w:ascii="Times New Roman"/>
          <w:b w:val="false"/>
          <w:i w:val="false"/>
          <w:color w:val="000000"/>
          <w:sz w:val="28"/>
        </w:rPr>
        <w:t>
      8) 8-бағанда шала туылған нәрестелердің ретинопатиясы анықталған шала туған нәрестелердің саны көрсетіледі,</w:t>
      </w:r>
    </w:p>
    <w:p>
      <w:pPr>
        <w:spacing w:after="0"/>
        <w:ind w:left="0"/>
        <w:jc w:val="both"/>
      </w:pPr>
      <w:r>
        <w:rPr>
          <w:rFonts w:ascii="Times New Roman"/>
          <w:b w:val="false"/>
          <w:i w:val="false"/>
          <w:color w:val="000000"/>
          <w:sz w:val="28"/>
        </w:rPr>
        <w:t>
      9) 9-бағанда жедел емдеу жүргізілген шала туған нәрестелердің саны көрсетіледі,</w:t>
      </w:r>
    </w:p>
    <w:p>
      <w:pPr>
        <w:spacing w:after="0"/>
        <w:ind w:left="0"/>
        <w:jc w:val="both"/>
      </w:pPr>
      <w:r>
        <w:rPr>
          <w:rFonts w:ascii="Times New Roman"/>
          <w:b w:val="false"/>
          <w:i w:val="false"/>
          <w:color w:val="000000"/>
          <w:sz w:val="28"/>
        </w:rPr>
        <w:t>
      10) 10-бағанда жедел емдеу жүргізілген шала туған нәрестелердің үлесі көрсетіледі,</w:t>
      </w:r>
    </w:p>
    <w:p>
      <w:pPr>
        <w:spacing w:after="0"/>
        <w:ind w:left="0"/>
        <w:jc w:val="both"/>
      </w:pPr>
      <w:r>
        <w:rPr>
          <w:rFonts w:ascii="Times New Roman"/>
          <w:b w:val="false"/>
          <w:i w:val="false"/>
          <w:color w:val="000000"/>
          <w:sz w:val="28"/>
        </w:rPr>
        <w:t>
      11) 11-бағанда диагностикадан кейін 48 сағат ішінде хирургиялық емдеу жүргізілген шала туылған нәрестелер саны,</w:t>
      </w:r>
    </w:p>
    <w:p>
      <w:pPr>
        <w:spacing w:after="0"/>
        <w:ind w:left="0"/>
        <w:jc w:val="both"/>
      </w:pPr>
      <w:r>
        <w:rPr>
          <w:rFonts w:ascii="Times New Roman"/>
          <w:b w:val="false"/>
          <w:i w:val="false"/>
          <w:color w:val="000000"/>
          <w:sz w:val="28"/>
        </w:rPr>
        <w:t>
      12) 12-бағанда, жедел емдеу 48 сағат ішінде жүргізілген шала туылған нәрестелердің үлесі көрсетіледі.</w:t>
      </w:r>
    </w:p>
    <w:p>
      <w:pPr>
        <w:spacing w:after="0"/>
        <w:ind w:left="0"/>
        <w:jc w:val="both"/>
      </w:pPr>
      <w:r>
        <w:rPr>
          <w:rFonts w:ascii="Times New Roman"/>
          <w:b w:val="false"/>
          <w:i w:val="false"/>
          <w:color w:val="000000"/>
          <w:sz w:val="28"/>
        </w:rPr>
        <w:t>
      13) 13-бағанда жүргізілмеген шала туған нәрестелер саны,</w:t>
      </w:r>
    </w:p>
    <w:p>
      <w:pPr>
        <w:spacing w:after="0"/>
        <w:ind w:left="0"/>
        <w:jc w:val="both"/>
      </w:pPr>
      <w:r>
        <w:rPr>
          <w:rFonts w:ascii="Times New Roman"/>
          <w:b w:val="false"/>
          <w:i w:val="false"/>
          <w:color w:val="000000"/>
          <w:sz w:val="28"/>
        </w:rPr>
        <w:t>
      14) 14-бағанда жүргізілмеген шала туған нәрестелердің үлесі көрсетіледі.</w:t>
      </w:r>
    </w:p>
    <w:bookmarkStart w:name="z63" w:id="52"/>
    <w:p>
      <w:pPr>
        <w:spacing w:after="0"/>
        <w:ind w:left="0"/>
        <w:jc w:val="both"/>
      </w:pPr>
      <w:r>
        <w:rPr>
          <w:rFonts w:ascii="Times New Roman"/>
          <w:b w:val="false"/>
          <w:i w:val="false"/>
          <w:color w:val="000000"/>
          <w:sz w:val="28"/>
        </w:rPr>
        <w:t>
      4. 4000-кестеде-ерте жастағы балалардың психофизикалық даму скринингінен өткен балалар туралы мәліметтер көрсетіледі.</w:t>
      </w:r>
    </w:p>
    <w:bookmarkEnd w:id="52"/>
    <w:p>
      <w:pPr>
        <w:spacing w:after="0"/>
        <w:ind w:left="0"/>
        <w:jc w:val="both"/>
      </w:pPr>
      <w:r>
        <w:rPr>
          <w:rFonts w:ascii="Times New Roman"/>
          <w:b w:val="false"/>
          <w:i w:val="false"/>
          <w:color w:val="000000"/>
          <w:sz w:val="28"/>
        </w:rPr>
        <w:t>
      1) 1-бағанда санаттар көрсетіледі;</w:t>
      </w:r>
    </w:p>
    <w:p>
      <w:pPr>
        <w:spacing w:after="0"/>
        <w:ind w:left="0"/>
        <w:jc w:val="both"/>
      </w:pPr>
      <w:r>
        <w:rPr>
          <w:rFonts w:ascii="Times New Roman"/>
          <w:b w:val="false"/>
          <w:i w:val="false"/>
          <w:color w:val="000000"/>
          <w:sz w:val="28"/>
        </w:rPr>
        <w:t>
      2) 2 бағанда нысаналы топтың жасына қарай балалар саны көрсетіледі;</w:t>
      </w:r>
    </w:p>
    <w:p>
      <w:pPr>
        <w:spacing w:after="0"/>
        <w:ind w:left="0"/>
        <w:jc w:val="both"/>
      </w:pPr>
      <w:r>
        <w:rPr>
          <w:rFonts w:ascii="Times New Roman"/>
          <w:b w:val="false"/>
          <w:i w:val="false"/>
          <w:color w:val="000000"/>
          <w:sz w:val="28"/>
        </w:rPr>
        <w:t>
      3) 3 бағанда қарап-тексерілгендердің саны көрсетіледі;</w:t>
      </w:r>
    </w:p>
    <w:p>
      <w:pPr>
        <w:spacing w:after="0"/>
        <w:ind w:left="0"/>
        <w:jc w:val="both"/>
      </w:pPr>
      <w:r>
        <w:rPr>
          <w:rFonts w:ascii="Times New Roman"/>
          <w:b w:val="false"/>
          <w:i w:val="false"/>
          <w:color w:val="000000"/>
          <w:sz w:val="28"/>
        </w:rPr>
        <w:t>
      4) 4-бағанда қарап-тексерілген жаңа туған нәрестелердің/ерте жастағы балалардың үлесі көрсетіледі;</w:t>
      </w:r>
    </w:p>
    <w:p>
      <w:pPr>
        <w:spacing w:after="0"/>
        <w:ind w:left="0"/>
        <w:jc w:val="both"/>
      </w:pPr>
      <w:r>
        <w:rPr>
          <w:rFonts w:ascii="Times New Roman"/>
          <w:b w:val="false"/>
          <w:i w:val="false"/>
          <w:color w:val="000000"/>
          <w:sz w:val="28"/>
        </w:rPr>
        <w:t>
      5) 5-бағанда анықталған жаңа туған нәрестелер/жас балалар саны көрсетіледі;</w:t>
      </w:r>
    </w:p>
    <w:p>
      <w:pPr>
        <w:spacing w:after="0"/>
        <w:ind w:left="0"/>
        <w:jc w:val="both"/>
      </w:pPr>
      <w:r>
        <w:rPr>
          <w:rFonts w:ascii="Times New Roman"/>
          <w:b w:val="false"/>
          <w:i w:val="false"/>
          <w:color w:val="000000"/>
          <w:sz w:val="28"/>
        </w:rPr>
        <w:t>
      6) 6-бағанда анықталған жаңа туған нәрестелердің/ерте жастағы балалардың үлесі көрсетіледі;</w:t>
      </w:r>
    </w:p>
    <w:p>
      <w:pPr>
        <w:spacing w:after="0"/>
        <w:ind w:left="0"/>
        <w:jc w:val="both"/>
      </w:pPr>
      <w:r>
        <w:rPr>
          <w:rFonts w:ascii="Times New Roman"/>
          <w:b w:val="false"/>
          <w:i w:val="false"/>
          <w:color w:val="000000"/>
          <w:sz w:val="28"/>
        </w:rPr>
        <w:t>
      7) 7-бағанда тәуекел тобындағы балалардың психофизикалық даму скринингі кезінде анықталған балалар көрсетіледі,</w:t>
      </w:r>
    </w:p>
    <w:p>
      <w:pPr>
        <w:spacing w:after="0"/>
        <w:ind w:left="0"/>
        <w:jc w:val="both"/>
      </w:pPr>
      <w:r>
        <w:rPr>
          <w:rFonts w:ascii="Times New Roman"/>
          <w:b w:val="false"/>
          <w:i w:val="false"/>
          <w:color w:val="000000"/>
          <w:sz w:val="28"/>
        </w:rPr>
        <w:t>
      8) 8-21-бағанда тәуекел тобындағы балалардың психофизикалық даму скринингі кезінде анықталған балалар көрсетіледі;</w:t>
      </w:r>
    </w:p>
    <w:p>
      <w:pPr>
        <w:spacing w:after="0"/>
        <w:ind w:left="0"/>
        <w:jc w:val="both"/>
      </w:pPr>
      <w:r>
        <w:rPr>
          <w:rFonts w:ascii="Times New Roman"/>
          <w:b w:val="false"/>
          <w:i w:val="false"/>
          <w:color w:val="000000"/>
          <w:sz w:val="28"/>
        </w:rPr>
        <w:t>
      9) 22-бағанда жедел емдеу жүргізілген психофизикалық дамуы бұзылған анықталған балалар арасынан психологиялық-медициналық-педагогикалық консультацияға жіберілген жаңа туған нәрестелердің/балалардың саны шала туылған нәрестелердің саны көрсетіледі;</w:t>
      </w:r>
    </w:p>
    <w:p>
      <w:pPr>
        <w:spacing w:after="0"/>
        <w:ind w:left="0"/>
        <w:jc w:val="both"/>
      </w:pPr>
      <w:r>
        <w:rPr>
          <w:rFonts w:ascii="Times New Roman"/>
          <w:b w:val="false"/>
          <w:i w:val="false"/>
          <w:color w:val="000000"/>
          <w:sz w:val="28"/>
        </w:rPr>
        <w:t>
      10) 23-бағанда ПМПК-ға жіберілген психофизикалық дамуы бұзылған балалардың үлесі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