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f44d5a" w14:textId="5f44d5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Республикалық маңызы бар жалпыға ортақ пайдаланылатын автомобиль жолының Қостанай-Ресей Федерациясының шекарасы (Троицкке) учаскесін ақылы негізде пайдалану туралы</w:t>
      </w:r>
    </w:p>
    <w:p>
      <w:pPr>
        <w:spacing w:after="0"/>
        <w:ind w:left="0"/>
        <w:jc w:val="both"/>
      </w:pPr>
      <w:r>
        <w:rPr>
          <w:rFonts w:ascii="Times New Roman"/>
          <w:b w:val="false"/>
          <w:i w:val="false"/>
          <w:color w:val="000000"/>
          <w:sz w:val="28"/>
        </w:rPr>
        <w:t>Қазақстан Республикасы Көлік министрінің м.а. 2025 жылғы 7 ақпандағы № 40 бұйрығы. Қазақстан Республикасының Әділет министрлігінде 2025 жылғы 7 ақпанда № 35714 болып тіркелді</w:t>
      </w:r>
    </w:p>
    <w:p>
      <w:pPr>
        <w:spacing w:after="0"/>
        <w:ind w:left="0"/>
        <w:jc w:val="left"/>
      </w:pPr>
    </w:p>
    <w:p>
      <w:pPr>
        <w:spacing w:after="0"/>
        <w:ind w:left="0"/>
        <w:jc w:val="both"/>
      </w:pPr>
      <w:r>
        <w:rPr>
          <w:rFonts w:ascii="Times New Roman"/>
          <w:b w:val="false"/>
          <w:i w:val="false"/>
          <w:color w:val="000000"/>
          <w:sz w:val="28"/>
        </w:rPr>
        <w:t xml:space="preserve">
      "Автомобиль жолдары туралы" Қазақстан Республикасы Заңының 12-бабы 2-тармағының </w:t>
      </w:r>
      <w:r>
        <w:rPr>
          <w:rFonts w:ascii="Times New Roman"/>
          <w:b w:val="false"/>
          <w:i w:val="false"/>
          <w:color w:val="000000"/>
          <w:sz w:val="28"/>
        </w:rPr>
        <w:t>29) тармақшасына</w:t>
      </w:r>
      <w:r>
        <w:rPr>
          <w:rFonts w:ascii="Times New Roman"/>
          <w:b w:val="false"/>
          <w:i w:val="false"/>
          <w:color w:val="000000"/>
          <w:sz w:val="28"/>
        </w:rPr>
        <w:t xml:space="preserve"> сәйкес БҰЙЫРАМЫН:</w:t>
      </w:r>
    </w:p>
    <w:bookmarkStart w:name="z2" w:id="0"/>
    <w:p>
      <w:pPr>
        <w:spacing w:after="0"/>
        <w:ind w:left="0"/>
        <w:jc w:val="both"/>
      </w:pPr>
      <w:r>
        <w:rPr>
          <w:rFonts w:ascii="Times New Roman"/>
          <w:b w:val="false"/>
          <w:i w:val="false"/>
          <w:color w:val="000000"/>
          <w:sz w:val="28"/>
        </w:rPr>
        <w:t>
      1. Мыналар:</w:t>
      </w:r>
    </w:p>
    <w:bookmarkEnd w:id="0"/>
    <w:bookmarkStart w:name="z3" w:id="1"/>
    <w:p>
      <w:pPr>
        <w:spacing w:after="0"/>
        <w:ind w:left="0"/>
        <w:jc w:val="both"/>
      </w:pPr>
      <w:r>
        <w:rPr>
          <w:rFonts w:ascii="Times New Roman"/>
          <w:b w:val="false"/>
          <w:i w:val="false"/>
          <w:color w:val="000000"/>
          <w:sz w:val="28"/>
        </w:rPr>
        <w:t>
      1) II және III санаттағы Ресей Федерациясының шекарасы (Екатеринбургке) – Алматы республикалық маңызы бар жалпыға ортақ пайдаланылатын автомобиль жолының Қостанай – Ресей Федерациясының шекарасы (Троицкке) 539+000 – 376+000 километр (бұдан әрі – км) (М-36) учаскесі (бұдан әрі – ақылы жол (учаске)) ақылы негізде пайдаланылатыны;</w:t>
      </w:r>
    </w:p>
    <w:bookmarkEnd w:id="1"/>
    <w:bookmarkStart w:name="z4" w:id="2"/>
    <w:p>
      <w:pPr>
        <w:spacing w:after="0"/>
        <w:ind w:left="0"/>
        <w:jc w:val="both"/>
      </w:pPr>
      <w:r>
        <w:rPr>
          <w:rFonts w:ascii="Times New Roman"/>
          <w:b w:val="false"/>
          <w:i w:val="false"/>
          <w:color w:val="000000"/>
          <w:sz w:val="28"/>
        </w:rPr>
        <w:t>
      2) жүріп өту келесі баламалы жол арқылы жүзеге асырылуы мүмкін: "Ресей Федерациясының шекарасы (Екатеринбургке) – Алматы "Республикалық маңызы бар автомобиль жолының" Қостанай – Рудный – Айет – Ресей Федерациясының шекарасы" аудандық маңызы бар автомобиль жолы;</w:t>
      </w:r>
    </w:p>
    <w:bookmarkEnd w:id="2"/>
    <w:bookmarkStart w:name="z5" w:id="3"/>
    <w:p>
      <w:pPr>
        <w:spacing w:after="0"/>
        <w:ind w:left="0"/>
        <w:jc w:val="both"/>
      </w:pPr>
      <w:r>
        <w:rPr>
          <w:rFonts w:ascii="Times New Roman"/>
          <w:b w:val="false"/>
          <w:i w:val="false"/>
          <w:color w:val="000000"/>
          <w:sz w:val="28"/>
        </w:rPr>
        <w:t>
      3) ақылы жолдың (учаскенің) бастапқы пункті –539+000 км, ақылы жолдың (учаскенің) соңғы пункті –376+000 км;</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ақылы жолдың (учаскенің) басқа автомобиль жолдарымен қиылысулар және басқа автомобиль жолдарына қосылулар тізбесі;</w:t>
      </w:r>
    </w:p>
    <w:bookmarkStart w:name="z7" w:id="4"/>
    <w:p>
      <w:pPr>
        <w:spacing w:after="0"/>
        <w:ind w:left="0"/>
        <w:jc w:val="both"/>
      </w:pPr>
      <w:r>
        <w:rPr>
          <w:rFonts w:ascii="Times New Roman"/>
          <w:b w:val="false"/>
          <w:i w:val="false"/>
          <w:color w:val="000000"/>
          <w:sz w:val="28"/>
        </w:rPr>
        <w:t>
      5) ақылы жолдың (учаскенің) техникалық сыныптамасы – II және III санаты, ақылы жолдың (учаскенің) негізгі параметрлері:</w:t>
      </w:r>
    </w:p>
    <w:bookmarkEnd w:id="4"/>
    <w:p>
      <w:pPr>
        <w:spacing w:after="0"/>
        <w:ind w:left="0"/>
        <w:jc w:val="both"/>
      </w:pPr>
      <w:r>
        <w:rPr>
          <w:rFonts w:ascii="Times New Roman"/>
          <w:b w:val="false"/>
          <w:i w:val="false"/>
          <w:color w:val="000000"/>
          <w:sz w:val="28"/>
        </w:rPr>
        <w:t>
      автомобиль жолымен жүріп өту жолағының ені – кемінде 3,5 метр;</w:t>
      </w:r>
    </w:p>
    <w:p>
      <w:pPr>
        <w:spacing w:after="0"/>
        <w:ind w:left="0"/>
        <w:jc w:val="both"/>
      </w:pPr>
      <w:r>
        <w:rPr>
          <w:rFonts w:ascii="Times New Roman"/>
          <w:b w:val="false"/>
          <w:i w:val="false"/>
          <w:color w:val="000000"/>
          <w:sz w:val="28"/>
        </w:rPr>
        <w:t>
      автомобиль жолындағы қозғалыс жолақтың саны – 2 және 1 екі бағытта жолақ;</w:t>
      </w:r>
    </w:p>
    <w:bookmarkStart w:name="z8" w:id="5"/>
    <w:p>
      <w:pPr>
        <w:spacing w:after="0"/>
        <w:ind w:left="0"/>
        <w:jc w:val="both"/>
      </w:pPr>
      <w:r>
        <w:rPr>
          <w:rFonts w:ascii="Times New Roman"/>
          <w:b w:val="false"/>
          <w:i w:val="false"/>
          <w:color w:val="000000"/>
          <w:sz w:val="28"/>
        </w:rPr>
        <w:t>
      6) ақылы жолдың (учаскенің) ұзақтығы – 163 км;</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7)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ақылы автомобиль жолы арқылы жүріп өту үшін төлем мөлшерлемелері айқындалады;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8)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басқа автомобиль жолымен баламалы түрде жүре алмайтын, іргелес елді мекендердің тізбесі;</w:t>
      </w:r>
    </w:p>
    <w:bookmarkStart w:name="z11" w:id="6"/>
    <w:p>
      <w:pPr>
        <w:spacing w:after="0"/>
        <w:ind w:left="0"/>
        <w:jc w:val="both"/>
      </w:pPr>
      <w:r>
        <w:rPr>
          <w:rFonts w:ascii="Times New Roman"/>
          <w:b w:val="false"/>
          <w:i w:val="false"/>
          <w:color w:val="000000"/>
          <w:sz w:val="28"/>
        </w:rPr>
        <w:t>
      9) ақылы жолды (учаскені) ақылы негізде пайдалану мерзімі – 20 жыл деп белгіленсін.</w:t>
      </w:r>
    </w:p>
    <w:bookmarkEnd w:id="6"/>
    <w:bookmarkStart w:name="z12" w:id="7"/>
    <w:p>
      <w:pPr>
        <w:spacing w:after="0"/>
        <w:ind w:left="0"/>
        <w:jc w:val="both"/>
      </w:pPr>
      <w:r>
        <w:rPr>
          <w:rFonts w:ascii="Times New Roman"/>
          <w:b w:val="false"/>
          <w:i w:val="false"/>
          <w:color w:val="000000"/>
          <w:sz w:val="28"/>
        </w:rPr>
        <w:t>
      2. Қазақстан Республикасы Көлік министрлігінің Автомобиль жолдары комитеті заңнамада белгіленген тәртіппен:</w:t>
      </w:r>
    </w:p>
    <w:bookmarkEnd w:id="7"/>
    <w:bookmarkStart w:name="z13" w:id="8"/>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8"/>
    <w:bookmarkStart w:name="z14" w:id="9"/>
    <w:p>
      <w:pPr>
        <w:spacing w:after="0"/>
        <w:ind w:left="0"/>
        <w:jc w:val="both"/>
      </w:pPr>
      <w:r>
        <w:rPr>
          <w:rFonts w:ascii="Times New Roman"/>
          <w:b w:val="false"/>
          <w:i w:val="false"/>
          <w:color w:val="000000"/>
          <w:sz w:val="28"/>
        </w:rPr>
        <w:t>
      2) осы бұйрықты Қазақстан Республикасы Көлік министрлігінің интернет-ресурсында орналастыруды қамтамасыз етсін.</w:t>
      </w:r>
    </w:p>
    <w:bookmarkEnd w:id="9"/>
    <w:bookmarkStart w:name="z15" w:id="10"/>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Көлік вице-министріне жүктелсін.</w:t>
      </w:r>
    </w:p>
    <w:bookmarkEnd w:id="10"/>
    <w:bookmarkStart w:name="z16" w:id="11"/>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1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ҚР Көлік министрінің </w:t>
            </w:r>
          </w:p>
          <w:p>
            <w:pPr>
              <w:spacing w:after="20"/>
              <w:ind w:left="20"/>
              <w:jc w:val="both"/>
            </w:pPr>
          </w:p>
          <w:p>
            <w:pPr>
              <w:spacing w:after="20"/>
              <w:ind w:left="20"/>
              <w:jc w:val="both"/>
            </w:pPr>
            <w:r>
              <w:rPr>
                <w:rFonts w:ascii="Times New Roman"/>
                <w:b w:val="false"/>
                <w:i/>
                <w:color w:val="000000"/>
                <w:sz w:val="20"/>
              </w:rPr>
              <w:t xml:space="preserve">міндетін атқарушы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Калиакпаров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Қаржы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ҚР Көлік министрінің</w:t>
            </w:r>
            <w:r>
              <w:br/>
            </w:r>
            <w:r>
              <w:rPr>
                <w:rFonts w:ascii="Times New Roman"/>
                <w:b w:val="false"/>
                <w:i w:val="false"/>
                <w:color w:val="000000"/>
                <w:sz w:val="20"/>
              </w:rPr>
              <w:t>міндетін атқарушы</w:t>
            </w:r>
            <w:r>
              <w:br/>
            </w:r>
            <w:r>
              <w:rPr>
                <w:rFonts w:ascii="Times New Roman"/>
                <w:b w:val="false"/>
                <w:i w:val="false"/>
                <w:color w:val="000000"/>
                <w:sz w:val="20"/>
              </w:rPr>
              <w:t>2025 жылғы 7 ақпандағы</w:t>
            </w:r>
            <w:r>
              <w:br/>
            </w:r>
            <w:r>
              <w:rPr>
                <w:rFonts w:ascii="Times New Roman"/>
                <w:b w:val="false"/>
                <w:i w:val="false"/>
                <w:color w:val="000000"/>
                <w:sz w:val="20"/>
              </w:rPr>
              <w:t xml:space="preserve">№ 40 Бұйрығына </w:t>
            </w:r>
            <w:r>
              <w:br/>
            </w:r>
            <w:r>
              <w:rPr>
                <w:rFonts w:ascii="Times New Roman"/>
                <w:b w:val="false"/>
                <w:i w:val="false"/>
                <w:color w:val="000000"/>
                <w:sz w:val="20"/>
              </w:rPr>
              <w:t>1-қосымша</w:t>
            </w:r>
          </w:p>
        </w:tc>
      </w:tr>
    </w:tbl>
    <w:bookmarkStart w:name="z18" w:id="12"/>
    <w:p>
      <w:pPr>
        <w:spacing w:after="0"/>
        <w:ind w:left="0"/>
        <w:jc w:val="left"/>
      </w:pPr>
      <w:r>
        <w:rPr>
          <w:rFonts w:ascii="Times New Roman"/>
          <w:b/>
          <w:i w:val="false"/>
          <w:color w:val="000000"/>
        </w:rPr>
        <w:t xml:space="preserve"> Ақылы жолдың (учаскенің) басқа автомобиль жолдарымен қиылыстарының және басқа автомобиль жолдарымен түйісулерінің тізбесі</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Қиылыстар мен түйісулер мекенжайы км + 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Көзделген қиылысу мен түйісу бойынша елді мекендердің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Қостанай ауданы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 (1946) км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қаласы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 км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 кенті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 км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Майкөл кенті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 км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Шеминовское кенті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512-(1983) км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Озерный кенті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 км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Московский кенті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Федоров ауданы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 км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Воронежское кенті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 км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Өспен кенті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 км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Жаркөл кенті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464-468 (2031) км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Федоровка кенті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 км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Александрополь кенті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 км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Кравцово кенті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442-444 (2051) км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Пешковка кенті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Қарабалық ауданы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 км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Тоғызақ кенті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 км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Бөрлі кенті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417-419 (2076) км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Қарабалық кенті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 км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Приуральское кенті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398-401 км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Станционное кенті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 км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Фадеевка кенті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 км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Подгородка кенті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 км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Магнай кенті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 км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"Қайрақ" өткізу пункті</w:t>
            </w:r>
          </w:p>
        </w:tc>
      </w:tr>
    </w:tbl>
    <w:p>
      <w:pPr>
        <w:spacing w:after="0"/>
        <w:ind w:left="0"/>
        <w:jc w:val="both"/>
      </w:pPr>
      <w:r>
        <w:rPr>
          <w:rFonts w:ascii="Times New Roman"/>
          <w:b w:val="false"/>
          <w:i w:val="false"/>
          <w:color w:val="000000"/>
          <w:sz w:val="28"/>
        </w:rPr>
        <w:t>
      Ескертпе: аббревиатуралардың толық жазылуы:</w:t>
      </w:r>
    </w:p>
    <w:p>
      <w:pPr>
        <w:spacing w:after="0"/>
        <w:ind w:left="0"/>
        <w:jc w:val="both"/>
      </w:pPr>
      <w:r>
        <w:rPr>
          <w:rFonts w:ascii="Times New Roman"/>
          <w:b w:val="false"/>
          <w:i w:val="false"/>
          <w:color w:val="000000"/>
          <w:sz w:val="28"/>
        </w:rPr>
        <w:t>
      км – километр;</w:t>
      </w:r>
    </w:p>
    <w:p>
      <w:pPr>
        <w:spacing w:after="0"/>
        <w:ind w:left="0"/>
        <w:jc w:val="both"/>
      </w:pPr>
      <w:r>
        <w:rPr>
          <w:rFonts w:ascii="Times New Roman"/>
          <w:b w:val="false"/>
          <w:i w:val="false"/>
          <w:color w:val="000000"/>
          <w:sz w:val="28"/>
        </w:rPr>
        <w:t>
      м – метр.</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Бұйрығына </w:t>
            </w:r>
            <w:r>
              <w:br/>
            </w:r>
            <w:r>
              <w:rPr>
                <w:rFonts w:ascii="Times New Roman"/>
                <w:b w:val="false"/>
                <w:i w:val="false"/>
                <w:color w:val="000000"/>
                <w:sz w:val="20"/>
              </w:rPr>
              <w:t>2-қосымша</w:t>
            </w:r>
          </w:p>
        </w:tc>
      </w:tr>
    </w:tbl>
    <w:bookmarkStart w:name="z20" w:id="13"/>
    <w:p>
      <w:pPr>
        <w:spacing w:after="0"/>
        <w:ind w:left="0"/>
        <w:jc w:val="left"/>
      </w:pPr>
      <w:r>
        <w:rPr>
          <w:rFonts w:ascii="Times New Roman"/>
          <w:b/>
          <w:i w:val="false"/>
          <w:color w:val="000000"/>
        </w:rPr>
        <w:t xml:space="preserve"> Ақылы автомобиль жолы (учаскесі) бойынша жүріп өту үшін төлем мөлшерлемелері</w:t>
      </w:r>
    </w:p>
    <w:bookmarkEnd w:id="13"/>
    <w:bookmarkStart w:name="z21" w:id="14"/>
    <w:p>
      <w:pPr>
        <w:spacing w:after="0"/>
        <w:ind w:left="0"/>
        <w:jc w:val="both"/>
      </w:pPr>
      <w:r>
        <w:rPr>
          <w:rFonts w:ascii="Times New Roman"/>
          <w:b w:val="false"/>
          <w:i w:val="false"/>
          <w:color w:val="000000"/>
          <w:sz w:val="28"/>
        </w:rPr>
        <w:t>
      II, III санаттағы Ресей Федерациясының шекарасы (Екатеринбургке) – Алматы республикалық маңызы бар жалпыға ортақ пайдаланылатын автомобиль жолының Қостанай – Ресей Федерациясының шекарасы (Троицкке) 376+000 км –539+000 км учаскесі:</w:t>
      </w:r>
    </w:p>
    <w:bookmarkEnd w:id="14"/>
    <w:p>
      <w:pPr>
        <w:spacing w:after="0"/>
        <w:ind w:left="0"/>
        <w:jc w:val="both"/>
      </w:pPr>
      <w:r>
        <w:rPr>
          <w:rFonts w:ascii="Times New Roman"/>
          <w:b w:val="false"/>
          <w:i w:val="false"/>
          <w:color w:val="000000"/>
          <w:sz w:val="28"/>
        </w:rPr>
        <w:t>
      АЕК:</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Аймақтар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орынға дейінгі автобустар және жүк көтергіштігі 2,5 т дейін жүк автомобильдері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орынға дейінгі автобустар және жүк көтергіштігі 5,5 т дейін жүк автомобильдері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орыннан асатын автобустар және жүк көтергіштігі 10 т дейін автопойыздар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көтергіштігі 10 т жоғары 15 т дейінгі жүк автомобильдері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көтергіштігі 15 т жоғары жүк автомобильдері, оның ішінде тіркемелері бар ершікті тартқыштар</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Кейінгі төлем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 ала төлем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Кейінгі төлем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 ала төлем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Кейінгі төлем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 ала төлем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Кейінгі төлем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 ала төлем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Кейінгі төлем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 ала төлем</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500+396 км –539+000 км (38 км 604 метр)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0,0609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0,1456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0,1238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0,2175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0,1847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0,2906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0,2470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0,3631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0,3086</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463+610– 500+396 км (36 км 786 метр)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0,0685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0,0581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0,1388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0,1180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0,1760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0,2769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0,2353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0,3460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0,2940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423+610 – 463+610 км (40 км)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0,0744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0,0631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0,1509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0,1283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0,2253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0,2559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0,3762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0,3197</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376+000 – 423+610 км (47 км 610 метр)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0,0886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0,0752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0,1796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0,1527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0,2682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0,2278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0,3584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0,4478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0,3805</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бағыт тағы бар лық маршрут бойынша жиыны 163 км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0,2573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0,6148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0,5228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0,9182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0,7801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1,2270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1,0428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1,5330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1,3028</w:t>
            </w:r>
          </w:p>
        </w:tc>
      </w:tr>
    </w:tbl>
    <w:bookmarkStart w:name="z22" w:id="15"/>
    <w:p>
      <w:pPr>
        <w:spacing w:after="0"/>
        <w:ind w:left="0"/>
        <w:jc w:val="both"/>
      </w:pPr>
      <w:r>
        <w:rPr>
          <w:rFonts w:ascii="Times New Roman"/>
          <w:b w:val="false"/>
          <w:i w:val="false"/>
          <w:color w:val="000000"/>
          <w:sz w:val="28"/>
        </w:rPr>
        <w:t>
      1) абоненттік төлем – автомобиль жолдары саласындағы уәкілетті мемлекеттік орган белгілеген ақылы учаскелер бойынша жол жүру ақысы, ақылы учаскеге іргелес елді мекендерде тіркелген жергілікті автокөлік құралдары үшін белгілі бір уақыт кезеңіне абонемент түрінде бір ауданнан тыс жерде бір айға немесе бір жылға ауысқан кезде;</w:t>
      </w:r>
    </w:p>
    <w:bookmarkEnd w:id="15"/>
    <w:bookmarkStart w:name="z23" w:id="16"/>
    <w:p>
      <w:pPr>
        <w:spacing w:after="0"/>
        <w:ind w:left="0"/>
        <w:jc w:val="both"/>
      </w:pPr>
      <w:r>
        <w:rPr>
          <w:rFonts w:ascii="Times New Roman"/>
          <w:b w:val="false"/>
          <w:i w:val="false"/>
          <w:color w:val="000000"/>
          <w:sz w:val="28"/>
        </w:rPr>
        <w:t>
      2) абоненттік төлем жергілікті көлік үшін көлік құралының түріне және жүк көтергіштігіне қарай белгіленеді:</w:t>
      </w:r>
    </w:p>
    <w:bookmarkEnd w:id="16"/>
    <w:p>
      <w:pPr>
        <w:spacing w:after="0"/>
        <w:ind w:left="0"/>
        <w:jc w:val="both"/>
      </w:pPr>
      <w:r>
        <w:rPr>
          <w:rFonts w:ascii="Times New Roman"/>
          <w:b w:val="false"/>
          <w:i w:val="false"/>
          <w:color w:val="000000"/>
          <w:sz w:val="28"/>
        </w:rPr>
        <w:t>
      бір айға (күнтізбелік 30 күн):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түрі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орынға дейінгі автобустар және жүк көтергіштігі 2,5 т(бұдан әрі - тн) дейін жүк автомобильдері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орынға дейінгі автобустар және жүк көтергіштігі 5,5 т дейін жүк автомобильдері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орын нан асатын автобустар және жүк көтергіштігі 10 т дейін автопойыздар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көтергіштігі 10 т жоғары 15 т дейінгі жүк автомобильдері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көтергіштігі 15 т жоғары жүк автомобильдері, оның ішінде тіркемелері бар ершікті тартқыштар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Абоненттік төлемнің құны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АЕК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АЕК</w:t>
            </w:r>
          </w:p>
        </w:tc>
      </w:tr>
    </w:tbl>
    <w:p>
      <w:pPr>
        <w:spacing w:after="0"/>
        <w:ind w:left="0"/>
        <w:jc w:val="both"/>
      </w:pPr>
      <w:r>
        <w:rPr>
          <w:rFonts w:ascii="Times New Roman"/>
          <w:b w:val="false"/>
          <w:i w:val="false"/>
          <w:color w:val="000000"/>
          <w:sz w:val="28"/>
        </w:rPr>
        <w:t>
      бір жылға (күнтізбелік 365 күн):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түрі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орынға дейінгі автобустар және жүк көтергіштігі 2,5 т дейін жүк автомобильдері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орынға дейінгі автобустар және жүк көтергіштігі 5,5 т дейін жүк автомобильдері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орын нан асатын автобустар және жүк көтергіштігі 10 т дейін автопоездар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көтергіштігі 10 жоғары 15 т дейінгі жүк автомобильдері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көтергіштігі 15 т жоғары жүк автомобильдері, оның ішінде тіркемелері бар ершікті тартқыштар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Абоненттік төлемнің құны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АЕК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АЕК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АЕК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АЕК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АЕК</w:t>
            </w:r>
          </w:p>
        </w:tc>
      </w:tr>
    </w:tbl>
    <w:bookmarkStart w:name="z24" w:id="17"/>
    <w:p>
      <w:pPr>
        <w:spacing w:after="0"/>
        <w:ind w:left="0"/>
        <w:jc w:val="both"/>
      </w:pPr>
      <w:r>
        <w:rPr>
          <w:rFonts w:ascii="Times New Roman"/>
          <w:b w:val="false"/>
          <w:i w:val="false"/>
          <w:color w:val="000000"/>
          <w:sz w:val="28"/>
        </w:rPr>
        <w:t>
      3) аймақ – жүк көтергіштігі мен көлік құралының түріне байланысты өзінің ұзақтығы мен жол ақысының белгілі бір мөлшері бар ақылы учаскенің жол сегменті;</w:t>
      </w:r>
    </w:p>
    <w:bookmarkEnd w:id="17"/>
    <w:bookmarkStart w:name="z25" w:id="18"/>
    <w:p>
      <w:pPr>
        <w:spacing w:after="0"/>
        <w:ind w:left="0"/>
        <w:jc w:val="both"/>
      </w:pPr>
      <w:r>
        <w:rPr>
          <w:rFonts w:ascii="Times New Roman"/>
          <w:b w:val="false"/>
          <w:i w:val="false"/>
          <w:color w:val="000000"/>
          <w:sz w:val="28"/>
        </w:rPr>
        <w:t>
      4) алдын ала төлеу – ақылы учаскеге кіргенге дейін пайдаланушы дербес шотқа және/немесе мемлекеттік тіркеу нөмірлік белгісінің шотына есептеген ақшалай қаражат, оның сомасы жол ақысын төлеу үшін жеткілікті;</w:t>
      </w:r>
    </w:p>
    <w:bookmarkEnd w:id="18"/>
    <w:bookmarkStart w:name="z26" w:id="19"/>
    <w:p>
      <w:pPr>
        <w:spacing w:after="0"/>
        <w:ind w:left="0"/>
        <w:jc w:val="both"/>
      </w:pPr>
      <w:r>
        <w:rPr>
          <w:rFonts w:ascii="Times New Roman"/>
          <w:b w:val="false"/>
          <w:i w:val="false"/>
          <w:color w:val="000000"/>
          <w:sz w:val="28"/>
        </w:rPr>
        <w:t>
      5) жергілікті автокөлік – бір аудан шегінен тыс қозғалу кезінде ақылы учаскесіне іргелес әкімшілік-аумақтық бірлікте (облыстың ауданы) белгіленген тәртіппен тіркелген көлік құралы.</w:t>
      </w:r>
    </w:p>
    <w:bookmarkEnd w:id="19"/>
    <w:bookmarkStart w:name="z27" w:id="20"/>
    <w:p>
      <w:pPr>
        <w:spacing w:after="0"/>
        <w:ind w:left="0"/>
        <w:jc w:val="both"/>
      </w:pPr>
      <w:r>
        <w:rPr>
          <w:rFonts w:ascii="Times New Roman"/>
          <w:b w:val="false"/>
          <w:i w:val="false"/>
          <w:color w:val="000000"/>
          <w:sz w:val="28"/>
        </w:rPr>
        <w:t>
      Ескертпе: аббревиатуралардың толық жазылуы:</w:t>
      </w:r>
    </w:p>
    <w:bookmarkEnd w:id="20"/>
    <w:p>
      <w:pPr>
        <w:spacing w:after="0"/>
        <w:ind w:left="0"/>
        <w:jc w:val="both"/>
      </w:pPr>
      <w:r>
        <w:rPr>
          <w:rFonts w:ascii="Times New Roman"/>
          <w:b w:val="false"/>
          <w:i w:val="false"/>
          <w:color w:val="000000"/>
          <w:sz w:val="28"/>
        </w:rPr>
        <w:t>
      АЕК – айлық есептік көрсеткіш;</w:t>
      </w:r>
    </w:p>
    <w:p>
      <w:pPr>
        <w:spacing w:after="0"/>
        <w:ind w:left="0"/>
        <w:jc w:val="both"/>
      </w:pPr>
      <w:r>
        <w:rPr>
          <w:rFonts w:ascii="Times New Roman"/>
          <w:b w:val="false"/>
          <w:i w:val="false"/>
          <w:color w:val="000000"/>
          <w:sz w:val="28"/>
        </w:rPr>
        <w:t>
      км – километр;</w:t>
      </w:r>
    </w:p>
    <w:p>
      <w:pPr>
        <w:spacing w:after="0"/>
        <w:ind w:left="0"/>
        <w:jc w:val="both"/>
      </w:pPr>
      <w:r>
        <w:rPr>
          <w:rFonts w:ascii="Times New Roman"/>
          <w:b w:val="false"/>
          <w:i w:val="false"/>
          <w:color w:val="000000"/>
          <w:sz w:val="28"/>
        </w:rPr>
        <w:t>
      м – метр;</w:t>
      </w:r>
    </w:p>
    <w:p>
      <w:pPr>
        <w:spacing w:after="0"/>
        <w:ind w:left="0"/>
        <w:jc w:val="both"/>
      </w:pPr>
      <w:r>
        <w:rPr>
          <w:rFonts w:ascii="Times New Roman"/>
          <w:b w:val="false"/>
          <w:i w:val="false"/>
          <w:color w:val="000000"/>
          <w:sz w:val="28"/>
        </w:rPr>
        <w:t>
      т – тонна.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Бұйрығына </w:t>
            </w:r>
            <w:r>
              <w:br/>
            </w:r>
            <w:r>
              <w:rPr>
                <w:rFonts w:ascii="Times New Roman"/>
                <w:b w:val="false"/>
                <w:i w:val="false"/>
                <w:color w:val="000000"/>
                <w:sz w:val="20"/>
              </w:rPr>
              <w:t>3-қосымша</w:t>
            </w:r>
          </w:p>
        </w:tc>
      </w:tr>
    </w:tbl>
    <w:bookmarkStart w:name="z29" w:id="21"/>
    <w:p>
      <w:pPr>
        <w:spacing w:after="0"/>
        <w:ind w:left="0"/>
        <w:jc w:val="left"/>
      </w:pPr>
      <w:r>
        <w:rPr>
          <w:rFonts w:ascii="Times New Roman"/>
          <w:b/>
          <w:i w:val="false"/>
          <w:color w:val="000000"/>
        </w:rPr>
        <w:t xml:space="preserve"> Басқа автомобиль жолымен баламалы түрде жүре алмайтын, іргелес елді мекендердің тізбесі</w:t>
      </w:r>
    </w:p>
    <w:bookmarkEnd w:id="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мекеннің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Қостанай ауданы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қаласы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 кенті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Озерное кенті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Федоров ауданы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Воронежский кенті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Успеновка кенті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Федоровка кенті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Александрополь кенті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Кравцово кенті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Пешковка кенті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Тельмановка кенті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Қарабалық ауданы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Бөрлі Тоғызақ кенті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Гурьяновка кенті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Веренка кенті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Қарабалық кенті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Надеждинка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Веселый кут кенті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Приуральский кенті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Станционный кенті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Қайрақ кенті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Магнай кенті</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