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bb23" w14:textId="d49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5 қаңтардағы № 1 бұйрығы. Қазақстан Республикасының Әділет министрлігінде 2025 жылғы 5 қаңтарда № 35619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тізілімнде № 6314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Әділет министрлігінде осы бұйрықтың мемлекеттік тіркелуін және заңнамада белгіленген тәртіпте ресми жариялануын қамтамасыз етсін.";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4"/>
    <w:bookmarkStart w:name="z11" w:id="5"/>
    <w:p>
      <w:pPr>
        <w:spacing w:after="0"/>
        <w:ind w:left="0"/>
        <w:jc w:val="both"/>
      </w:pPr>
      <w:r>
        <w:rPr>
          <w:rFonts w:ascii="Times New Roman"/>
          <w:b w:val="false"/>
          <w:i w:val="false"/>
          <w:color w:val="000000"/>
          <w:sz w:val="28"/>
        </w:rPr>
        <w:t>
      Бұл кіші бөлім мынадай шоттарды қамтиды:</w:t>
      </w:r>
    </w:p>
    <w:bookmarkEnd w:id="5"/>
    <w:bookmarkStart w:name="z12" w:id="6"/>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bookmarkEnd w:id="6"/>
    <w:bookmarkStart w:name="z13" w:id="7"/>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bookmarkEnd w:id="7"/>
    <w:bookmarkStart w:name="z14" w:id="8"/>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bookmarkEnd w:id="8"/>
    <w:bookmarkStart w:name="z15" w:id="9"/>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bookmarkEnd w:id="9"/>
    <w:bookmarkStart w:name="z16" w:id="10"/>
    <w:p>
      <w:pPr>
        <w:spacing w:after="0"/>
        <w:ind w:left="0"/>
        <w:jc w:val="both"/>
      </w:pPr>
      <w:r>
        <w:rPr>
          <w:rFonts w:ascii="Times New Roman"/>
          <w:b w:val="false"/>
          <w:i w:val="false"/>
          <w:color w:val="000000"/>
          <w:sz w:val="28"/>
        </w:rPr>
        <w:t>
      Бұл шот мынадай қосалқы шоттарды қамтиды:</w:t>
      </w:r>
    </w:p>
    <w:bookmarkEnd w:id="10"/>
    <w:bookmarkStart w:name="z17" w:id="11"/>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bookmarkEnd w:id="11"/>
    <w:bookmarkStart w:name="z18" w:id="12"/>
    <w:p>
      <w:pPr>
        <w:spacing w:after="0"/>
        <w:ind w:left="0"/>
        <w:jc w:val="both"/>
      </w:pPr>
      <w:r>
        <w:rPr>
          <w:rFonts w:ascii="Times New Roman"/>
          <w:b w:val="false"/>
          <w:i w:val="false"/>
          <w:color w:val="000000"/>
          <w:sz w:val="28"/>
        </w:rPr>
        <w:t>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қағидасында белгіленген тәртіпте пайдаланылатын ақша кірістері мен шығыстары есепке алынады;</w:t>
      </w:r>
    </w:p>
    <w:bookmarkEnd w:id="12"/>
    <w:bookmarkStart w:name="z19" w:id="13"/>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bookmarkEnd w:id="13"/>
    <w:bookmarkStart w:name="z20" w:id="14"/>
    <w:p>
      <w:pPr>
        <w:spacing w:after="0"/>
        <w:ind w:left="0"/>
        <w:jc w:val="both"/>
      </w:pPr>
      <w:r>
        <w:rPr>
          <w:rFonts w:ascii="Times New Roman"/>
          <w:b w:val="false"/>
          <w:i w:val="false"/>
          <w:color w:val="000000"/>
          <w:sz w:val="28"/>
        </w:rPr>
        <w:t>
      1044 – "Жергілікті өзін-өзі басқару ҚБШ", мұнда "Қазақстан Республикасындағы жергілікті мемлекеттік басқару және өзін-өзі басқару туралы" Қазақстан Республикасының Заңына сәйкес (бұдан әрі – Жергілікті өзін-өзі басқару туралы заң) жергілікті өзін-өзі басқару функцияларын іске асыру үшін ақшаның түсімі мен жұмсалуы есепке алынады;</w:t>
      </w:r>
    </w:p>
    <w:bookmarkEnd w:id="14"/>
    <w:bookmarkStart w:name="z21" w:id="15"/>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bookmarkEnd w:id="15"/>
    <w:bookmarkStart w:name="z22" w:id="16"/>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bookmarkEnd w:id="16"/>
    <w:bookmarkStart w:name="z23" w:id="17"/>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bookmarkEnd w:id="17"/>
    <w:bookmarkStart w:name="z24" w:id="18"/>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bookmarkEnd w:id="18"/>
    <w:bookmarkStart w:name="z25" w:id="19"/>
    <w:p>
      <w:pPr>
        <w:spacing w:after="0"/>
        <w:ind w:left="0"/>
        <w:jc w:val="both"/>
      </w:pPr>
      <w:r>
        <w:rPr>
          <w:rFonts w:ascii="Times New Roman"/>
          <w:b w:val="false"/>
          <w:i w:val="false"/>
          <w:color w:val="000000"/>
          <w:sz w:val="28"/>
        </w:rPr>
        <w:t>
      1049 – "Білім беру инфрақұрылымын қолдау қорының ҚБШ", мұнда "Білім туралы" Қазақстан Республикасының Заңына (бұдан әрі – Білім туралы заң) сәйкес ақша түсімдерін есепке алу және оларды жұмсау ескеріледі;</w:t>
      </w:r>
    </w:p>
    <w:bookmarkEnd w:id="19"/>
    <w:bookmarkStart w:name="z26" w:id="20"/>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20"/>
    <w:bookmarkStart w:name="z27" w:id="21"/>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bookmarkEnd w:id="21"/>
    <w:bookmarkStart w:name="z28" w:id="22"/>
    <w:p>
      <w:pPr>
        <w:spacing w:after="0"/>
        <w:ind w:left="0"/>
        <w:jc w:val="both"/>
      </w:pPr>
      <w:r>
        <w:rPr>
          <w:rFonts w:ascii="Times New Roman"/>
          <w:b w:val="false"/>
          <w:i w:val="false"/>
          <w:color w:val="000000"/>
          <w:sz w:val="28"/>
        </w:rPr>
        <w:t>
      Бұл шот мынадай қосалқы шоттарды қамтиды;</w:t>
      </w:r>
    </w:p>
    <w:bookmarkEnd w:id="22"/>
    <w:bookmarkStart w:name="z29" w:id="23"/>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bookmarkEnd w:id="23"/>
    <w:bookmarkStart w:name="z30" w:id="24"/>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bookmarkEnd w:id="24"/>
    <w:bookmarkStart w:name="z31" w:id="25"/>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bookmarkEnd w:id="25"/>
    <w:bookmarkStart w:name="z32" w:id="26"/>
    <w:p>
      <w:pPr>
        <w:spacing w:after="0"/>
        <w:ind w:left="0"/>
        <w:jc w:val="both"/>
      </w:pPr>
      <w:r>
        <w:rPr>
          <w:rFonts w:ascii="Times New Roman"/>
          <w:b w:val="false"/>
          <w:i w:val="false"/>
          <w:color w:val="000000"/>
          <w:sz w:val="28"/>
        </w:rPr>
        <w:t>
      Бұл шот мынадай қосалқы шоттарды қамтиды:</w:t>
      </w:r>
    </w:p>
    <w:bookmarkEnd w:id="26"/>
    <w:bookmarkStart w:name="z33" w:id="27"/>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bookmarkEnd w:id="27"/>
    <w:bookmarkStart w:name="z34" w:id="28"/>
    <w:p>
      <w:pPr>
        <w:spacing w:after="0"/>
        <w:ind w:left="0"/>
        <w:jc w:val="both"/>
      </w:pPr>
      <w:r>
        <w:rPr>
          <w:rFonts w:ascii="Times New Roman"/>
          <w:b w:val="false"/>
          <w:i w:val="false"/>
          <w:color w:val="000000"/>
          <w:sz w:val="28"/>
        </w:rPr>
        <w:t>
      1072 – "Ақша құжаттары", мұнда өзге ақша құжаттары есепке алынады;</w:t>
      </w:r>
    </w:p>
    <w:bookmarkEnd w:id="28"/>
    <w:bookmarkStart w:name="z35" w:id="29"/>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bookmarkEnd w:id="29"/>
    <w:bookmarkStart w:name="z36" w:id="30"/>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30"/>
    <w:bookmarkStart w:name="z37" w:id="31"/>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алу және оларды Білім туралы заңға сәйкес жұмсау ескеріледі;</w:t>
      </w:r>
    </w:p>
    <w:bookmarkEnd w:id="31"/>
    <w:bookmarkStart w:name="z38" w:id="32"/>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ескеріледі;</w:t>
      </w:r>
    </w:p>
    <w:bookmarkEnd w:id="32"/>
    <w:bookmarkStart w:name="z39" w:id="33"/>
    <w:p>
      <w:pPr>
        <w:spacing w:after="0"/>
        <w:ind w:left="0"/>
        <w:jc w:val="both"/>
      </w:pPr>
      <w:r>
        <w:rPr>
          <w:rFonts w:ascii="Times New Roman"/>
          <w:b w:val="false"/>
          <w:i w:val="false"/>
          <w:color w:val="000000"/>
          <w:sz w:val="28"/>
        </w:rPr>
        <w:t>
      1077 – "Тиісті саланың орталық уәкілетті органның Арнаулы мемлекеттік қорының ҚБШ", мұнда Активтерді қайтару туралы заңға сәйкес тиісті саланың орталық уәкілетті органның Арнаулы мемлекеттік қорына ақша түсімдерін есепке жатқызу ескеріледі;</w:t>
      </w:r>
    </w:p>
    <w:bookmarkEnd w:id="33"/>
    <w:bookmarkStart w:name="z40" w:id="34"/>
    <w:p>
      <w:pPr>
        <w:spacing w:after="0"/>
        <w:ind w:left="0"/>
        <w:jc w:val="both"/>
      </w:pPr>
      <w:r>
        <w:rPr>
          <w:rFonts w:ascii="Times New Roman"/>
          <w:b w:val="false"/>
          <w:i w:val="false"/>
          <w:color w:val="000000"/>
          <w:sz w:val="28"/>
        </w:rPr>
        <w:t>
      1078 – "Тиісті саланың жергілікті уәкілетті органның Арнаулы мемлекеттік қорының ҚБШ", мұнда Активтерді қайтару туралы заңға сәйкес тиісті саланың жергілікті уәкілетті органның Арнаулы мемлекеттік қорына ақша түсімдерін есепке алу ескеріледі;</w:t>
      </w:r>
    </w:p>
    <w:bookmarkEnd w:id="34"/>
    <w:bookmarkStart w:name="z41" w:id="35"/>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bookmarkEnd w:id="35"/>
    <w:bookmarkStart w:name="z42" w:id="36"/>
    <w:p>
      <w:pPr>
        <w:spacing w:after="0"/>
        <w:ind w:left="0"/>
        <w:jc w:val="both"/>
      </w:pPr>
      <w:r>
        <w:rPr>
          <w:rFonts w:ascii="Times New Roman"/>
          <w:b w:val="false"/>
          <w:i w:val="false"/>
          <w:color w:val="000000"/>
          <w:sz w:val="28"/>
        </w:rPr>
        <w:t>
      Бұл шот мынадай қосалқы шоттарды қамтиды:</w:t>
      </w:r>
    </w:p>
    <w:bookmarkEnd w:id="36"/>
    <w:bookmarkStart w:name="z43" w:id="37"/>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37"/>
    <w:bookmarkStart w:name="z44" w:id="38"/>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8"/>
    <w:bookmarkStart w:name="z45" w:id="39"/>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39"/>
    <w:bookmarkStart w:name="z46" w:id="40"/>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bookmarkEnd w:id="40"/>
    <w:bookmarkStart w:name="z47" w:id="41"/>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41"/>
    <w:bookmarkStart w:name="z48" w:id="42"/>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bookmarkEnd w:id="42"/>
    <w:bookmarkStart w:name="z49" w:id="43"/>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bookmarkEnd w:id="43"/>
    <w:bookmarkStart w:name="z50" w:id="44"/>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44"/>
    <w:bookmarkStart w:name="z51" w:id="45"/>
    <w:p>
      <w:pPr>
        <w:spacing w:after="0"/>
        <w:ind w:left="0"/>
        <w:jc w:val="both"/>
      </w:pPr>
      <w:r>
        <w:rPr>
          <w:rFonts w:ascii="Times New Roman"/>
          <w:b w:val="false"/>
          <w:i w:val="false"/>
          <w:color w:val="000000"/>
          <w:sz w:val="28"/>
        </w:rPr>
        <w:t>
      1089 – "Әлеуметтік медициналық сақтандыру қорына нысаналы жарналар бойынша міндеттемелер қабылдауға жоспарлы тағайындаулар", мұнда Әлеуметтік медициналық сақтандыру қорына (бұдан әрі – ӘМСҚ) нысаналы жарналар бойынша міндеттемелер қабылдауға жоспарлы тағайындаулар сомасы есепке алынады;</w:t>
      </w:r>
    </w:p>
    <w:bookmarkEnd w:id="45"/>
    <w:bookmarkStart w:name="z52" w:id="46"/>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w:t>
      </w:r>
    </w:p>
    <w:bookmarkEnd w:id="46"/>
    <w:bookmarkStart w:name="z53" w:id="47"/>
    <w:p>
      <w:pPr>
        <w:spacing w:after="0"/>
        <w:ind w:left="0"/>
        <w:jc w:val="both"/>
      </w:pPr>
      <w:r>
        <w:rPr>
          <w:rFonts w:ascii="Times New Roman"/>
          <w:b w:val="false"/>
          <w:i w:val="false"/>
          <w:color w:val="000000"/>
          <w:sz w:val="28"/>
        </w:rPr>
        <w:t>
      Бұл шот мынадай қосалқы шоттарды қамтиды;</w:t>
      </w:r>
    </w:p>
    <w:bookmarkEnd w:id="47"/>
    <w:bookmarkStart w:name="z54" w:id="48"/>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bookmarkEnd w:id="48"/>
    <w:bookmarkStart w:name="z55" w:id="49"/>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49"/>
    <w:bookmarkStart w:name="z56" w:id="50"/>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bookmarkEnd w:id="50"/>
    <w:bookmarkStart w:name="z57" w:id="51"/>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51"/>
    <w:bookmarkStart w:name="z58" w:id="52"/>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bookmarkEnd w:id="52"/>
    <w:bookmarkStart w:name="z59" w:id="53"/>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 w:id="54"/>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54"/>
    <w:bookmarkStart w:name="z62" w:id="55"/>
    <w:p>
      <w:pPr>
        <w:spacing w:after="0"/>
        <w:ind w:left="0"/>
        <w:jc w:val="both"/>
      </w:pPr>
      <w:r>
        <w:rPr>
          <w:rFonts w:ascii="Times New Roman"/>
          <w:b w:val="false"/>
          <w:i w:val="false"/>
          <w:color w:val="000000"/>
          <w:sz w:val="28"/>
        </w:rPr>
        <w:t>
      Бұл кіші бөлім мынадай шоттарды қамтиды:</w:t>
      </w:r>
    </w:p>
    <w:bookmarkEnd w:id="55"/>
    <w:bookmarkStart w:name="z63" w:id="56"/>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bookmarkEnd w:id="56"/>
    <w:bookmarkStart w:name="z64" w:id="57"/>
    <w:p>
      <w:pPr>
        <w:spacing w:after="0"/>
        <w:ind w:left="0"/>
        <w:jc w:val="both"/>
      </w:pPr>
      <w:r>
        <w:rPr>
          <w:rFonts w:ascii="Times New Roman"/>
          <w:b w:val="false"/>
          <w:i w:val="false"/>
          <w:color w:val="000000"/>
          <w:sz w:val="28"/>
        </w:rPr>
        <w:t>
      Бұл шот мынадай қосалқы шоттарды қамтиды:</w:t>
      </w:r>
    </w:p>
    <w:bookmarkEnd w:id="57"/>
    <w:bookmarkStart w:name="z65" w:id="58"/>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 жеке тұлғалармен жасалатын есеп айырысулар көрсетіледі:</w:t>
      </w:r>
    </w:p>
    <w:bookmarkEnd w:id="58"/>
    <w:bookmarkStart w:name="z66" w:id="59"/>
    <w:p>
      <w:pPr>
        <w:spacing w:after="0"/>
        <w:ind w:left="0"/>
        <w:jc w:val="both"/>
      </w:pPr>
      <w:r>
        <w:rPr>
          <w:rFonts w:ascii="Times New Roman"/>
          <w:b w:val="false"/>
          <w:i w:val="false"/>
          <w:color w:val="000000"/>
          <w:sz w:val="28"/>
        </w:rPr>
        <w:t>
      әлеуметтік төлемдер және әлеуметтік көмектер бойынша;</w:t>
      </w:r>
    </w:p>
    <w:bookmarkEnd w:id="59"/>
    <w:bookmarkStart w:name="z67" w:id="60"/>
    <w:p>
      <w:pPr>
        <w:spacing w:after="0"/>
        <w:ind w:left="0"/>
        <w:jc w:val="both"/>
      </w:pPr>
      <w:r>
        <w:rPr>
          <w:rFonts w:ascii="Times New Roman"/>
          <w:b w:val="false"/>
          <w:i w:val="false"/>
          <w:color w:val="000000"/>
          <w:sz w:val="28"/>
        </w:rPr>
        <w:t>
      қызметкерлер мен қызметшілерге еңбекте алған жарақат, не болмаса Қазақстан Республикасының заңнамасына сәйкес олардың еңбектегі міндеттерін орындауға байланысты өзге де денсаулығын зақымдаған залалдың орнын толтыру бойынша;</w:t>
      </w:r>
    </w:p>
    <w:bookmarkEnd w:id="60"/>
    <w:bookmarkStart w:name="z68" w:id="61"/>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bookmarkEnd w:id="61"/>
    <w:bookmarkStart w:name="z69" w:id="62"/>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w:t>
      </w:r>
    </w:p>
    <w:bookmarkEnd w:id="62"/>
    <w:bookmarkStart w:name="z70" w:id="63"/>
    <w:p>
      <w:pPr>
        <w:spacing w:after="0"/>
        <w:ind w:left="0"/>
        <w:jc w:val="both"/>
      </w:pPr>
      <w:r>
        <w:rPr>
          <w:rFonts w:ascii="Times New Roman"/>
          <w:b w:val="false"/>
          <w:i w:val="false"/>
          <w:color w:val="000000"/>
          <w:sz w:val="28"/>
        </w:rPr>
        <w:t>
      жеке тұлғаларға басқа да трансферттер бойынша;</w:t>
      </w:r>
    </w:p>
    <w:bookmarkEnd w:id="63"/>
    <w:bookmarkStart w:name="z71" w:id="64"/>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есептемелерді есепке алуға арналған;</w:t>
      </w:r>
    </w:p>
    <w:bookmarkEnd w:id="64"/>
    <w:bookmarkStart w:name="z72" w:id="65"/>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дамытуға нысаналы трансферттер бойынша қысқа мерзімді дебиторлық берешекті есепке алу үшін арналған;</w:t>
      </w:r>
    </w:p>
    <w:bookmarkEnd w:id="65"/>
    <w:bookmarkStart w:name="z73" w:id="66"/>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bookmarkEnd w:id="66"/>
    <w:bookmarkStart w:name="z74" w:id="67"/>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субсидиялар бойынша қысқа мерзімді дебиторлық берешек есепке алынады;</w:t>
      </w:r>
    </w:p>
    <w:bookmarkEnd w:id="67"/>
    <w:bookmarkStart w:name="z75" w:id="68"/>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бөлінген және "Азаматтарға арналған үкімет" мемлекеттік корпорациясы" коммерциялық емес акционерлік қоғамы (бұдан әрі – "Азаматтарға арналған үкімет" Мемлекеттік корпорациясы" КЕАҚ) зейнетақыларды және жәрдемақыларды төлеуге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bookmarkEnd w:id="68"/>
    <w:bookmarkStart w:name="z76" w:id="69"/>
    <w:p>
      <w:pPr>
        <w:spacing w:after="0"/>
        <w:ind w:left="0"/>
        <w:jc w:val="both"/>
      </w:pPr>
      <w:r>
        <w:rPr>
          <w:rFonts w:ascii="Times New Roman"/>
          <w:b w:val="false"/>
          <w:i w:val="false"/>
          <w:color w:val="000000"/>
          <w:sz w:val="28"/>
        </w:rPr>
        <w:t>
      1217 – "ӘМСҚ-ға нысаналы жарна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ӘМСҚ аударылған нысаналы жарналары бойынша қысқа мерзімді дебиторлық берешекті есепке алуға арналған;</w:t>
      </w:r>
    </w:p>
    <w:bookmarkEnd w:id="69"/>
    <w:bookmarkStart w:name="z77" w:id="70"/>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қоршаған ортаға жағымсыз әсер еткені үшін төлемақы және өзге салықтар), және де мемлекеттік мекемемен бюджетке артығымен аударылған сомаларды есепке алу үшін арналған;</w:t>
      </w:r>
    </w:p>
    <w:bookmarkEnd w:id="70"/>
    <w:bookmarkStart w:name="z78" w:id="71"/>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есеп айырысулар есепке алынады.</w:t>
      </w:r>
    </w:p>
    <w:bookmarkEnd w:id="71"/>
    <w:bookmarkStart w:name="z79" w:id="72"/>
    <w:p>
      <w:pPr>
        <w:spacing w:after="0"/>
        <w:ind w:left="0"/>
        <w:jc w:val="both"/>
      </w:pPr>
      <w:r>
        <w:rPr>
          <w:rFonts w:ascii="Times New Roman"/>
          <w:b w:val="false"/>
          <w:i w:val="false"/>
          <w:color w:val="000000"/>
          <w:sz w:val="28"/>
        </w:rPr>
        <w:t>
      Бұл шот мынадай қосалқы шоттарды қамтиды:</w:t>
      </w:r>
    </w:p>
    <w:bookmarkEnd w:id="72"/>
    <w:bookmarkStart w:name="z80" w:id="73"/>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bookmarkEnd w:id="73"/>
    <w:bookmarkStart w:name="z81" w:id="74"/>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интернат мектептерде тәрбиеленушілерді ұстау үшін, нысанды киім-кешек үшін, мектеп интернаттардағы балалардың тамақтануы үшін есеп айырысулар есепке алынады;</w:t>
      </w:r>
    </w:p>
    <w:bookmarkEnd w:id="74"/>
    <w:bookmarkStart w:name="z82" w:id="75"/>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bookmarkEnd w:id="75"/>
    <w:bookmarkStart w:name="z83" w:id="76"/>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 үшін арналған.</w:t>
      </w:r>
    </w:p>
    <w:bookmarkEnd w:id="76"/>
    <w:bookmarkStart w:name="z84" w:id="77"/>
    <w:p>
      <w:pPr>
        <w:spacing w:after="0"/>
        <w:ind w:left="0"/>
        <w:jc w:val="both"/>
      </w:pPr>
      <w:r>
        <w:rPr>
          <w:rFonts w:ascii="Times New Roman"/>
          <w:b w:val="false"/>
          <w:i w:val="false"/>
          <w:color w:val="000000"/>
          <w:sz w:val="28"/>
        </w:rPr>
        <w:t>
      Бұл шот мынадай қосалқы шоттарды қамтиды:</w:t>
      </w:r>
    </w:p>
    <w:bookmarkEnd w:id="77"/>
    <w:bookmarkStart w:name="z85" w:id="78"/>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bookmarkEnd w:id="78"/>
    <w:bookmarkStart w:name="z86" w:id="79"/>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bookmarkEnd w:id="79"/>
    <w:bookmarkStart w:name="z87" w:id="80"/>
    <w:p>
      <w:pPr>
        <w:spacing w:after="0"/>
        <w:ind w:left="0"/>
        <w:jc w:val="both"/>
      </w:pPr>
      <w:r>
        <w:rPr>
          <w:rFonts w:ascii="Times New Roman"/>
          <w:b w:val="false"/>
          <w:i w:val="false"/>
          <w:color w:val="000000"/>
          <w:sz w:val="28"/>
        </w:rPr>
        <w:t>
      1250 – "Алынуға тиісті қысқа мерзімді сыйақылар" қарыздар, қаржы инвестициялары, жалдау және алуға басқа да сыйақылар бойынша есептелген сыйақылар бойынша дебиторлық берешекті есепке алу үшін арналған;</w:t>
      </w:r>
    </w:p>
    <w:bookmarkEnd w:id="80"/>
    <w:bookmarkStart w:name="z88" w:id="81"/>
    <w:p>
      <w:pPr>
        <w:spacing w:after="0"/>
        <w:ind w:left="0"/>
        <w:jc w:val="both"/>
      </w:pPr>
      <w:r>
        <w:rPr>
          <w:rFonts w:ascii="Times New Roman"/>
          <w:b w:val="false"/>
          <w:i w:val="false"/>
          <w:color w:val="000000"/>
          <w:sz w:val="28"/>
        </w:rPr>
        <w:t>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іссапарларға есеп беруге берілген ақшалай қаражат бойынша, қызметкерлерге берілген қарыздар бойынша, "Дене шынықтыру және спорт туралы" Қазақстан Республикасының Заңына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w:t>
      </w:r>
    </w:p>
    <w:bookmarkEnd w:id="81"/>
    <w:bookmarkStart w:name="z89" w:id="82"/>
    <w:p>
      <w:pPr>
        <w:spacing w:after="0"/>
        <w:ind w:left="0"/>
        <w:jc w:val="both"/>
      </w:pPr>
      <w:r>
        <w:rPr>
          <w:rFonts w:ascii="Times New Roman"/>
          <w:b w:val="false"/>
          <w:i w:val="false"/>
          <w:color w:val="000000"/>
          <w:sz w:val="28"/>
        </w:rPr>
        <w:t>
      Бұл шот мынадай қосалқы шоттарды қамтиды:</w:t>
      </w:r>
    </w:p>
    <w:bookmarkEnd w:id="82"/>
    <w:bookmarkStart w:name="z90" w:id="83"/>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берілетін сомамен, сондай-ақ қолма-қол ақшасыз жолмен жүргізілуі мүмкін емес шығыстарды төлеу үшін берілген есеп айырысулар есепке алынады;</w:t>
      </w:r>
    </w:p>
    <w:bookmarkEnd w:id="83"/>
    <w:bookmarkStart w:name="z91" w:id="84"/>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алдыңғы қосалқы шоттарда көрсетілмеген, өтеу мерзімі бір жылға дейінгі есеп айырысулардың басқа да түрлері бойынша адамдардың берешегі есепке алынады;</w:t>
      </w:r>
    </w:p>
    <w:bookmarkEnd w:id="84"/>
    <w:bookmarkStart w:name="z92" w:id="85"/>
    <w:p>
      <w:pPr>
        <w:spacing w:after="0"/>
        <w:ind w:left="0"/>
        <w:jc w:val="both"/>
      </w:pPr>
      <w:r>
        <w:rPr>
          <w:rFonts w:ascii="Times New Roman"/>
          <w:b w:val="false"/>
          <w:i w:val="false"/>
          <w:color w:val="000000"/>
          <w:sz w:val="28"/>
        </w:rPr>
        <w:t>
      1263 – "Өзге де есеп беретін тұлғалардың қысқа мерзімді дебиторлық берешегі", Дене шынықтыру туралы заңның 8–бабы 1–тармағының 3) тармақшасына сәйкес іссапар шығыстарын берумен байланысты операциялар есепке алынады;</w:t>
      </w:r>
    </w:p>
    <w:bookmarkEnd w:id="85"/>
    <w:bookmarkStart w:name="z93" w:id="86"/>
    <w:p>
      <w:pPr>
        <w:spacing w:after="0"/>
        <w:ind w:left="0"/>
        <w:jc w:val="both"/>
      </w:pPr>
      <w:r>
        <w:rPr>
          <w:rFonts w:ascii="Times New Roman"/>
          <w:b w:val="false"/>
          <w:i w:val="false"/>
          <w:color w:val="000000"/>
          <w:sz w:val="28"/>
        </w:rPr>
        <w:t>
      1270 – "Жал бойынша қысқа мерзімді дебиторлық берешек" ағымдағы кезеңде операциялық және қаржылық жал бойынша есептелген жал төлемдерін есепке алу үшін арналған;</w:t>
      </w:r>
    </w:p>
    <w:bookmarkEnd w:id="86"/>
    <w:bookmarkStart w:name="z94" w:id="87"/>
    <w:p>
      <w:pPr>
        <w:spacing w:after="0"/>
        <w:ind w:left="0"/>
        <w:jc w:val="both"/>
      </w:pPr>
      <w:r>
        <w:rPr>
          <w:rFonts w:ascii="Times New Roman"/>
          <w:b w:val="false"/>
          <w:i w:val="false"/>
          <w:color w:val="000000"/>
          <w:sz w:val="28"/>
        </w:rPr>
        <w:t>
      1280 – "Өзге қысқа мерзімді дебиторлық берешектер" алдыңғы шот топтарында көрсетілмеген өтеу мерзімі бір жылға дейінгі өзге дебиторлық берешегі бойынша операцияларды есепке алу үшін арналған;</w:t>
      </w:r>
    </w:p>
    <w:bookmarkEnd w:id="87"/>
    <w:bookmarkStart w:name="z95" w:id="88"/>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 үшін арналған;</w:t>
      </w:r>
    </w:p>
    <w:bookmarkEnd w:id="88"/>
    <w:bookmarkStart w:name="z96" w:id="89"/>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 жөнінде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bookmarkEnd w:id="89"/>
    <w:bookmarkStart w:name="z97" w:id="90"/>
    <w:p>
      <w:pPr>
        <w:spacing w:after="0"/>
        <w:ind w:left="0"/>
        <w:jc w:val="both"/>
      </w:pPr>
      <w:r>
        <w:rPr>
          <w:rFonts w:ascii="Times New Roman"/>
          <w:b w:val="false"/>
          <w:i w:val="false"/>
          <w:color w:val="000000"/>
          <w:sz w:val="28"/>
        </w:rPr>
        <w:t>
      Бұл шот мынадай қосалқы шоттарды қамтиды:</w:t>
      </w:r>
    </w:p>
    <w:bookmarkEnd w:id="90"/>
    <w:bookmarkStart w:name="z98" w:id="91"/>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 жөнінде қысқа мерзімді дебиторлық берешек", бюджетке түсетін салықтық түсімдер бойынша төлеушілермен есеп айырысу жөнінде өтеу мерзімі бір жылға дейінгі дебиторлық берешекті есепке алуға арналған;</w:t>
      </w:r>
    </w:p>
    <w:bookmarkEnd w:id="91"/>
    <w:bookmarkStart w:name="z99" w:id="92"/>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 жөнінде қысқа мерзімді дебиторлық берешек", бюджетке түсетін салықтық емес түсімдер бойынша төлеушілермен есеп айырысу жөнінде өтеу мерзімі бір жылға дейінгі дебиторлық берешекті есепке алуға арналған;</w:t>
      </w:r>
    </w:p>
    <w:bookmarkEnd w:id="92"/>
    <w:bookmarkStart w:name="z100" w:id="93"/>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bookmarkEnd w:id="93"/>
    <w:bookmarkStart w:name="z101" w:id="94"/>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3" w:id="95"/>
    <w:p>
      <w:pPr>
        <w:spacing w:after="0"/>
        <w:ind w:left="0"/>
        <w:jc w:val="both"/>
      </w:pPr>
      <w:r>
        <w:rPr>
          <w:rFonts w:ascii="Times New Roman"/>
          <w:b w:val="false"/>
          <w:i w:val="false"/>
          <w:color w:val="000000"/>
          <w:sz w:val="28"/>
        </w:rPr>
        <w:t>
      "1300 "Қорлар" кіші бөлімі шоттарында мемлекеттік мекемеге жататын құрылыс материалдары, орнатуға</w:t>
      </w:r>
    </w:p>
    <w:bookmarkEnd w:id="95"/>
    <w:bookmarkStart w:name="z104" w:id="96"/>
    <w:p>
      <w:pPr>
        <w:spacing w:after="0"/>
        <w:ind w:left="0"/>
        <w:jc w:val="both"/>
      </w:pPr>
      <w:r>
        <w:rPr>
          <w:rFonts w:ascii="Times New Roman"/>
          <w:b w:val="false"/>
          <w:i w:val="false"/>
          <w:color w:val="000000"/>
          <w:sz w:val="28"/>
        </w:rPr>
        <w:t>
      құрал-жабдықтар, материалдар, тамақтану өнімдері, отын және жағармай, азық, жем, ыдыс, машиналар мен құрал-жабдықтарға запас бөлшектер, көмекші шаруашылық өнімдері мен бұйымдары, бордақыдағы малдар мен мал төлдері, оқыту, ғылыми және басқа да мақсаттарға материалдар, және де лабораториялық сынаулар мен ұзақ мерзім қолдану материалдары, ғылыми-зерттеу жұмыстардың шаруа келісімшарттары үшін арнай құрал-жабдықтарды есепке алу үшін арналған.</w:t>
      </w:r>
    </w:p>
    <w:bookmarkEnd w:id="96"/>
    <w:bookmarkStart w:name="z105" w:id="97"/>
    <w:p>
      <w:pPr>
        <w:spacing w:after="0"/>
        <w:ind w:left="0"/>
        <w:jc w:val="both"/>
      </w:pPr>
      <w:r>
        <w:rPr>
          <w:rFonts w:ascii="Times New Roman"/>
          <w:b w:val="false"/>
          <w:i w:val="false"/>
          <w:color w:val="000000"/>
          <w:sz w:val="28"/>
        </w:rPr>
        <w:t>
      Бұл кіші бөлім келесідей шоттарды біріктіреді:</w:t>
      </w:r>
    </w:p>
    <w:bookmarkEnd w:id="97"/>
    <w:bookmarkStart w:name="z106" w:id="98"/>
    <w:p>
      <w:pPr>
        <w:spacing w:after="0"/>
        <w:ind w:left="0"/>
        <w:jc w:val="both"/>
      </w:pPr>
      <w:r>
        <w:rPr>
          <w:rFonts w:ascii="Times New Roman"/>
          <w:b w:val="false"/>
          <w:i w:val="false"/>
          <w:color w:val="000000"/>
          <w:sz w:val="28"/>
        </w:rPr>
        <w:t>
      1310 – "Материалдар" шоты материалдар және олардың заттық сипаты бойынша есепке алу үшін арналған.</w:t>
      </w:r>
    </w:p>
    <w:bookmarkEnd w:id="98"/>
    <w:bookmarkStart w:name="z107" w:id="99"/>
    <w:p>
      <w:pPr>
        <w:spacing w:after="0"/>
        <w:ind w:left="0"/>
        <w:jc w:val="both"/>
      </w:pPr>
      <w:r>
        <w:rPr>
          <w:rFonts w:ascii="Times New Roman"/>
          <w:b w:val="false"/>
          <w:i w:val="false"/>
          <w:color w:val="000000"/>
          <w:sz w:val="28"/>
        </w:rPr>
        <w:t>
      Бұл шот келесі қосалқы шоттарды қамтиды:</w:t>
      </w:r>
    </w:p>
    <w:bookmarkEnd w:id="99"/>
    <w:bookmarkStart w:name="z108" w:id="100"/>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bookmarkEnd w:id="100"/>
    <w:bookmarkStart w:name="z109" w:id="101"/>
    <w:p>
      <w:pPr>
        <w:spacing w:after="0"/>
        <w:ind w:left="0"/>
        <w:jc w:val="both"/>
      </w:pPr>
      <w:r>
        <w:rPr>
          <w:rFonts w:ascii="Times New Roman"/>
          <w:b w:val="false"/>
          <w:i w:val="false"/>
          <w:color w:val="000000"/>
          <w:sz w:val="28"/>
        </w:rPr>
        <w:t>
      1312 – "Оқу, ғылыми және басқа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тіс салуға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 келісім ғылыми-зерттеу жұмыстарын орындау үшін алынған арнайы құралдар есепке алынады.</w:t>
      </w:r>
    </w:p>
    <w:bookmarkEnd w:id="101"/>
    <w:bookmarkStart w:name="z110" w:id="102"/>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емдеу-алдын алу және емдеу-мал дәрігерлік және басқа да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bookmarkEnd w:id="102"/>
    <w:bookmarkStart w:name="z111" w:id="103"/>
    <w:p>
      <w:pPr>
        <w:spacing w:after="0"/>
        <w:ind w:left="0"/>
        <w:jc w:val="both"/>
      </w:pPr>
      <w:r>
        <w:rPr>
          <w:rFonts w:ascii="Times New Roman"/>
          <w:b w:val="false"/>
          <w:i w:val="false"/>
          <w:color w:val="000000"/>
          <w:sz w:val="28"/>
        </w:rPr>
        <w:t>
      1314 – "Тамақ өнімдері", мұнда шығыстарын экономикалық сыныптаудың ерекшелігі бойынша қаржыландыру жоспарында қаражат көзделген, мемлекеттік мекемелердің тамақ өнімдері есепке алынады.</w:t>
      </w:r>
    </w:p>
    <w:bookmarkEnd w:id="103"/>
    <w:bookmarkStart w:name="z112" w:id="104"/>
    <w:p>
      <w:pPr>
        <w:spacing w:after="0"/>
        <w:ind w:left="0"/>
        <w:jc w:val="both"/>
      </w:pPr>
      <w:r>
        <w:rPr>
          <w:rFonts w:ascii="Times New Roman"/>
          <w:b w:val="false"/>
          <w:i w:val="false"/>
          <w:color w:val="000000"/>
          <w:sz w:val="28"/>
        </w:rPr>
        <w:t>
      1315 – "Отын, жанар және жағар май",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майдың барлық түрлері (ағаш, көмір, шымтезек, бензин, керосин, мазут, қарамай, автол, тосол, нигрол, литол, антифриз, тежегіш сұйықтығы және басқа жанар-жағар май материалдары) есепке алынады), оның ішінде жанар және жағар май материалдарына арналған төленген талондар есепке алынады;</w:t>
      </w:r>
    </w:p>
    <w:bookmarkEnd w:id="104"/>
    <w:bookmarkStart w:name="z113" w:id="105"/>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кеңсе жарақтары (резеңке кілемшелер, сондай-ақ қағаздарға арналған жайма, пластик қоржындар, органайзер, басшының үстел үсті жинағы, калькуляторлар), балшықтан қорғайтын жол төсеніштер, портфельдер, қабырға сағаттары, үтіктейтін тақталар, маркерлі тақталар, диктофондар есепке алынады;</w:t>
      </w:r>
    </w:p>
    <w:bookmarkEnd w:id="105"/>
    <w:bookmarkStart w:name="z114" w:id="106"/>
    <w:p>
      <w:pPr>
        <w:spacing w:after="0"/>
        <w:ind w:left="0"/>
        <w:jc w:val="both"/>
      </w:pPr>
      <w:r>
        <w:rPr>
          <w:rFonts w:ascii="Times New Roman"/>
          <w:b w:val="false"/>
          <w:i w:val="false"/>
          <w:color w:val="000000"/>
          <w:sz w:val="28"/>
        </w:rPr>
        <w:t>
      1317 – "Арнайы киімдер және өзге де жеке қолдану заттары", мұнда:</w:t>
      </w:r>
    </w:p>
    <w:bookmarkEnd w:id="106"/>
    <w:bookmarkStart w:name="z115" w:id="107"/>
    <w:p>
      <w:pPr>
        <w:spacing w:after="0"/>
        <w:ind w:left="0"/>
        <w:jc w:val="both"/>
      </w:pPr>
      <w:r>
        <w:rPr>
          <w:rFonts w:ascii="Times New Roman"/>
          <w:b w:val="false"/>
          <w:i w:val="false"/>
          <w:color w:val="000000"/>
          <w:sz w:val="28"/>
        </w:rPr>
        <w:t>
      іш киім (жейделер, қысқа жеңді көйлектер, халаттар);</w:t>
      </w:r>
    </w:p>
    <w:bookmarkEnd w:id="107"/>
    <w:bookmarkStart w:name="z116" w:id="108"/>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bookmarkEnd w:id="108"/>
    <w:bookmarkStart w:name="z117" w:id="109"/>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bookmarkEnd w:id="109"/>
    <w:bookmarkStart w:name="z118" w:id="110"/>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bookmarkEnd w:id="110"/>
    <w:bookmarkStart w:name="z119" w:id="111"/>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(моторлар, қақпақтарды қосатын автокөліктік шиналар, камералар, жиек ленталары) тозған бөлшектерін ауыстыру және жөндеу үшін арналған қосалқы бөлшектер есепке алынады;</w:t>
      </w:r>
    </w:p>
    <w:bookmarkEnd w:id="111"/>
    <w:bookmarkStart w:name="z120" w:id="112"/>
    <w:p>
      <w:pPr>
        <w:spacing w:after="0"/>
        <w:ind w:left="0"/>
        <w:jc w:val="both"/>
      </w:pPr>
      <w:r>
        <w:rPr>
          <w:rFonts w:ascii="Times New Roman"/>
          <w:b w:val="false"/>
          <w:i w:val="false"/>
          <w:color w:val="000000"/>
          <w:sz w:val="28"/>
        </w:rPr>
        <w:t>
      1319 – "Өзге де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және алдыңғы қосалқы шоттарда қамтылмаған басқа да материалдар есепке алынады;</w:t>
      </w:r>
    </w:p>
    <w:bookmarkEnd w:id="112"/>
    <w:bookmarkStart w:name="z121" w:id="113"/>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bookmarkEnd w:id="113"/>
    <w:bookmarkStart w:name="z122" w:id="114"/>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bookmarkEnd w:id="114"/>
    <w:bookmarkStart w:name="z123" w:id="115"/>
    <w:p>
      <w:pPr>
        <w:spacing w:after="0"/>
        <w:ind w:left="0"/>
        <w:jc w:val="both"/>
      </w:pPr>
      <w:r>
        <w:rPr>
          <w:rFonts w:ascii="Times New Roman"/>
          <w:b w:val="false"/>
          <w:i w:val="false"/>
          <w:color w:val="000000"/>
          <w:sz w:val="28"/>
        </w:rPr>
        <w:t>
      1340 – "Тауарлар" шоты тауарлардың қозғаласына байланысты операциялар, жекелеген негіздер бойынша мемлекеттік мүлік құрамына айналдырылған (түскен) мүлікті есепке алу үшін арналған.</w:t>
      </w:r>
    </w:p>
    <w:bookmarkEnd w:id="115"/>
    <w:bookmarkStart w:name="z124" w:id="116"/>
    <w:p>
      <w:pPr>
        <w:spacing w:after="0"/>
        <w:ind w:left="0"/>
        <w:jc w:val="both"/>
      </w:pPr>
      <w:r>
        <w:rPr>
          <w:rFonts w:ascii="Times New Roman"/>
          <w:b w:val="false"/>
          <w:i w:val="false"/>
          <w:color w:val="000000"/>
          <w:sz w:val="28"/>
        </w:rPr>
        <w:t>
      Бұл шот мынадай қосалқы шоттарды қамтиды:</w:t>
      </w:r>
    </w:p>
    <w:bookmarkEnd w:id="116"/>
    <w:bookmarkStart w:name="z125" w:id="117"/>
    <w:p>
      <w:pPr>
        <w:spacing w:after="0"/>
        <w:ind w:left="0"/>
        <w:jc w:val="both"/>
      </w:pPr>
      <w:r>
        <w:rPr>
          <w:rFonts w:ascii="Times New Roman"/>
          <w:b w:val="false"/>
          <w:i w:val="false"/>
          <w:color w:val="000000"/>
          <w:sz w:val="28"/>
        </w:rPr>
        <w:t>
      1341 – "Мемлекет меншігіне айналдырылған (түскен) мүлік" шотта жекелеген негіздер бойынша мемлекеттік мүлік құрамына айналдырылған (түскен) мүлікті есепке алу үшін арналған;</w:t>
      </w:r>
    </w:p>
    <w:bookmarkEnd w:id="117"/>
    <w:bookmarkStart w:name="z126" w:id="118"/>
    <w:p>
      <w:pPr>
        <w:spacing w:after="0"/>
        <w:ind w:left="0"/>
        <w:jc w:val="both"/>
      </w:pPr>
      <w:r>
        <w:rPr>
          <w:rFonts w:ascii="Times New Roman"/>
          <w:b w:val="false"/>
          <w:i w:val="false"/>
          <w:color w:val="000000"/>
          <w:sz w:val="28"/>
        </w:rPr>
        <w:t>
      1342 – "Өзге тауарлар" шоты тауарлардың қозғаласына байланысты операциялар есепке алу үшін арналған;</w:t>
      </w:r>
    </w:p>
    <w:bookmarkEnd w:id="118"/>
    <w:bookmarkStart w:name="z127" w:id="119"/>
    <w:p>
      <w:pPr>
        <w:spacing w:after="0"/>
        <w:ind w:left="0"/>
        <w:jc w:val="both"/>
      </w:pPr>
      <w:r>
        <w:rPr>
          <w:rFonts w:ascii="Times New Roman"/>
          <w:b w:val="false"/>
          <w:i w:val="false"/>
          <w:color w:val="000000"/>
          <w:sz w:val="28"/>
        </w:rPr>
        <w:t>
      1350 – "Жолдағы қорлар" шоты өзге қалалардың берістері бойынша бюджеттік ұйымдар ақысын төлеген, бірақ айдың аяғына дейін қоймаға түспеген материалдарды, сондай-ақ бір орталықтан жабдықтау және шаруашылық қызмет көрсету қоймаларына алынған және бюджеттік ұйымдар бойынша бөлінбеген материалдарды есепке алу үшін арналған.</w:t>
      </w:r>
    </w:p>
    <w:bookmarkEnd w:id="119"/>
    <w:bookmarkStart w:name="z128" w:id="120"/>
    <w:p>
      <w:pPr>
        <w:spacing w:after="0"/>
        <w:ind w:left="0"/>
        <w:jc w:val="both"/>
      </w:pPr>
      <w:r>
        <w:rPr>
          <w:rFonts w:ascii="Times New Roman"/>
          <w:b w:val="false"/>
          <w:i w:val="false"/>
          <w:color w:val="000000"/>
          <w:sz w:val="28"/>
        </w:rPr>
        <w:t>
      1360 – "Қорлардың құнсыздануына резерв" шоты қорлардың құнын сатудың таза құнына дейін төмендетуге арналған резервтерді құруға және қозғаласына байланысты немесе моральдық жағынан ескеруге байланысты операцияларды есепке алу үшін арналған.";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0" w:id="121"/>
    <w:p>
      <w:pPr>
        <w:spacing w:after="0"/>
        <w:ind w:left="0"/>
        <w:jc w:val="both"/>
      </w:pPr>
      <w:r>
        <w:rPr>
          <w:rFonts w:ascii="Times New Roman"/>
          <w:b w:val="false"/>
          <w:i w:val="false"/>
          <w:color w:val="000000"/>
          <w:sz w:val="28"/>
        </w:rPr>
        <w:t>
      "14. 2100 – "Ұзақ мерзімді қаржы инвестициялары" кіші бөлімі ұзақ мерзімді қаржылық құралдарды есепке алу үшін арналған.</w:t>
      </w:r>
    </w:p>
    <w:bookmarkEnd w:id="121"/>
    <w:bookmarkStart w:name="z131" w:id="122"/>
    <w:p>
      <w:pPr>
        <w:spacing w:after="0"/>
        <w:ind w:left="0"/>
        <w:jc w:val="both"/>
      </w:pPr>
      <w:r>
        <w:rPr>
          <w:rFonts w:ascii="Times New Roman"/>
          <w:b w:val="false"/>
          <w:i w:val="false"/>
          <w:color w:val="000000"/>
          <w:sz w:val="28"/>
        </w:rPr>
        <w:t>
      Бұл бөлімше келесідей шоттарға бөлінеді:</w:t>
      </w:r>
    </w:p>
    <w:bookmarkEnd w:id="122"/>
    <w:bookmarkStart w:name="z132" w:id="123"/>
    <w:p>
      <w:pPr>
        <w:spacing w:after="0"/>
        <w:ind w:left="0"/>
        <w:jc w:val="both"/>
      </w:pPr>
      <w:r>
        <w:rPr>
          <w:rFonts w:ascii="Times New Roman"/>
          <w:b w:val="false"/>
          <w:i w:val="false"/>
          <w:color w:val="000000"/>
          <w:sz w:val="28"/>
        </w:rPr>
        <w:t>
      2110 – "Ұзақ мерзімді берілген қарыздар" шоты бір жылдан аса ұзақ мерзімді ұсынылған қарыздарды есепке алу үшін арналған;</w:t>
      </w:r>
    </w:p>
    <w:bookmarkEnd w:id="123"/>
    <w:bookmarkStart w:name="z133" w:id="124"/>
    <w:p>
      <w:pPr>
        <w:spacing w:after="0"/>
        <w:ind w:left="0"/>
        <w:jc w:val="both"/>
      </w:pPr>
      <w:r>
        <w:rPr>
          <w:rFonts w:ascii="Times New Roman"/>
          <w:b w:val="false"/>
          <w:i w:val="false"/>
          <w:color w:val="000000"/>
          <w:sz w:val="28"/>
        </w:rPr>
        <w:t>
      2120 – "Ұзақ мерзімді қаржы инвестициялары" шоты ұзақ мерзімді қаржы инвестицияларын есепке алу үшін арналған (басқа да ұйымдарда үлестік қатысы);</w:t>
      </w:r>
    </w:p>
    <w:bookmarkEnd w:id="124"/>
    <w:bookmarkStart w:name="z134" w:id="125"/>
    <w:p>
      <w:pPr>
        <w:spacing w:after="0"/>
        <w:ind w:left="0"/>
        <w:jc w:val="both"/>
      </w:pPr>
      <w:r>
        <w:rPr>
          <w:rFonts w:ascii="Times New Roman"/>
          <w:b w:val="false"/>
          <w:i w:val="false"/>
          <w:color w:val="000000"/>
          <w:sz w:val="28"/>
        </w:rPr>
        <w:t>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 үшін арналған;</w:t>
      </w:r>
    </w:p>
    <w:bookmarkEnd w:id="125"/>
    <w:bookmarkStart w:name="z135" w:id="126"/>
    <w:p>
      <w:pPr>
        <w:spacing w:after="0"/>
        <w:ind w:left="0"/>
        <w:jc w:val="both"/>
      </w:pPr>
      <w:r>
        <w:rPr>
          <w:rFonts w:ascii="Times New Roman"/>
          <w:b w:val="false"/>
          <w:i w:val="false"/>
          <w:color w:val="000000"/>
          <w:sz w:val="28"/>
        </w:rPr>
        <w:t>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bookmarkEnd w:id="126"/>
    <w:bookmarkStart w:name="z136" w:id="127"/>
    <w:p>
      <w:pPr>
        <w:spacing w:after="0"/>
        <w:ind w:left="0"/>
        <w:jc w:val="both"/>
      </w:pPr>
      <w:r>
        <w:rPr>
          <w:rFonts w:ascii="Times New Roman"/>
          <w:b w:val="false"/>
          <w:i w:val="false"/>
          <w:color w:val="000000"/>
          <w:sz w:val="28"/>
        </w:rPr>
        <w:t>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bookmarkEnd w:id="127"/>
    <w:bookmarkStart w:name="z137" w:id="128"/>
    <w:p>
      <w:pPr>
        <w:spacing w:after="0"/>
        <w:ind w:left="0"/>
        <w:jc w:val="both"/>
      </w:pPr>
      <w:r>
        <w:rPr>
          <w:rFonts w:ascii="Times New Roman"/>
          <w:b w:val="false"/>
          <w:i w:val="false"/>
          <w:color w:val="000000"/>
          <w:sz w:val="28"/>
        </w:rPr>
        <w:t>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9" w:id="129"/>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End w:id="129"/>
    <w:bookmarkStart w:name="z140" w:id="130"/>
    <w:p>
      <w:pPr>
        <w:spacing w:after="0"/>
        <w:ind w:left="0"/>
        <w:jc w:val="both"/>
      </w:pPr>
      <w:r>
        <w:rPr>
          <w:rFonts w:ascii="Times New Roman"/>
          <w:b w:val="false"/>
          <w:i w:val="false"/>
          <w:color w:val="000000"/>
          <w:sz w:val="28"/>
        </w:rPr>
        <w:t>
      Бұл кіші бөлім мынадай шоттарды қамтиды:</w:t>
      </w:r>
    </w:p>
    <w:bookmarkEnd w:id="130"/>
    <w:bookmarkStart w:name="z141" w:id="131"/>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bookmarkEnd w:id="131"/>
    <w:bookmarkStart w:name="z142" w:id="132"/>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w:t>
      </w:r>
    </w:p>
    <w:bookmarkEnd w:id="132"/>
    <w:bookmarkStart w:name="z143" w:id="133"/>
    <w:p>
      <w:pPr>
        <w:spacing w:after="0"/>
        <w:ind w:left="0"/>
        <w:jc w:val="both"/>
      </w:pPr>
      <w:r>
        <w:rPr>
          <w:rFonts w:ascii="Times New Roman"/>
          <w:b w:val="false"/>
          <w:i w:val="false"/>
          <w:color w:val="000000"/>
          <w:sz w:val="28"/>
        </w:rPr>
        <w:t>
      Бұл шот мынадай қосалқы шоттарды қамтиды:</w:t>
      </w:r>
    </w:p>
    <w:bookmarkEnd w:id="133"/>
    <w:bookmarkStart w:name="z144" w:id="134"/>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мүгедектігі бар адамдарға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bookmarkEnd w:id="134"/>
    <w:bookmarkStart w:name="z145" w:id="135"/>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bookmarkEnd w:id="135"/>
    <w:bookmarkStart w:name="z146" w:id="136"/>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bookmarkEnd w:id="136"/>
    <w:bookmarkStart w:name="z147" w:id="137"/>
    <w:p>
      <w:pPr>
        <w:spacing w:after="0"/>
        <w:ind w:left="0"/>
        <w:jc w:val="both"/>
      </w:pPr>
      <w:r>
        <w:rPr>
          <w:rFonts w:ascii="Times New Roman"/>
          <w:b w:val="false"/>
          <w:i w:val="false"/>
          <w:color w:val="000000"/>
          <w:sz w:val="28"/>
        </w:rPr>
        <w:t>
      Бұл шот мынадай қосалқы шоттарды қамтиды:</w:t>
      </w:r>
    </w:p>
    <w:bookmarkEnd w:id="137"/>
    <w:bookmarkStart w:name="z148" w:id="138"/>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bookmarkEnd w:id="138"/>
    <w:bookmarkStart w:name="z149" w:id="139"/>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bookmarkEnd w:id="139"/>
    <w:bookmarkStart w:name="z150" w:id="140"/>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bookmarkEnd w:id="140"/>
    <w:bookmarkStart w:name="z151" w:id="141"/>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bookmarkEnd w:id="141"/>
    <w:bookmarkStart w:name="z152" w:id="142"/>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bookmarkEnd w:id="142"/>
    <w:bookmarkStart w:name="z153" w:id="143"/>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bookmarkEnd w:id="143"/>
    <w:bookmarkStart w:name="z154" w:id="144"/>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bookmarkEnd w:id="144"/>
    <w:bookmarkStart w:name="z155" w:id="145"/>
    <w:p>
      <w:pPr>
        <w:spacing w:after="0"/>
        <w:ind w:left="0"/>
        <w:jc w:val="both"/>
      </w:pPr>
      <w:r>
        <w:rPr>
          <w:rFonts w:ascii="Times New Roman"/>
          <w:b w:val="false"/>
          <w:i w:val="false"/>
          <w:color w:val="000000"/>
          <w:sz w:val="28"/>
        </w:rPr>
        <w:t>
      әуе көлігі (ұшақтар, тікұшақтар);</w:t>
      </w:r>
    </w:p>
    <w:bookmarkEnd w:id="145"/>
    <w:bookmarkStart w:name="z156" w:id="146"/>
    <w:p>
      <w:pPr>
        <w:spacing w:after="0"/>
        <w:ind w:left="0"/>
        <w:jc w:val="both"/>
      </w:pPr>
      <w:r>
        <w:rPr>
          <w:rFonts w:ascii="Times New Roman"/>
          <w:b w:val="false"/>
          <w:i w:val="false"/>
          <w:color w:val="000000"/>
          <w:sz w:val="28"/>
        </w:rPr>
        <w:t>
      ат көлігі (арбалар, шаналар);</w:t>
      </w:r>
    </w:p>
    <w:bookmarkEnd w:id="146"/>
    <w:bookmarkStart w:name="z157" w:id="147"/>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арбасы және басқа өндіріс көлігі);</w:t>
      </w:r>
    </w:p>
    <w:bookmarkEnd w:id="147"/>
    <w:bookmarkStart w:name="z158" w:id="148"/>
    <w:p>
      <w:pPr>
        <w:spacing w:after="0"/>
        <w:ind w:left="0"/>
        <w:jc w:val="both"/>
      </w:pPr>
      <w:r>
        <w:rPr>
          <w:rFonts w:ascii="Times New Roman"/>
          <w:b w:val="false"/>
          <w:i w:val="false"/>
          <w:color w:val="000000"/>
          <w:sz w:val="28"/>
        </w:rPr>
        <w:t>
      спорт көлігінің барлық түрлері;</w:t>
      </w:r>
    </w:p>
    <w:bookmarkEnd w:id="148"/>
    <w:bookmarkStart w:name="z159" w:id="149"/>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bookmarkEnd w:id="149"/>
    <w:bookmarkStart w:name="z160" w:id="150"/>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bookmarkEnd w:id="150"/>
    <w:bookmarkStart w:name="z161" w:id="151"/>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bookmarkEnd w:id="151"/>
    <w:bookmarkStart w:name="z162" w:id="152"/>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bookmarkEnd w:id="152"/>
    <w:bookmarkStart w:name="z163" w:id="153"/>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bookmarkEnd w:id="153"/>
    <w:bookmarkStart w:name="z164" w:id="154"/>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bookmarkEnd w:id="154"/>
    <w:bookmarkStart w:name="z165" w:id="155"/>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bookmarkEnd w:id="155"/>
    <w:bookmarkStart w:name="z166" w:id="156"/>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bookmarkEnd w:id="156"/>
    <w:bookmarkStart w:name="z167" w:id="157"/>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bookmarkEnd w:id="157"/>
    <w:bookmarkStart w:name="z168" w:id="158"/>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(автоматты телефон станциясы)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bookmarkEnd w:id="158"/>
    <w:bookmarkStart w:name="z169" w:id="159"/>
    <w:p>
      <w:pPr>
        <w:spacing w:after="0"/>
        <w:ind w:left="0"/>
        <w:jc w:val="both"/>
      </w:pPr>
      <w:r>
        <w:rPr>
          <w:rFonts w:ascii="Times New Roman"/>
          <w:b w:val="false"/>
          <w:i w:val="false"/>
          <w:color w:val="000000"/>
          <w:sz w:val="28"/>
        </w:rPr>
        <w:t>
      қару-жарақ және әскери техника;</w:t>
      </w:r>
    </w:p>
    <w:bookmarkEnd w:id="159"/>
    <w:bookmarkStart w:name="z170" w:id="160"/>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bookmarkEnd w:id="160"/>
    <w:bookmarkStart w:name="z171" w:id="161"/>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bookmarkEnd w:id="161"/>
    <w:bookmarkStart w:name="z172" w:id="162"/>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bookmarkEnd w:id="162"/>
    <w:bookmarkStart w:name="z173" w:id="163"/>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bookmarkEnd w:id="163"/>
    <w:bookmarkStart w:name="z174" w:id="164"/>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 өрт сөндіргіштер;</w:t>
      </w:r>
    </w:p>
    <w:bookmarkEnd w:id="164"/>
    <w:bookmarkStart w:name="z175" w:id="165"/>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bookmarkEnd w:id="165"/>
    <w:bookmarkStart w:name="z176" w:id="166"/>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w:t>
      </w:r>
    </w:p>
    <w:bookmarkEnd w:id="166"/>
    <w:bookmarkStart w:name="z177" w:id="167"/>
    <w:p>
      <w:pPr>
        <w:spacing w:after="0"/>
        <w:ind w:left="0"/>
        <w:jc w:val="both"/>
      </w:pPr>
      <w:r>
        <w:rPr>
          <w:rFonts w:ascii="Times New Roman"/>
          <w:b w:val="false"/>
          <w:i w:val="false"/>
          <w:color w:val="000000"/>
          <w:sz w:val="28"/>
        </w:rPr>
        <w:t>
      Бұл шот мынадай қосалқы шоттарды қамтиды:</w:t>
      </w:r>
    </w:p>
    <w:bookmarkEnd w:id="167"/>
    <w:bookmarkStart w:name="z178" w:id="168"/>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bookmarkEnd w:id="168"/>
    <w:bookmarkStart w:name="z179" w:id="169"/>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169"/>
    <w:bookmarkStart w:name="z180" w:id="170"/>
    <w:p>
      <w:pPr>
        <w:spacing w:after="0"/>
        <w:ind w:left="0"/>
        <w:jc w:val="both"/>
      </w:pPr>
      <w:r>
        <w:rPr>
          <w:rFonts w:ascii="Times New Roman"/>
          <w:b w:val="false"/>
          <w:i w:val="false"/>
          <w:color w:val="000000"/>
          <w:sz w:val="28"/>
        </w:rPr>
        <w:t>
      2383 – "Өзге негізгі құралдар", мұнда:</w:t>
      </w:r>
    </w:p>
    <w:bookmarkEnd w:id="170"/>
    <w:bookmarkStart w:name="z181" w:id="171"/>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bookmarkEnd w:id="171"/>
    <w:bookmarkStart w:name="z182" w:id="172"/>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bookmarkEnd w:id="172"/>
    <w:bookmarkStart w:name="z183" w:id="173"/>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bookmarkEnd w:id="173"/>
    <w:bookmarkStart w:name="z184" w:id="174"/>
    <w:p>
      <w:pPr>
        <w:spacing w:after="0"/>
        <w:ind w:left="0"/>
        <w:jc w:val="both"/>
      </w:pPr>
      <w:r>
        <w:rPr>
          <w:rFonts w:ascii="Times New Roman"/>
          <w:b w:val="false"/>
          <w:i w:val="false"/>
          <w:color w:val="000000"/>
          <w:sz w:val="28"/>
        </w:rPr>
        <w:t>
      оқулық кинофильмдер, магнитті дискілер мен ленталар;</w:t>
      </w:r>
    </w:p>
    <w:bookmarkEnd w:id="174"/>
    <w:bookmarkStart w:name="z185" w:id="175"/>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bookmarkEnd w:id="175"/>
    <w:bookmarkStart w:name="z186" w:id="176"/>
    <w:p>
      <w:pPr>
        <w:spacing w:after="0"/>
        <w:ind w:left="0"/>
        <w:jc w:val="both"/>
      </w:pPr>
      <w:r>
        <w:rPr>
          <w:rFonts w:ascii="Times New Roman"/>
          <w:b w:val="false"/>
          <w:i w:val="false"/>
          <w:color w:val="000000"/>
          <w:sz w:val="28"/>
        </w:rPr>
        <w:t>
      өзге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w:t>
      </w:r>
    </w:p>
    <w:bookmarkEnd w:id="176"/>
    <w:bookmarkStart w:name="z187" w:id="177"/>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bookmarkEnd w:id="177"/>
    <w:bookmarkStart w:name="z188" w:id="178"/>
    <w:p>
      <w:pPr>
        <w:spacing w:after="0"/>
        <w:ind w:left="0"/>
        <w:jc w:val="both"/>
      </w:pPr>
      <w:r>
        <w:rPr>
          <w:rFonts w:ascii="Times New Roman"/>
          <w:b w:val="false"/>
          <w:i w:val="false"/>
          <w:color w:val="000000"/>
          <w:sz w:val="28"/>
        </w:rPr>
        <w:t>
      елді мекендердің бас жоспары;</w:t>
      </w:r>
    </w:p>
    <w:bookmarkEnd w:id="178"/>
    <w:bookmarkStart w:name="z189" w:id="179"/>
    <w:p>
      <w:pPr>
        <w:spacing w:after="0"/>
        <w:ind w:left="0"/>
        <w:jc w:val="both"/>
      </w:pPr>
      <w:r>
        <w:rPr>
          <w:rFonts w:ascii="Times New Roman"/>
          <w:b w:val="false"/>
          <w:i w:val="false"/>
          <w:color w:val="000000"/>
          <w:sz w:val="28"/>
        </w:rPr>
        <w:t>
      басқа шоттардың тобына енгізілмеген өзге негізгі құралдар;</w:t>
      </w:r>
    </w:p>
    <w:bookmarkEnd w:id="179"/>
    <w:bookmarkStart w:name="z190" w:id="180"/>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w:t>
      </w:r>
    </w:p>
    <w:bookmarkEnd w:id="180"/>
    <w:bookmarkStart w:name="z191" w:id="181"/>
    <w:p>
      <w:pPr>
        <w:spacing w:after="0"/>
        <w:ind w:left="0"/>
        <w:jc w:val="both"/>
      </w:pPr>
      <w:r>
        <w:rPr>
          <w:rFonts w:ascii="Times New Roman"/>
          <w:b w:val="false"/>
          <w:i w:val="false"/>
          <w:color w:val="000000"/>
          <w:sz w:val="28"/>
        </w:rPr>
        <w:t>
      Бұл шот мынадай қосалқы шоттарды қамтиды:</w:t>
      </w:r>
    </w:p>
    <w:bookmarkEnd w:id="181"/>
    <w:bookmarkStart w:name="z192" w:id="182"/>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bookmarkEnd w:id="182"/>
    <w:bookmarkStart w:name="z193" w:id="183"/>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Start w:name="z195" w:id="184"/>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 үшін арналған.</w:t>
      </w:r>
    </w:p>
    <w:bookmarkEnd w:id="184"/>
    <w:bookmarkStart w:name="z196" w:id="185"/>
    <w:p>
      <w:pPr>
        <w:spacing w:after="0"/>
        <w:ind w:left="0"/>
        <w:jc w:val="both"/>
      </w:pPr>
      <w:r>
        <w:rPr>
          <w:rFonts w:ascii="Times New Roman"/>
          <w:b w:val="false"/>
          <w:i w:val="false"/>
          <w:color w:val="000000"/>
          <w:sz w:val="28"/>
        </w:rPr>
        <w:t>
      Бұл кіші бөлім келесідей шотты қамтиды:</w:t>
      </w:r>
    </w:p>
    <w:bookmarkEnd w:id="185"/>
    <w:bookmarkStart w:name="z197" w:id="186"/>
    <w:p>
      <w:pPr>
        <w:spacing w:after="0"/>
        <w:ind w:left="0"/>
        <w:jc w:val="both"/>
      </w:pPr>
      <w:r>
        <w:rPr>
          <w:rFonts w:ascii="Times New Roman"/>
          <w:b w:val="false"/>
          <w:i w:val="false"/>
          <w:color w:val="000000"/>
          <w:sz w:val="28"/>
        </w:rPr>
        <w:t>
      2410 – "Аяқталмаған құрылыс және күрделі салымдар" күрделі салымдарды және аяқталмаған жұмыс циклі және пайдалануға тапсырылмаған объектілерді есепке алу үшін арналған.</w:t>
      </w:r>
    </w:p>
    <w:bookmarkEnd w:id="186"/>
    <w:bookmarkStart w:name="z198" w:id="187"/>
    <w:p>
      <w:pPr>
        <w:spacing w:after="0"/>
        <w:ind w:left="0"/>
        <w:jc w:val="both"/>
      </w:pPr>
      <w:r>
        <w:rPr>
          <w:rFonts w:ascii="Times New Roman"/>
          <w:b w:val="false"/>
          <w:i w:val="false"/>
          <w:color w:val="000000"/>
          <w:sz w:val="28"/>
        </w:rPr>
        <w:t>
      Бұл шот келесі қосалқы шоттарды қамтиды:</w:t>
      </w:r>
    </w:p>
    <w:bookmarkEnd w:id="187"/>
    <w:bookmarkStart w:name="z199" w:id="188"/>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шығыстар есепке алынады (ғимараттар мен құрылыстарды тұрғызу, жабдықты монтаждау бойынша, қару-жарақ пен әскери техника, жобалау алдындағы (техникалық-экономикалық негiздеме), жобалау (жобалау-сметалық) құжаттамалар;</w:t>
      </w:r>
    </w:p>
    <w:bookmarkEnd w:id="188"/>
    <w:bookmarkStart w:name="z200" w:id="189"/>
    <w:p>
      <w:pPr>
        <w:spacing w:after="0"/>
        <w:ind w:left="0"/>
        <w:jc w:val="both"/>
      </w:pPr>
      <w:r>
        <w:rPr>
          <w:rFonts w:ascii="Times New Roman"/>
          <w:b w:val="false"/>
          <w:i w:val="false"/>
          <w:color w:val="000000"/>
          <w:sz w:val="28"/>
        </w:rPr>
        <w:t>
      2412 – "Материалдық емес активтерге күрделі салымдар", мұнда әзірлеме сатысындағы материалдық емес активтердің құнынан капитализацияланатын күрделі салымдар есептеледі.</w:t>
      </w:r>
    </w:p>
    <w:bookmarkEnd w:id="189"/>
    <w:bookmarkStart w:name="z201" w:id="190"/>
    <w:p>
      <w:pPr>
        <w:spacing w:after="0"/>
        <w:ind w:left="0"/>
        <w:jc w:val="both"/>
      </w:pPr>
      <w:r>
        <w:rPr>
          <w:rFonts w:ascii="Times New Roman"/>
          <w:b w:val="false"/>
          <w:i w:val="false"/>
          <w:color w:val="000000"/>
          <w:sz w:val="28"/>
        </w:rPr>
        <w:t>
      2413 – "Үй-жайларды, ғимараттарды, құрылыстарды, беру құрылғыларын және өзге де негізгі құралдарды күрделі жөндеу", мұнда үй-жайларды, ғимараттарды, құрылыстарды, беру құрылғыларын және өзге де негізгі құралдарын күрделі жөндеу есепке алынады;</w:t>
      </w:r>
    </w:p>
    <w:bookmarkEnd w:id="190"/>
    <w:bookmarkStart w:name="z202" w:id="191"/>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Start w:name="z204" w:id="192"/>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192"/>
    <w:bookmarkStart w:name="z205" w:id="193"/>
    <w:p>
      <w:pPr>
        <w:spacing w:after="0"/>
        <w:ind w:left="0"/>
        <w:jc w:val="both"/>
      </w:pPr>
      <w:r>
        <w:rPr>
          <w:rFonts w:ascii="Times New Roman"/>
          <w:b w:val="false"/>
          <w:i w:val="false"/>
          <w:color w:val="000000"/>
          <w:sz w:val="28"/>
        </w:rPr>
        <w:t>
      Бұл кіші бөлім мынадай шоттарды қамтиды:</w:t>
      </w:r>
    </w:p>
    <w:bookmarkEnd w:id="193"/>
    <w:bookmarkStart w:name="z206" w:id="194"/>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bookmarkEnd w:id="194"/>
    <w:bookmarkStart w:name="z207" w:id="195"/>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bookmarkEnd w:id="195"/>
    <w:bookmarkStart w:name="z208" w:id="196"/>
    <w:p>
      <w:pPr>
        <w:spacing w:after="0"/>
        <w:ind w:left="0"/>
        <w:jc w:val="both"/>
      </w:pPr>
      <w:r>
        <w:rPr>
          <w:rFonts w:ascii="Times New Roman"/>
          <w:b w:val="false"/>
          <w:i w:val="false"/>
          <w:color w:val="000000"/>
          <w:sz w:val="28"/>
        </w:rPr>
        <w:t>
      4030 – "Өзге ұзақ мерзімді қаржылық міндеттемелер", онда алдыңғы шоттарда көрсетілмеген өзге ұзақ мерзімді міндеттемелер есепке алынады;</w:t>
      </w:r>
    </w:p>
    <w:bookmarkEnd w:id="196"/>
    <w:bookmarkStart w:name="z209" w:id="197"/>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bookmarkEnd w:id="197"/>
    <w:bookmarkStart w:name="z210" w:id="198"/>
    <w:p>
      <w:pPr>
        <w:spacing w:after="0"/>
        <w:ind w:left="0"/>
        <w:jc w:val="both"/>
      </w:pPr>
      <w:r>
        <w:rPr>
          <w:rFonts w:ascii="Times New Roman"/>
          <w:b w:val="false"/>
          <w:i w:val="false"/>
          <w:color w:val="000000"/>
          <w:sz w:val="28"/>
        </w:rPr>
        <w:t>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bookmarkEnd w:id="198"/>
    <w:bookmarkStart w:name="z211" w:id="199"/>
    <w:p>
      <w:pPr>
        <w:spacing w:after="0"/>
        <w:ind w:left="0"/>
        <w:jc w:val="both"/>
      </w:pPr>
      <w:r>
        <w:rPr>
          <w:rFonts w:ascii="Times New Roman"/>
          <w:b w:val="false"/>
          <w:i w:val="false"/>
          <w:color w:val="000000"/>
          <w:sz w:val="28"/>
        </w:rPr>
        <w:t>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42-тармағы</w:t>
      </w:r>
      <w:r>
        <w:rPr>
          <w:rFonts w:ascii="Times New Roman"/>
          <w:b w:val="false"/>
          <w:i w:val="false"/>
          <w:color w:val="000000"/>
          <w:sz w:val="28"/>
        </w:rPr>
        <w:t xml:space="preserve"> мынадай редакцияда жазылсын:</w:t>
      </w:r>
    </w:p>
    <w:bookmarkStart w:name="z213" w:id="200"/>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(тікелей берместен, балама құнына айырбастау ретінде алынған кірістерді) есепке алуға арналған.</w:t>
      </w:r>
    </w:p>
    <w:bookmarkEnd w:id="200"/>
    <w:bookmarkStart w:name="z214" w:id="201"/>
    <w:p>
      <w:pPr>
        <w:spacing w:after="0"/>
        <w:ind w:left="0"/>
        <w:jc w:val="both"/>
      </w:pPr>
      <w:r>
        <w:rPr>
          <w:rFonts w:ascii="Times New Roman"/>
          <w:b w:val="false"/>
          <w:i w:val="false"/>
          <w:color w:val="000000"/>
          <w:sz w:val="28"/>
        </w:rPr>
        <w:t>
      Бұл кіші бөлім мынадай шоттарды қамтиды:</w:t>
      </w:r>
    </w:p>
    <w:bookmarkEnd w:id="201"/>
    <w:bookmarkStart w:name="z215" w:id="202"/>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bookmarkEnd w:id="202"/>
    <w:bookmarkStart w:name="z216" w:id="203"/>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bookmarkEnd w:id="203"/>
    <w:bookmarkStart w:name="z217" w:id="204"/>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bookmarkEnd w:id="204"/>
    <w:bookmarkStart w:name="z218" w:id="205"/>
    <w:p>
      <w:pPr>
        <w:spacing w:after="0"/>
        <w:ind w:left="0"/>
        <w:jc w:val="both"/>
      </w:pPr>
      <w:r>
        <w:rPr>
          <w:rFonts w:ascii="Times New Roman"/>
          <w:b w:val="false"/>
          <w:i w:val="false"/>
          <w:color w:val="000000"/>
          <w:sz w:val="28"/>
        </w:rPr>
        <w:t>
      Бұл шот мынадай қосалқы шоттарды қамтиды:</w:t>
      </w:r>
    </w:p>
    <w:bookmarkEnd w:id="205"/>
    <w:bookmarkStart w:name="z219" w:id="206"/>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bookmarkEnd w:id="206"/>
    <w:bookmarkStart w:name="z220" w:id="207"/>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bookmarkEnd w:id="207"/>
    <w:bookmarkStart w:name="z221" w:id="208"/>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bookmarkEnd w:id="208"/>
    <w:bookmarkStart w:name="z222" w:id="209"/>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заңына сәйкес жергілікті өзін-өзі басқару органдарына берілетін трансферттерді аудару үшін алынған қаржыландырудан түсетін кірісті мемлекеттік мекеменің тануына арналған;</w:t>
      </w:r>
    </w:p>
    <w:bookmarkEnd w:id="209"/>
    <w:bookmarkStart w:name="z223" w:id="210"/>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bookmarkEnd w:id="210"/>
    <w:bookmarkStart w:name="z224" w:id="211"/>
    <w:p>
      <w:pPr>
        <w:spacing w:after="0"/>
        <w:ind w:left="0"/>
        <w:jc w:val="both"/>
      </w:pPr>
      <w:r>
        <w:rPr>
          <w:rFonts w:ascii="Times New Roman"/>
          <w:b w:val="false"/>
          <w:i w:val="false"/>
          <w:color w:val="000000"/>
          <w:sz w:val="28"/>
        </w:rPr>
        <w:t>
      6036 – "Басқа да трансферттер бойынша кірістер" Ұлттық қорына трансферттерді аудару үшін алынған қаржыландырудан түсетін кірісті мемлекеттік мекеменің тануына арналған;</w:t>
      </w:r>
    </w:p>
    <w:bookmarkEnd w:id="211"/>
    <w:bookmarkStart w:name="z225" w:id="212"/>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bookmarkEnd w:id="212"/>
    <w:bookmarkStart w:name="z226" w:id="213"/>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 кірістері түрінде алынған активтерді тануға арналған;</w:t>
      </w:r>
    </w:p>
    <w:bookmarkEnd w:id="213"/>
    <w:bookmarkStart w:name="z227" w:id="214"/>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bookmarkEnd w:id="214"/>
    <w:bookmarkStart w:name="z228" w:id="215"/>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bookmarkEnd w:id="215"/>
    <w:bookmarkStart w:name="z229" w:id="216"/>
    <w:p>
      <w:pPr>
        <w:spacing w:after="0"/>
        <w:ind w:left="0"/>
        <w:jc w:val="both"/>
      </w:pPr>
      <w:r>
        <w:rPr>
          <w:rFonts w:ascii="Times New Roman"/>
          <w:b w:val="false"/>
          <w:i w:val="false"/>
          <w:color w:val="000000"/>
          <w:sz w:val="28"/>
        </w:rPr>
        <w:t>
      Бұл шот мынадай қосалқы шоттарды қамтиды:</w:t>
      </w:r>
    </w:p>
    <w:bookmarkEnd w:id="216"/>
    <w:bookmarkStart w:name="z230" w:id="217"/>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bookmarkEnd w:id="217"/>
    <w:bookmarkStart w:name="z231" w:id="218"/>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bookmarkEnd w:id="218"/>
    <w:bookmarkStart w:name="z232" w:id="219"/>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bookmarkEnd w:id="219"/>
    <w:bookmarkStart w:name="z233" w:id="220"/>
    <w:p>
      <w:pPr>
        <w:spacing w:after="0"/>
        <w:ind w:left="0"/>
        <w:jc w:val="both"/>
      </w:pPr>
      <w:r>
        <w:rPr>
          <w:rFonts w:ascii="Times New Roman"/>
          <w:b w:val="false"/>
          <w:i w:val="false"/>
          <w:color w:val="000000"/>
          <w:sz w:val="28"/>
        </w:rPr>
        <w:t>
      Бұл шот мынадай қосалқы шоттарды қамтиды:</w:t>
      </w:r>
    </w:p>
    <w:bookmarkEnd w:id="220"/>
    <w:bookmarkStart w:name="z234" w:id="221"/>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bookmarkEnd w:id="221"/>
    <w:bookmarkStart w:name="z235" w:id="222"/>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қызметтерді және өзге де мүлікті өткізуден, тауарларды, жұмыстарды,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bookmarkEnd w:id="222"/>
    <w:bookmarkStart w:name="z236" w:id="223"/>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заңына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bookmarkEnd w:id="223"/>
    <w:bookmarkStart w:name="z237" w:id="224"/>
    <w:p>
      <w:pPr>
        <w:spacing w:after="0"/>
        <w:ind w:left="0"/>
        <w:jc w:val="both"/>
      </w:pPr>
      <w:r>
        <w:rPr>
          <w:rFonts w:ascii="Times New Roman"/>
          <w:b w:val="false"/>
          <w:i w:val="false"/>
          <w:color w:val="000000"/>
          <w:sz w:val="28"/>
        </w:rPr>
        <w:t>
      6084 – "Жергілікті өзін-өзі басқарудың басқа да кірістері", Жергілікті өзін-өзі басқару туралы заңына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bookmarkEnd w:id="224"/>
    <w:bookmarkStart w:name="z238" w:id="225"/>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асқа да трансферттер) түрінде түскен кірістерді тануға арналған;</w:t>
      </w:r>
    </w:p>
    <w:bookmarkEnd w:id="225"/>
    <w:bookmarkStart w:name="z239" w:id="226"/>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bookmarkEnd w:id="226"/>
    <w:bookmarkStart w:name="z240" w:id="227"/>
    <w:p>
      <w:pPr>
        <w:spacing w:after="0"/>
        <w:ind w:left="0"/>
        <w:jc w:val="both"/>
      </w:pPr>
      <w:r>
        <w:rPr>
          <w:rFonts w:ascii="Times New Roman"/>
          <w:b w:val="false"/>
          <w:i w:val="false"/>
          <w:color w:val="000000"/>
          <w:sz w:val="28"/>
        </w:rPr>
        <w:t>
      6087 – "Нысаналы жарналар түсімі", нысаналы жарна түрінде түскен кірістерді тануға арналған;</w:t>
      </w:r>
    </w:p>
    <w:bookmarkEnd w:id="227"/>
    <w:bookmarkStart w:name="z241" w:id="228"/>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жазылсын:</w:t>
      </w:r>
    </w:p>
    <w:bookmarkStart w:name="z243" w:id="229"/>
    <w:p>
      <w:pPr>
        <w:spacing w:after="0"/>
        <w:ind w:left="0"/>
        <w:jc w:val="both"/>
      </w:pPr>
      <w:r>
        <w:rPr>
          <w:rFonts w:ascii="Times New Roman"/>
          <w:b w:val="false"/>
          <w:i w:val="false"/>
          <w:color w:val="000000"/>
          <w:sz w:val="28"/>
        </w:rPr>
        <w:t>
      "45. 6300 "Өзге кірістер" кіші бөлімі басқа кіші бөлімдерде көрсетілмеген кірістерді есепке алуға арналған.</w:t>
      </w:r>
    </w:p>
    <w:bookmarkEnd w:id="229"/>
    <w:bookmarkStart w:name="z244" w:id="230"/>
    <w:p>
      <w:pPr>
        <w:spacing w:after="0"/>
        <w:ind w:left="0"/>
        <w:jc w:val="both"/>
      </w:pPr>
      <w:r>
        <w:rPr>
          <w:rFonts w:ascii="Times New Roman"/>
          <w:b w:val="false"/>
          <w:i w:val="false"/>
          <w:color w:val="000000"/>
          <w:sz w:val="28"/>
        </w:rPr>
        <w:t>
      Бұл кіші бөлім мынадай шоттарды қамтиды:</w:t>
      </w:r>
    </w:p>
    <w:bookmarkEnd w:id="230"/>
    <w:bookmarkStart w:name="z245" w:id="231"/>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 өзгеруінен түсетін (биологиялық активтерді, инвестициялық жылжымайтын мүлікті және қаржы құралдарын) кірістерді есепке алуға арналған;</w:t>
      </w:r>
    </w:p>
    <w:bookmarkEnd w:id="231"/>
    <w:bookmarkStart w:name="z246" w:id="232"/>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негізгі капиталды және мемлекеттің қаржы активтерінің кетуінен алынатын кірістерді есепке алуға арналған;</w:t>
      </w:r>
    </w:p>
    <w:bookmarkEnd w:id="232"/>
    <w:bookmarkStart w:name="z247" w:id="233"/>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bookmarkEnd w:id="233"/>
    <w:bookmarkStart w:name="z248" w:id="234"/>
    <w:p>
      <w:pPr>
        <w:spacing w:after="0"/>
        <w:ind w:left="0"/>
        <w:jc w:val="both"/>
      </w:pPr>
      <w:r>
        <w:rPr>
          <w:rFonts w:ascii="Times New Roman"/>
          <w:b w:val="false"/>
          <w:i w:val="false"/>
          <w:color w:val="000000"/>
          <w:sz w:val="28"/>
        </w:rPr>
        <w:t>
      6340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bookmarkEnd w:id="234"/>
    <w:bookmarkStart w:name="z249" w:id="235"/>
    <w:p>
      <w:pPr>
        <w:spacing w:after="0"/>
        <w:ind w:left="0"/>
        <w:jc w:val="both"/>
      </w:pPr>
      <w:r>
        <w:rPr>
          <w:rFonts w:ascii="Times New Roman"/>
          <w:b w:val="false"/>
          <w:i w:val="false"/>
          <w:color w:val="000000"/>
          <w:sz w:val="28"/>
        </w:rPr>
        <w:t>
      6350 – "Шығындарды өтеуден түсетін кірістер" үшінші жақтан өтеу кезінде (активтердің құнсыздануынан бұрын танылған шығындар) алынған кірістерді есепке алуға арналған;</w:t>
      </w:r>
    </w:p>
    <w:bookmarkEnd w:id="235"/>
    <w:bookmarkStart w:name="z250" w:id="236"/>
    <w:p>
      <w:pPr>
        <w:spacing w:after="0"/>
        <w:ind w:left="0"/>
        <w:jc w:val="both"/>
      </w:pPr>
      <w:r>
        <w:rPr>
          <w:rFonts w:ascii="Times New Roman"/>
          <w:b w:val="false"/>
          <w:i w:val="false"/>
          <w:color w:val="000000"/>
          <w:sz w:val="28"/>
        </w:rPr>
        <w:t>
      6360 – "Өзге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bookmarkEnd w:id="236"/>
    <w:bookmarkStart w:name="z251" w:id="237"/>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bookmarkEnd w:id="237"/>
    <w:bookmarkStart w:name="z252" w:id="238"/>
    <w:p>
      <w:pPr>
        <w:spacing w:after="0"/>
        <w:ind w:left="0"/>
        <w:jc w:val="both"/>
      </w:pPr>
      <w:r>
        <w:rPr>
          <w:rFonts w:ascii="Times New Roman"/>
          <w:b w:val="false"/>
          <w:i w:val="false"/>
          <w:color w:val="000000"/>
          <w:sz w:val="28"/>
        </w:rPr>
        <w:t>
      Бұл шот мынадай қосалқы шоттарды қамтиды:</w:t>
      </w:r>
    </w:p>
    <w:bookmarkEnd w:id="238"/>
    <w:bookmarkStart w:name="z253" w:id="239"/>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bookmarkEnd w:id="239"/>
    <w:bookmarkStart w:name="z254" w:id="240"/>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табысты тануға арналған;</w:t>
      </w:r>
    </w:p>
    <w:bookmarkEnd w:id="240"/>
    <w:bookmarkStart w:name="z255" w:id="241"/>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табысты тануға арналған;</w:t>
      </w:r>
    </w:p>
    <w:bookmarkEnd w:id="241"/>
    <w:bookmarkStart w:name="z256" w:id="242"/>
    <w:p>
      <w:pPr>
        <w:spacing w:after="0"/>
        <w:ind w:left="0"/>
        <w:jc w:val="both"/>
      </w:pPr>
      <w:r>
        <w:rPr>
          <w:rFonts w:ascii="Times New Roman"/>
          <w:b w:val="false"/>
          <w:i w:val="false"/>
          <w:color w:val="000000"/>
          <w:sz w:val="28"/>
        </w:rPr>
        <w:t>
      6374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Арнаулы мемлекеттік қорының түсімдері бойынша табысты тануға арналған;</w:t>
      </w:r>
    </w:p>
    <w:bookmarkEnd w:id="242"/>
    <w:bookmarkStart w:name="z257" w:id="243"/>
    <w:p>
      <w:pPr>
        <w:spacing w:after="0"/>
        <w:ind w:left="0"/>
        <w:jc w:val="both"/>
      </w:pPr>
      <w:r>
        <w:rPr>
          <w:rFonts w:ascii="Times New Roman"/>
          <w:b w:val="false"/>
          <w:i w:val="false"/>
          <w:color w:val="000000"/>
          <w:sz w:val="28"/>
        </w:rPr>
        <w:t>
      6375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мемқорының түсімдері бойынша кірісті тануға арналған;</w:t>
      </w:r>
    </w:p>
    <w:bookmarkEnd w:id="243"/>
    <w:bookmarkStart w:name="z258" w:id="244"/>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bookmarkEnd w:id="244"/>
    <w:bookmarkStart w:name="z259" w:id="245"/>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bookmarkEnd w:id="245"/>
    <w:bookmarkStart w:name="z260" w:id="246"/>
    <w:p>
      <w:pPr>
        <w:spacing w:after="0"/>
        <w:ind w:left="0"/>
        <w:jc w:val="both"/>
      </w:pPr>
      <w:r>
        <w:rPr>
          <w:rFonts w:ascii="Times New Roman"/>
          <w:b w:val="false"/>
          <w:i w:val="false"/>
          <w:color w:val="000000"/>
          <w:sz w:val="28"/>
        </w:rPr>
        <w:t>
      Бұл шот мынадай қосалқы шоттарды қамтиды:</w:t>
      </w:r>
    </w:p>
    <w:bookmarkEnd w:id="246"/>
    <w:bookmarkStart w:name="z261" w:id="247"/>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bookmarkEnd w:id="247"/>
    <w:bookmarkStart w:name="z262" w:id="248"/>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bookmarkEnd w:id="248"/>
    <w:bookmarkStart w:name="z263" w:id="249"/>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48-тармағы</w:t>
      </w:r>
      <w:r>
        <w:rPr>
          <w:rFonts w:ascii="Times New Roman"/>
          <w:b w:val="false"/>
          <w:i w:val="false"/>
          <w:color w:val="000000"/>
          <w:sz w:val="28"/>
        </w:rPr>
        <w:t xml:space="preserve"> мынадай редакцияда жазылсын:</w:t>
      </w:r>
    </w:p>
    <w:bookmarkStart w:name="z265" w:id="250"/>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250"/>
    <w:bookmarkStart w:name="z266" w:id="251"/>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251"/>
    <w:bookmarkStart w:name="z267" w:id="252"/>
    <w:p>
      <w:pPr>
        <w:spacing w:after="0"/>
        <w:ind w:left="0"/>
        <w:jc w:val="both"/>
      </w:pPr>
      <w:r>
        <w:rPr>
          <w:rFonts w:ascii="Times New Roman"/>
          <w:b w:val="false"/>
          <w:i w:val="false"/>
          <w:color w:val="000000"/>
          <w:sz w:val="28"/>
        </w:rPr>
        <w:t>
      7020 – "Стипендиялар төлеу бойынша шығыстар" шоты қайтарымсыз түрде төленетін есептелген стипендиялар бойынша шығыстарды есепке алуға арналған;</w:t>
      </w:r>
    </w:p>
    <w:bookmarkEnd w:id="252"/>
    <w:bookmarkStart w:name="z268" w:id="253"/>
    <w:p>
      <w:pPr>
        <w:spacing w:after="0"/>
        <w:ind w:left="0"/>
        <w:jc w:val="both"/>
      </w:pPr>
      <w:r>
        <w:rPr>
          <w:rFonts w:ascii="Times New Roman"/>
          <w:b w:val="false"/>
          <w:i w:val="false"/>
          <w:color w:val="000000"/>
          <w:sz w:val="28"/>
        </w:rPr>
        <w:t>
      7021 – "Шетелде стипендиаттардың оқуына ақы төлеу" шетелде стипендиаттардың оқуына ақы төлеу бойынша шығыстарды есепке алуға арналған;</w:t>
      </w:r>
    </w:p>
    <w:bookmarkEnd w:id="253"/>
    <w:bookmarkStart w:name="z269" w:id="254"/>
    <w:p>
      <w:pPr>
        <w:spacing w:after="0"/>
        <w:ind w:left="0"/>
        <w:jc w:val="both"/>
      </w:pPr>
      <w:r>
        <w:rPr>
          <w:rFonts w:ascii="Times New Roman"/>
          <w:b w:val="false"/>
          <w:i w:val="false"/>
          <w:color w:val="000000"/>
          <w:sz w:val="28"/>
        </w:rPr>
        <w:t>
      7022 – "Стипендиялар" төленген стипендиялар бойынша шығыстарды есепке алуға арналған;</w:t>
      </w:r>
    </w:p>
    <w:bookmarkEnd w:id="254"/>
    <w:bookmarkStart w:name="z270" w:id="255"/>
    <w:p>
      <w:pPr>
        <w:spacing w:after="0"/>
        <w:ind w:left="0"/>
        <w:jc w:val="both"/>
      </w:pPr>
      <w:r>
        <w:rPr>
          <w:rFonts w:ascii="Times New Roman"/>
          <w:b w:val="false"/>
          <w:i w:val="false"/>
          <w:color w:val="000000"/>
          <w:sz w:val="28"/>
        </w:rPr>
        <w:t>
      7030 – "Зейнетақы жарналары бойынша шығыстар", зейнетақы жарналары бойынша шығыстарды есепке алуға арналған.</w:t>
      </w:r>
    </w:p>
    <w:bookmarkEnd w:id="255"/>
    <w:bookmarkStart w:name="z271" w:id="256"/>
    <w:p>
      <w:pPr>
        <w:spacing w:after="0"/>
        <w:ind w:left="0"/>
        <w:jc w:val="both"/>
      </w:pPr>
      <w:r>
        <w:rPr>
          <w:rFonts w:ascii="Times New Roman"/>
          <w:b w:val="false"/>
          <w:i w:val="false"/>
          <w:color w:val="000000"/>
          <w:sz w:val="28"/>
        </w:rPr>
        <w:t>
      Бұл шот мынадай қосалқы шоттарды қамтиды:</w:t>
      </w:r>
    </w:p>
    <w:bookmarkEnd w:id="256"/>
    <w:bookmarkStart w:name="z272" w:id="257"/>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bookmarkEnd w:id="257"/>
    <w:bookmarkStart w:name="z273" w:id="258"/>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bookmarkEnd w:id="258"/>
    <w:bookmarkStart w:name="z274" w:id="259"/>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bookmarkEnd w:id="259"/>
    <w:bookmarkStart w:name="z275" w:id="260"/>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bookmarkEnd w:id="260"/>
    <w:bookmarkStart w:name="z276" w:id="261"/>
    <w:p>
      <w:pPr>
        <w:spacing w:after="0"/>
        <w:ind w:left="0"/>
        <w:jc w:val="both"/>
      </w:pPr>
      <w:r>
        <w:rPr>
          <w:rFonts w:ascii="Times New Roman"/>
          <w:b w:val="false"/>
          <w:i w:val="false"/>
          <w:color w:val="000000"/>
          <w:sz w:val="28"/>
        </w:rPr>
        <w:t>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261"/>
    <w:bookmarkStart w:name="z277" w:id="262"/>
    <w:p>
      <w:pPr>
        <w:spacing w:after="0"/>
        <w:ind w:left="0"/>
        <w:jc w:val="both"/>
      </w:pPr>
      <w:r>
        <w:rPr>
          <w:rFonts w:ascii="Times New Roman"/>
          <w:b w:val="false"/>
          <w:i w:val="false"/>
          <w:color w:val="000000"/>
          <w:sz w:val="28"/>
        </w:rPr>
        <w:t>
      7060 – "Қорлар бойынша шығыстар" шоты материалдар, дәрі дәрмектер және өзге де қорлар бойынша шығыстарды есепке алуға, және де дайын өнімнің өзіндік құнын есептен шығаруға арналған;</w:t>
      </w:r>
    </w:p>
    <w:bookmarkEnd w:id="262"/>
    <w:bookmarkStart w:name="z278" w:id="263"/>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 қызметкерлері болып табылмайтын тұлғалардың іссапарларымен (ел ішінде және шет елде) байланысты шығыстарды есепке алуға арналған;</w:t>
      </w:r>
    </w:p>
    <w:bookmarkEnd w:id="263"/>
    <w:bookmarkStart w:name="z279" w:id="264"/>
    <w:p>
      <w:pPr>
        <w:spacing w:after="0"/>
        <w:ind w:left="0"/>
        <w:jc w:val="both"/>
      </w:pPr>
      <w:r>
        <w:rPr>
          <w:rFonts w:ascii="Times New Roman"/>
          <w:b w:val="false"/>
          <w:i w:val="false"/>
          <w:color w:val="000000"/>
          <w:sz w:val="28"/>
        </w:rPr>
        <w:t>
      7080 – "Коммуналдық төлемдер мен өзге де қызметтер бойынша шығыстар" коммуналдық және өзге де қызметтерге (газ, су, электр энергиясы, жылыту, байланыс үшін) кеткен шығыстарды есепке алуға арналған;</w:t>
      </w:r>
    </w:p>
    <w:bookmarkEnd w:id="264"/>
    <w:bookmarkStart w:name="z280" w:id="265"/>
    <w:p>
      <w:pPr>
        <w:spacing w:after="0"/>
        <w:ind w:left="0"/>
        <w:jc w:val="both"/>
      </w:pPr>
      <w:r>
        <w:rPr>
          <w:rFonts w:ascii="Times New Roman"/>
          <w:b w:val="false"/>
          <w:i w:val="false"/>
          <w:color w:val="000000"/>
          <w:sz w:val="28"/>
        </w:rPr>
        <w:t>
      7090 – "Ағымдағы жөндеуге арналған шығыстар" шоты ұзақ мерзімді активтерді ағымдағы жөндеуге кеткен шығыстарды есепке алуға арналған;</w:t>
      </w:r>
    </w:p>
    <w:bookmarkEnd w:id="265"/>
    <w:bookmarkStart w:name="z281" w:id="266"/>
    <w:p>
      <w:pPr>
        <w:spacing w:after="0"/>
        <w:ind w:left="0"/>
        <w:jc w:val="both"/>
      </w:pPr>
      <w:r>
        <w:rPr>
          <w:rFonts w:ascii="Times New Roman"/>
          <w:b w:val="false"/>
          <w:i w:val="false"/>
          <w:color w:val="000000"/>
          <w:sz w:val="28"/>
        </w:rPr>
        <w:t>
      7110 – "Ұзақ мерзімді активтердің амортизациясы бойынша шығыстар" шоты ұзақ мерзімді активтердің амортизациясы бойынша шығыстарды есепке алуға арналған;</w:t>
      </w:r>
    </w:p>
    <w:bookmarkEnd w:id="266"/>
    <w:bookmarkStart w:name="z282" w:id="267"/>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түсімдерді,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w:t>
      </w:r>
    </w:p>
    <w:bookmarkEnd w:id="267"/>
    <w:bookmarkStart w:name="z283" w:id="268"/>
    <w:p>
      <w:pPr>
        <w:spacing w:after="0"/>
        <w:ind w:left="0"/>
        <w:jc w:val="both"/>
      </w:pPr>
      <w:r>
        <w:rPr>
          <w:rFonts w:ascii="Times New Roman"/>
          <w:b w:val="false"/>
          <w:i w:val="false"/>
          <w:color w:val="000000"/>
          <w:sz w:val="28"/>
        </w:rPr>
        <w:t>
      7130 – "Жалдау бойынша шығыстар" шоты активтерді жалға алумен байланысты шығыстарды есепке алуға арналған;</w:t>
      </w:r>
    </w:p>
    <w:bookmarkEnd w:id="268"/>
    <w:bookmarkStart w:name="z284" w:id="269"/>
    <w:p>
      <w:pPr>
        <w:spacing w:after="0"/>
        <w:ind w:left="0"/>
        <w:jc w:val="both"/>
      </w:pPr>
      <w:r>
        <w:rPr>
          <w:rFonts w:ascii="Times New Roman"/>
          <w:b w:val="false"/>
          <w:i w:val="false"/>
          <w:color w:val="000000"/>
          <w:sz w:val="28"/>
        </w:rPr>
        <w:t>
      7140 – "Өзге де ағымдағы шығыстар" шоты мемлекеттік мекеменің алдыңғы шоттар топтарында көрсетілмеген басқа да ағымдағы кірістерін есепке алуға арналған;</w:t>
      </w:r>
    </w:p>
    <w:bookmarkEnd w:id="269"/>
    <w:bookmarkStart w:name="z285" w:id="270"/>
    <w:p>
      <w:pPr>
        <w:spacing w:after="0"/>
        <w:ind w:left="0"/>
        <w:jc w:val="both"/>
      </w:pPr>
      <w:r>
        <w:rPr>
          <w:rFonts w:ascii="Times New Roman"/>
          <w:b w:val="false"/>
          <w:i w:val="false"/>
          <w:color w:val="000000"/>
          <w:sz w:val="28"/>
        </w:rPr>
        <w:t>
      7150 – "Міндетті әлеуметтік медициналық сақтандыруға арналған шығыстар", міндетті Әлеуметтік медициналық сақтандыру туралы заңға сәйкес міндетті әлеуметтік медициналық сақтандыруға аударымдар мен жарналар бойынша шығыстарды есепке алуға арналған.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87" w:id="271"/>
    <w:p>
      <w:pPr>
        <w:spacing w:after="0"/>
        <w:ind w:left="0"/>
        <w:jc w:val="both"/>
      </w:pPr>
      <w:r>
        <w:rPr>
          <w:rFonts w:ascii="Times New Roman"/>
          <w:b w:val="false"/>
          <w:i w:val="false"/>
          <w:color w:val="000000"/>
          <w:sz w:val="28"/>
        </w:rPr>
        <w:t>
      "49. 7200 – "Бюджеттік төлемдер бойынша шығыстар" бюджеттік төлемдер бойынша шығыстарды есепке алуға арналған.</w:t>
      </w:r>
    </w:p>
    <w:bookmarkEnd w:id="271"/>
    <w:bookmarkStart w:name="z288" w:id="272"/>
    <w:p>
      <w:pPr>
        <w:spacing w:after="0"/>
        <w:ind w:left="0"/>
        <w:jc w:val="both"/>
      </w:pPr>
      <w:r>
        <w:rPr>
          <w:rFonts w:ascii="Times New Roman"/>
          <w:b w:val="false"/>
          <w:i w:val="false"/>
          <w:color w:val="000000"/>
          <w:sz w:val="28"/>
        </w:rPr>
        <w:t>
      Бұл кіші бөлім мынадай шоттарды қамтиды:</w:t>
      </w:r>
    </w:p>
    <w:bookmarkEnd w:id="272"/>
    <w:bookmarkStart w:name="z289" w:id="273"/>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273"/>
    <w:bookmarkStart w:name="z290" w:id="274"/>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274"/>
    <w:bookmarkStart w:name="z291" w:id="275"/>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275"/>
    <w:bookmarkStart w:name="z292" w:id="276"/>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276"/>
    <w:bookmarkStart w:name="z293" w:id="277"/>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заңына сәйкес жергілікті өзін-өзі басқару органдарына берілген трансферттер, оның ішінде субвенциялар бойынша шығыстарды жергілікті уәкілетті органның есепке алуына арналған;</w:t>
      </w:r>
    </w:p>
    <w:bookmarkEnd w:id="277"/>
    <w:bookmarkStart w:name="z294" w:id="278"/>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bookmarkEnd w:id="278"/>
    <w:bookmarkStart w:name="z295" w:id="279"/>
    <w:p>
      <w:pPr>
        <w:spacing w:after="0"/>
        <w:ind w:left="0"/>
        <w:jc w:val="both"/>
      </w:pPr>
      <w:r>
        <w:rPr>
          <w:rFonts w:ascii="Times New Roman"/>
          <w:b w:val="false"/>
          <w:i w:val="false"/>
          <w:color w:val="000000"/>
          <w:sz w:val="28"/>
        </w:rPr>
        <w:t>
      7270 – "Өзге де трансферттер және бюджеттік төлемдер бойынша шығыстар" ӘМСҚ-на нысаналы жарналар және Ұлттық қорына берілетін трансферттер бойынша шығыстарды есепке алуға арналған.";</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97" w:id="280"/>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w:t>
      </w:r>
    </w:p>
    <w:bookmarkEnd w:id="280"/>
    <w:bookmarkStart w:name="z298" w:id="281"/>
    <w:p>
      <w:pPr>
        <w:spacing w:after="0"/>
        <w:ind w:left="0"/>
        <w:jc w:val="both"/>
      </w:pPr>
      <w:r>
        <w:rPr>
          <w:rFonts w:ascii="Times New Roman"/>
          <w:b w:val="false"/>
          <w:i w:val="false"/>
          <w:color w:val="000000"/>
          <w:sz w:val="28"/>
        </w:rPr>
        <w:t>
      Бұл кіші бөлім мынадай шоттарды қамтиды:</w:t>
      </w:r>
    </w:p>
    <w:bookmarkEnd w:id="281"/>
    <w:bookmarkStart w:name="z299" w:id="282"/>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bookmarkEnd w:id="282"/>
    <w:bookmarkStart w:name="z300" w:id="283"/>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bookmarkEnd w:id="283"/>
    <w:bookmarkStart w:name="z301" w:id="284"/>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bookmarkEnd w:id="284"/>
    <w:bookmarkStart w:name="z302" w:id="285"/>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 резервтер құру бойынша шығыстарды есепке алу үшін арналған;</w:t>
      </w:r>
    </w:p>
    <w:bookmarkEnd w:id="285"/>
    <w:bookmarkStart w:name="z303" w:id="286"/>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bookmarkEnd w:id="286"/>
    <w:bookmarkStart w:name="z304" w:id="287"/>
    <w:p>
      <w:pPr>
        <w:spacing w:after="0"/>
        <w:ind w:left="0"/>
        <w:jc w:val="both"/>
      </w:pPr>
      <w:r>
        <w:rPr>
          <w:rFonts w:ascii="Times New Roman"/>
          <w:b w:val="false"/>
          <w:i w:val="false"/>
          <w:color w:val="000000"/>
          <w:sz w:val="28"/>
        </w:rPr>
        <w:t>
      Бұл шот мынадай қосалқы шотты қамтиды:</w:t>
      </w:r>
    </w:p>
    <w:bookmarkEnd w:id="287"/>
    <w:bookmarkStart w:name="z305" w:id="288"/>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 күмәнді салық берешегі бойынша резерв шығыстарын есепке алуға арналған;</w:t>
      </w:r>
    </w:p>
    <w:bookmarkEnd w:id="288"/>
    <w:bookmarkStart w:name="z306" w:id="289"/>
    <w:p>
      <w:pPr>
        <w:spacing w:after="0"/>
        <w:ind w:left="0"/>
        <w:jc w:val="both"/>
      </w:pPr>
      <w:r>
        <w:rPr>
          <w:rFonts w:ascii="Times New Roman"/>
          <w:b w:val="false"/>
          <w:i w:val="false"/>
          <w:color w:val="000000"/>
          <w:sz w:val="28"/>
        </w:rPr>
        <w:t>
      7452 – "Резервтерді құру жөніндегі шығыстар", күмәнді дебиторлық берешек, кепілдік міндеттемелер бойынша резервтер құру жөніндегі шығыстарды есепке алуға, бағалау міндеттемесін тануға арналған;</w:t>
      </w:r>
    </w:p>
    <w:bookmarkEnd w:id="289"/>
    <w:bookmarkStart w:name="z307" w:id="290"/>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резервтерді құру бойынша шығыстар" мемлекеттік кепілдіктер алушылардың күмәнді берешегі бойынша резервтерді құру бойынша шығыстарды есепке алуға арналған;</w:t>
      </w:r>
    </w:p>
    <w:bookmarkEnd w:id="290"/>
    <w:bookmarkStart w:name="z308" w:id="291"/>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bookmarkEnd w:id="291"/>
    <w:bookmarkStart w:name="z309" w:id="292"/>
    <w:p>
      <w:pPr>
        <w:spacing w:after="0"/>
        <w:ind w:left="0"/>
        <w:jc w:val="both"/>
      </w:pPr>
      <w:r>
        <w:rPr>
          <w:rFonts w:ascii="Times New Roman"/>
          <w:b w:val="false"/>
          <w:i w:val="false"/>
          <w:color w:val="000000"/>
          <w:sz w:val="28"/>
        </w:rPr>
        <w:t>
      Бұл шот мынадай қосалқы шоттарды қамтиды:</w:t>
      </w:r>
    </w:p>
    <w:bookmarkEnd w:id="292"/>
    <w:bookmarkStart w:name="z310" w:id="293"/>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bookmarkEnd w:id="293"/>
    <w:bookmarkStart w:name="z311" w:id="294"/>
    <w:p>
      <w:pPr>
        <w:spacing w:after="0"/>
        <w:ind w:left="0"/>
        <w:jc w:val="both"/>
      </w:pPr>
      <w:r>
        <w:rPr>
          <w:rFonts w:ascii="Times New Roman"/>
          <w:b w:val="false"/>
          <w:i w:val="false"/>
          <w:color w:val="000000"/>
          <w:sz w:val="28"/>
        </w:rPr>
        <w:t>
      7462 – "Өзге шығыстар", шоттардың басқа топтарына енгізілмеген шығыстарды есепке алуға арналған;</w:t>
      </w:r>
    </w:p>
    <w:bookmarkEnd w:id="294"/>
    <w:bookmarkStart w:name="z312" w:id="295"/>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bookmarkEnd w:id="295"/>
    <w:bookmarkStart w:name="z313" w:id="296"/>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bookmarkEnd w:id="296"/>
    <w:bookmarkStart w:name="z314" w:id="297"/>
    <w:p>
      <w:pPr>
        <w:spacing w:after="0"/>
        <w:ind w:left="0"/>
        <w:jc w:val="both"/>
      </w:pPr>
      <w:r>
        <w:rPr>
          <w:rFonts w:ascii="Times New Roman"/>
          <w:b w:val="false"/>
          <w:i w:val="false"/>
          <w:color w:val="000000"/>
          <w:sz w:val="28"/>
        </w:rPr>
        <w:t>
      Бұл шот мынадай қосалқы шоттарды қамтиды:</w:t>
      </w:r>
    </w:p>
    <w:bookmarkEnd w:id="297"/>
    <w:bookmarkStart w:name="z315" w:id="298"/>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bookmarkEnd w:id="298"/>
    <w:bookmarkStart w:name="z316" w:id="299"/>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bookmarkEnd w:id="299"/>
    <w:bookmarkStart w:name="z317" w:id="300"/>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bookmarkEnd w:id="300"/>
    <w:bookmarkStart w:name="z318" w:id="301"/>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bookmarkEnd w:id="301"/>
    <w:bookmarkStart w:name="z319" w:id="302"/>
    <w:p>
      <w:pPr>
        <w:spacing w:after="0"/>
        <w:ind w:left="0"/>
        <w:jc w:val="both"/>
      </w:pPr>
      <w:r>
        <w:rPr>
          <w:rFonts w:ascii="Times New Roman"/>
          <w:b w:val="false"/>
          <w:i w:val="false"/>
          <w:color w:val="000000"/>
          <w:sz w:val="28"/>
        </w:rPr>
        <w:t>
      Бұл шот мынадай қосалқы шоттарды қамтиды:</w:t>
      </w:r>
    </w:p>
    <w:bookmarkEnd w:id="302"/>
    <w:bookmarkStart w:name="z320" w:id="303"/>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bookmarkEnd w:id="303"/>
    <w:bookmarkStart w:name="z321" w:id="304"/>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bookmarkEnd w:id="304"/>
    <w:bookmarkStart w:name="z322" w:id="305"/>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bookmarkEnd w:id="305"/>
    <w:bookmarkStart w:name="z323" w:id="306"/>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 Арнаулы мемлекеттік қордың шығыстарын есепке алуға арналған;</w:t>
      </w:r>
    </w:p>
    <w:bookmarkEnd w:id="306"/>
    <w:bookmarkStart w:name="z324" w:id="307"/>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 Арнаулы мемлекеттік қордың шығыстарын есепке алуға арналған.";</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он екінші абзацы алынып тасталсын;</w:t>
      </w:r>
    </w:p>
    <w:bookmarkStart w:name="z326" w:id="308"/>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8"/>
    <w:bookmarkStart w:name="z327" w:id="309"/>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09"/>
    <w:bookmarkStart w:name="z328" w:id="3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10"/>
    <w:bookmarkStart w:name="z329" w:id="3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11"/>
    <w:bookmarkStart w:name="z330" w:id="3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312"/>
    <w:bookmarkStart w:name="z331" w:id="3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13"/>
    <w:bookmarkStart w:name="z332" w:id="3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5 қаңтардағы</w:t>
            </w:r>
            <w:r>
              <w:br/>
            </w:r>
            <w:r>
              <w:rPr>
                <w:rFonts w:ascii="Times New Roman"/>
                <w:b w:val="false"/>
                <w:i w:val="false"/>
                <w:color w:val="000000"/>
                <w:sz w:val="20"/>
              </w:rPr>
              <w:t>№ 01 бұйрығына 1-қосымша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bookmarkStart w:name="z335" w:id="315"/>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қорға нысаналы жарна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bookmarkStart w:name="z336" w:id="316"/>
    <w:p>
      <w:pPr>
        <w:spacing w:after="0"/>
        <w:ind w:left="0"/>
        <w:jc w:val="both"/>
      </w:pPr>
      <w:r>
        <w:rPr>
          <w:rFonts w:ascii="Times New Roman"/>
          <w:b w:val="false"/>
          <w:i w:val="false"/>
          <w:color w:val="000000"/>
          <w:sz w:val="28"/>
        </w:rPr>
        <w:t>
      Ескертпе:</w:t>
      </w:r>
    </w:p>
    <w:bookmarkEnd w:id="316"/>
    <w:bookmarkStart w:name="z337" w:id="317"/>
    <w:p>
      <w:pPr>
        <w:spacing w:after="0"/>
        <w:ind w:left="0"/>
        <w:jc w:val="both"/>
      </w:pPr>
      <w:r>
        <w:rPr>
          <w:rFonts w:ascii="Times New Roman"/>
          <w:b w:val="false"/>
          <w:i w:val="false"/>
          <w:color w:val="000000"/>
          <w:sz w:val="28"/>
        </w:rPr>
        <w:t>
      Аббревиатураларды таратып жазу:</w:t>
      </w:r>
    </w:p>
    <w:bookmarkEnd w:id="317"/>
    <w:bookmarkStart w:name="z338" w:id="318"/>
    <w:p>
      <w:pPr>
        <w:spacing w:after="0"/>
        <w:ind w:left="0"/>
        <w:jc w:val="both"/>
      </w:pPr>
      <w:r>
        <w:rPr>
          <w:rFonts w:ascii="Times New Roman"/>
          <w:b w:val="false"/>
          <w:i w:val="false"/>
          <w:color w:val="000000"/>
          <w:sz w:val="28"/>
        </w:rPr>
        <w:t>
      ҚБШ – қолма-қол ақшаны бақылау шоты;</w:t>
      </w:r>
    </w:p>
    <w:bookmarkEnd w:id="318"/>
    <w:bookmarkStart w:name="z339" w:id="319"/>
    <w:p>
      <w:pPr>
        <w:spacing w:after="0"/>
        <w:ind w:left="0"/>
        <w:jc w:val="both"/>
      </w:pPr>
      <w:r>
        <w:rPr>
          <w:rFonts w:ascii="Times New Roman"/>
          <w:b w:val="false"/>
          <w:i w:val="false"/>
          <w:color w:val="000000"/>
          <w:sz w:val="28"/>
        </w:rPr>
        <w:t>
      ҚҚС – қосылған құн салығы</w:t>
      </w:r>
    </w:p>
    <w:bookmarkEnd w:id="319"/>
    <w:bookmarkStart w:name="z340" w:id="320"/>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5 қаңтардағы</w:t>
            </w:r>
            <w:r>
              <w:br/>
            </w:r>
            <w:r>
              <w:rPr>
                <w:rFonts w:ascii="Times New Roman"/>
                <w:b w:val="false"/>
                <w:i w:val="false"/>
                <w:color w:val="000000"/>
                <w:sz w:val="20"/>
              </w:rPr>
              <w:t>№ 01 бұйрығына 2-қосымша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w:t>
            </w:r>
            <w:r>
              <w:br/>
            </w:r>
            <w:r>
              <w:rPr>
                <w:rFonts w:ascii="Times New Roman"/>
                <w:b w:val="false"/>
                <w:i w:val="false"/>
                <w:color w:val="000000"/>
                <w:sz w:val="20"/>
              </w:rPr>
              <w:t>3–қосымша</w:t>
            </w:r>
          </w:p>
        </w:tc>
      </w:tr>
    </w:tbl>
    <w:bookmarkStart w:name="z342" w:id="321"/>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23"/>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24"/>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5"/>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325"/>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6"/>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26"/>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327"/>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328"/>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9"/>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bookmarkEnd w:id="329"/>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330"/>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bookmarkEnd w:id="331"/>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2"/>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bookmarkEnd w:id="332"/>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5"/>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1076 Арнаулы мемлекеттік қордың ҚБШ-сы 1077 Тиісті саланың орталық уәкілетті органының Арнаулы мемлекеттік қорының ҚБШ-сы</w:t>
            </w:r>
          </w:p>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7"/>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8"/>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bookmarkEnd w:id="339"/>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0"/>
          <w:p>
            <w:pPr>
              <w:spacing w:after="20"/>
              <w:ind w:left="20"/>
              <w:jc w:val="both"/>
            </w:pPr>
            <w:r>
              <w:rPr>
                <w:rFonts w:ascii="Times New Roman"/>
                <w:b w:val="false"/>
                <w:i w:val="false"/>
                <w:color w:val="000000"/>
                <w:sz w:val="20"/>
              </w:rPr>
              <w:t xml:space="preserve">
1010 Кассадағы ақша қаражаты </w:t>
            </w:r>
          </w:p>
          <w:bookmarkEnd w:id="340"/>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Қайырымдылық көмек ҚБШ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2"/>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bookmarkEnd w:id="342"/>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3"/>
          <w:p>
            <w:pPr>
              <w:spacing w:after="20"/>
              <w:ind w:left="20"/>
              <w:jc w:val="both"/>
            </w:pPr>
            <w:r>
              <w:rPr>
                <w:rFonts w:ascii="Times New Roman"/>
                <w:b w:val="false"/>
                <w:i w:val="false"/>
                <w:color w:val="000000"/>
                <w:sz w:val="20"/>
              </w:rPr>
              <w:t xml:space="preserve">
7070 Іссапарларға арналған шығыстар </w:t>
            </w:r>
          </w:p>
          <w:bookmarkEnd w:id="343"/>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4"/>
          <w:p>
            <w:pPr>
              <w:spacing w:after="20"/>
              <w:ind w:left="20"/>
              <w:jc w:val="both"/>
            </w:pPr>
            <w:r>
              <w:rPr>
                <w:rFonts w:ascii="Times New Roman"/>
                <w:b w:val="false"/>
                <w:i w:val="false"/>
                <w:color w:val="000000"/>
                <w:sz w:val="20"/>
              </w:rPr>
              <w:t xml:space="preserve">
1010 Кассадағы ақша қаражаты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5"/>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bookmarkEnd w:id="345"/>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xml:space="preserve">
1310 Материалдар 1320 Аяқталмаған өндіріс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1330 Дайын өнім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8"/>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9"/>
          <w:p>
            <w:pPr>
              <w:spacing w:after="20"/>
              <w:ind w:left="20"/>
              <w:jc w:val="both"/>
            </w:pPr>
            <w:r>
              <w:rPr>
                <w:rFonts w:ascii="Times New Roman"/>
                <w:b w:val="false"/>
                <w:i w:val="false"/>
                <w:color w:val="000000"/>
                <w:sz w:val="20"/>
              </w:rPr>
              <w:t xml:space="preserve">
1050 Шетелдік валютадағы шот </w:t>
            </w:r>
          </w:p>
          <w:bookmarkEnd w:id="349"/>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де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1"/>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bookmarkEnd w:id="351"/>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5"/>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w:t>
            </w:r>
          </w:p>
          <w:bookmarkEnd w:id="355"/>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7"/>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358"/>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1020 Мемлекеттік мекеменің ағымдағы шоты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0"/>
          <w:p>
            <w:pPr>
              <w:spacing w:after="20"/>
              <w:ind w:left="20"/>
              <w:jc w:val="both"/>
            </w:pPr>
            <w:r>
              <w:rPr>
                <w:rFonts w:ascii="Times New Roman"/>
                <w:b w:val="false"/>
                <w:i w:val="false"/>
                <w:color w:val="000000"/>
                <w:sz w:val="20"/>
              </w:rPr>
              <w:t>
1020 Мемлекеттік мекеменің ағымдағы шоты</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1"/>
          <w:p>
            <w:pPr>
              <w:spacing w:after="20"/>
              <w:ind w:left="20"/>
              <w:jc w:val="both"/>
            </w:pPr>
            <w:r>
              <w:rPr>
                <w:rFonts w:ascii="Times New Roman"/>
                <w:b w:val="false"/>
                <w:i w:val="false"/>
                <w:color w:val="000000"/>
                <w:sz w:val="20"/>
              </w:rPr>
              <w:t xml:space="preserve">
1020 Мемлекеттік мекеменің ағымдағы шоты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2"/>
          <w:p>
            <w:pPr>
              <w:spacing w:after="20"/>
              <w:ind w:left="20"/>
              <w:jc w:val="both"/>
            </w:pPr>
            <w:r>
              <w:rPr>
                <w:rFonts w:ascii="Times New Roman"/>
                <w:b w:val="false"/>
                <w:i w:val="false"/>
                <w:color w:val="000000"/>
                <w:sz w:val="20"/>
              </w:rPr>
              <w:t xml:space="preserve">
1020 Мемлекеттік мекеменің ағымдағы шоты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3"/>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63"/>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4"/>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364"/>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5"/>
          <w:p>
            <w:pPr>
              <w:spacing w:after="20"/>
              <w:ind w:left="20"/>
              <w:jc w:val="both"/>
            </w:pPr>
            <w:r>
              <w:rPr>
                <w:rFonts w:ascii="Times New Roman"/>
                <w:b w:val="false"/>
                <w:i w:val="false"/>
                <w:color w:val="000000"/>
                <w:sz w:val="20"/>
              </w:rPr>
              <w:t xml:space="preserve">
1010 Кассадағы ақша қаражаты </w:t>
            </w:r>
          </w:p>
          <w:bookmarkEnd w:id="365"/>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6"/>
          <w:p>
            <w:pPr>
              <w:spacing w:after="20"/>
              <w:ind w:left="20"/>
              <w:jc w:val="both"/>
            </w:pPr>
            <w:r>
              <w:rPr>
                <w:rFonts w:ascii="Times New Roman"/>
                <w:b w:val="false"/>
                <w:i w:val="false"/>
                <w:color w:val="000000"/>
                <w:sz w:val="20"/>
              </w:rPr>
              <w:t xml:space="preserve">
1010 Кассадағы ақша қаражаты </w:t>
            </w:r>
          </w:p>
          <w:bookmarkEnd w:id="366"/>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7"/>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bookmarkEnd w:id="367"/>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8"/>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bookmarkEnd w:id="368"/>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9"/>
          <w:p>
            <w:pPr>
              <w:spacing w:after="20"/>
              <w:ind w:left="20"/>
              <w:jc w:val="both"/>
            </w:pPr>
            <w:r>
              <w:rPr>
                <w:rFonts w:ascii="Times New Roman"/>
                <w:b w:val="false"/>
                <w:i w:val="false"/>
                <w:color w:val="000000"/>
                <w:sz w:val="20"/>
              </w:rPr>
              <w:t xml:space="preserve">
1042 Ақылы қызметтер ҚБШ </w:t>
            </w:r>
          </w:p>
          <w:bookmarkEnd w:id="369"/>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0"/>
          <w:p>
            <w:pPr>
              <w:spacing w:after="20"/>
              <w:ind w:left="20"/>
              <w:jc w:val="both"/>
            </w:pPr>
            <w:r>
              <w:rPr>
                <w:rFonts w:ascii="Times New Roman"/>
                <w:b w:val="false"/>
                <w:i w:val="false"/>
                <w:color w:val="000000"/>
                <w:sz w:val="20"/>
              </w:rPr>
              <w:t xml:space="preserve">
1310 Материалдар </w:t>
            </w:r>
          </w:p>
          <w:bookmarkEnd w:id="370"/>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Демеушілік және қайырымдылық көмек ҚБШ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2"/>
          <w:p>
            <w:pPr>
              <w:spacing w:after="20"/>
              <w:ind w:left="20"/>
              <w:jc w:val="both"/>
            </w:pPr>
            <w:r>
              <w:rPr>
                <w:rFonts w:ascii="Times New Roman"/>
                <w:b w:val="false"/>
                <w:i w:val="false"/>
                <w:color w:val="000000"/>
                <w:sz w:val="20"/>
              </w:rPr>
              <w:t xml:space="preserve">
2140 </w:t>
            </w:r>
          </w:p>
          <w:bookmarkEnd w:id="372"/>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3"/>
          <w:p>
            <w:pPr>
              <w:spacing w:after="20"/>
              <w:ind w:left="20"/>
              <w:jc w:val="both"/>
            </w:pPr>
            <w:r>
              <w:rPr>
                <w:rFonts w:ascii="Times New Roman"/>
                <w:b w:val="false"/>
                <w:i w:val="false"/>
                <w:color w:val="000000"/>
                <w:sz w:val="20"/>
              </w:rPr>
              <w:t xml:space="preserve">
2140 </w:t>
            </w:r>
          </w:p>
          <w:bookmarkEnd w:id="373"/>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4"/>
          <w:p>
            <w:pPr>
              <w:spacing w:after="20"/>
              <w:ind w:left="20"/>
              <w:jc w:val="both"/>
            </w:pPr>
            <w:r>
              <w:rPr>
                <w:rFonts w:ascii="Times New Roman"/>
                <w:b w:val="false"/>
                <w:i w:val="false"/>
                <w:color w:val="000000"/>
                <w:sz w:val="20"/>
              </w:rPr>
              <w:t xml:space="preserve">
1310 Материалдар </w:t>
            </w:r>
          </w:p>
          <w:bookmarkEnd w:id="374"/>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5"/>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xml:space="preserve">
1310 Материалдар </w:t>
            </w:r>
          </w:p>
          <w:bookmarkEnd w:id="376"/>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 айналдырылған (түскен) мүлікті негізгі құралдарға және қорлар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7"/>
          <w:p>
            <w:pPr>
              <w:spacing w:after="20"/>
              <w:ind w:left="20"/>
              <w:jc w:val="both"/>
            </w:pPr>
            <w:r>
              <w:rPr>
                <w:rFonts w:ascii="Times New Roman"/>
                <w:b w:val="false"/>
                <w:i w:val="false"/>
                <w:color w:val="000000"/>
                <w:sz w:val="20"/>
              </w:rPr>
              <w:t xml:space="preserve">
2310 –2383 Негізгі құралдар </w:t>
            </w:r>
          </w:p>
          <w:bookmarkEnd w:id="377"/>
          <w:p>
            <w:pPr>
              <w:spacing w:after="20"/>
              <w:ind w:left="20"/>
              <w:jc w:val="both"/>
            </w:pPr>
            <w:r>
              <w:rPr>
                <w:rFonts w:ascii="Times New Roman"/>
                <w:b w:val="false"/>
                <w:i w:val="false"/>
                <w:color w:val="000000"/>
                <w:sz w:val="20"/>
              </w:rPr>
              <w:t>
1310 – 1340,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8"/>
          <w:p>
            <w:pPr>
              <w:spacing w:after="20"/>
              <w:ind w:left="20"/>
              <w:jc w:val="both"/>
            </w:pPr>
            <w:r>
              <w:rPr>
                <w:rFonts w:ascii="Times New Roman"/>
                <w:b w:val="false"/>
                <w:i w:val="false"/>
                <w:color w:val="000000"/>
                <w:sz w:val="20"/>
              </w:rPr>
              <w:t xml:space="preserve">
1310 Материалдар </w:t>
            </w:r>
          </w:p>
          <w:bookmarkEnd w:id="378"/>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9"/>
          <w:p>
            <w:pPr>
              <w:spacing w:after="20"/>
              <w:ind w:left="20"/>
              <w:jc w:val="both"/>
            </w:pPr>
            <w:r>
              <w:rPr>
                <w:rFonts w:ascii="Times New Roman"/>
                <w:b w:val="false"/>
                <w:i w:val="false"/>
                <w:color w:val="000000"/>
                <w:sz w:val="20"/>
              </w:rPr>
              <w:t xml:space="preserve">
1314 Тамақ өнімдері </w:t>
            </w:r>
          </w:p>
          <w:bookmarkEnd w:id="379"/>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1313 Дәрі-дәрмектер және байлап-таңу құралдары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1"/>
          <w:p>
            <w:pPr>
              <w:spacing w:after="20"/>
              <w:ind w:left="20"/>
              <w:jc w:val="both"/>
            </w:pPr>
            <w:r>
              <w:rPr>
                <w:rFonts w:ascii="Times New Roman"/>
                <w:b w:val="false"/>
                <w:i w:val="false"/>
                <w:color w:val="000000"/>
                <w:sz w:val="20"/>
              </w:rPr>
              <w:t xml:space="preserve">
1313 Дәрі-дәрмектер және байлап-таңу құралдары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2"/>
          <w:p>
            <w:pPr>
              <w:spacing w:after="20"/>
              <w:ind w:left="20"/>
              <w:jc w:val="both"/>
            </w:pPr>
            <w:r>
              <w:rPr>
                <w:rFonts w:ascii="Times New Roman"/>
                <w:b w:val="false"/>
                <w:i w:val="false"/>
                <w:color w:val="000000"/>
                <w:sz w:val="20"/>
              </w:rPr>
              <w:t>
7060 Қорлар бойынша шығыстар</w:t>
            </w:r>
          </w:p>
          <w:bookmarkEnd w:id="382"/>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3"/>
          <w:p>
            <w:pPr>
              <w:spacing w:after="20"/>
              <w:ind w:left="20"/>
              <w:jc w:val="both"/>
            </w:pPr>
            <w:r>
              <w:rPr>
                <w:rFonts w:ascii="Times New Roman"/>
                <w:b w:val="false"/>
                <w:i w:val="false"/>
                <w:color w:val="000000"/>
                <w:sz w:val="20"/>
              </w:rPr>
              <w:t xml:space="preserve">
1319 Өзге де материалдар </w:t>
            </w:r>
          </w:p>
          <w:bookmarkEnd w:id="383"/>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4"/>
          <w:p>
            <w:pPr>
              <w:spacing w:after="20"/>
              <w:ind w:left="20"/>
              <w:jc w:val="both"/>
            </w:pPr>
            <w:r>
              <w:rPr>
                <w:rFonts w:ascii="Times New Roman"/>
                <w:b w:val="false"/>
                <w:i w:val="false"/>
                <w:color w:val="000000"/>
                <w:sz w:val="20"/>
              </w:rPr>
              <w:t xml:space="preserve">
1310 Материалдар 1320 Аяқталмаған өндіріс </w:t>
            </w:r>
          </w:p>
          <w:bookmarkEnd w:id="384"/>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5"/>
          <w:p>
            <w:pPr>
              <w:spacing w:after="20"/>
              <w:ind w:left="20"/>
              <w:jc w:val="both"/>
            </w:pPr>
            <w:r>
              <w:rPr>
                <w:rFonts w:ascii="Times New Roman"/>
                <w:b w:val="false"/>
                <w:i w:val="false"/>
                <w:color w:val="000000"/>
                <w:sz w:val="20"/>
              </w:rPr>
              <w:t xml:space="preserve">
1310 Материалдар 1320 Аяқталмаған өндіріс </w:t>
            </w:r>
          </w:p>
          <w:bookmarkEnd w:id="385"/>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6"/>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bookmarkEnd w:id="386"/>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7"/>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8"/>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88"/>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9"/>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89"/>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(залалына)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0"/>
          <w:p>
            <w:pPr>
              <w:spacing w:after="20"/>
              <w:ind w:left="20"/>
              <w:jc w:val="both"/>
            </w:pPr>
            <w:r>
              <w:rPr>
                <w:rFonts w:ascii="Times New Roman"/>
                <w:b w:val="false"/>
                <w:i w:val="false"/>
                <w:color w:val="000000"/>
                <w:sz w:val="20"/>
              </w:rPr>
              <w:t>
2310–2380 Негізгі құралдар 2410 Аяқталмаған құрылыс және күрделі салымдар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2"/>
          <w:p>
            <w:pPr>
              <w:spacing w:after="20"/>
              <w:ind w:left="20"/>
              <w:jc w:val="both"/>
            </w:pPr>
            <w:r>
              <w:rPr>
                <w:rFonts w:ascii="Times New Roman"/>
                <w:b w:val="false"/>
                <w:i w:val="false"/>
                <w:color w:val="000000"/>
                <w:sz w:val="20"/>
              </w:rPr>
              <w:t xml:space="preserve">
2320–2380 Негiзгi құралдар </w:t>
            </w:r>
          </w:p>
          <w:bookmarkEnd w:id="392"/>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3"/>
          <w:p>
            <w:pPr>
              <w:spacing w:after="20"/>
              <w:ind w:left="20"/>
              <w:jc w:val="both"/>
            </w:pPr>
            <w:r>
              <w:rPr>
                <w:rFonts w:ascii="Times New Roman"/>
                <w:b w:val="false"/>
                <w:i w:val="false"/>
                <w:color w:val="000000"/>
                <w:sz w:val="20"/>
              </w:rPr>
              <w:t>
2411 Аяқталмаған құрылыс</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4"/>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2600 Биологиялық активтер 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5"/>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p>
          <w:bookmarkEnd w:id="395"/>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7"/>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bookmarkEnd w:id="397"/>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8"/>
          <w:p>
            <w:pPr>
              <w:spacing w:after="20"/>
              <w:ind w:left="20"/>
              <w:jc w:val="both"/>
            </w:pPr>
            <w:r>
              <w:rPr>
                <w:rFonts w:ascii="Times New Roman"/>
                <w:b w:val="false"/>
                <w:i w:val="false"/>
                <w:color w:val="000000"/>
                <w:sz w:val="20"/>
              </w:rPr>
              <w:t xml:space="preserve">
1319 Өзге де материалдар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9"/>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bookmarkEnd w:id="399"/>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0"/>
          <w:p>
            <w:pPr>
              <w:spacing w:after="20"/>
              <w:ind w:left="20"/>
              <w:jc w:val="both"/>
            </w:pPr>
            <w:r>
              <w:rPr>
                <w:rFonts w:ascii="Times New Roman"/>
                <w:b w:val="false"/>
                <w:i w:val="false"/>
                <w:color w:val="000000"/>
                <w:sz w:val="20"/>
              </w:rPr>
              <w:t>
2411 Аяқталмаған құрылыс</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1"/>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p>
          <w:bookmarkEnd w:id="401"/>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2"/>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3"/>
          <w:p>
            <w:pPr>
              <w:spacing w:after="20"/>
              <w:ind w:left="20"/>
              <w:jc w:val="both"/>
            </w:pPr>
            <w:r>
              <w:rPr>
                <w:rFonts w:ascii="Times New Roman"/>
                <w:b w:val="false"/>
                <w:i w:val="false"/>
                <w:color w:val="000000"/>
                <w:sz w:val="20"/>
              </w:rPr>
              <w:t xml:space="preserve">
2310–2380 Негізгі құралдар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4"/>
          <w:p>
            <w:pPr>
              <w:spacing w:after="20"/>
              <w:ind w:left="20"/>
              <w:jc w:val="both"/>
            </w:pPr>
            <w:r>
              <w:rPr>
                <w:rFonts w:ascii="Times New Roman"/>
                <w:b w:val="false"/>
                <w:i w:val="false"/>
                <w:color w:val="000000"/>
                <w:sz w:val="20"/>
              </w:rPr>
              <w:t xml:space="preserve">
2310–2380 Негізгі құралдар </w:t>
            </w:r>
          </w:p>
          <w:bookmarkEnd w:id="404"/>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5"/>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6"/>
          <w:p>
            <w:pPr>
              <w:spacing w:after="20"/>
              <w:ind w:left="20"/>
              <w:jc w:val="both"/>
            </w:pPr>
            <w:r>
              <w:rPr>
                <w:rFonts w:ascii="Times New Roman"/>
                <w:b w:val="false"/>
                <w:i w:val="false"/>
                <w:color w:val="000000"/>
                <w:sz w:val="20"/>
              </w:rPr>
              <w:t xml:space="preserve">
2310–2380 Негізгі құралдар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7"/>
          <w:p>
            <w:pPr>
              <w:spacing w:after="20"/>
              <w:ind w:left="20"/>
              <w:jc w:val="both"/>
            </w:pPr>
            <w:r>
              <w:rPr>
                <w:rFonts w:ascii="Times New Roman"/>
                <w:b w:val="false"/>
                <w:i w:val="false"/>
                <w:color w:val="000000"/>
                <w:sz w:val="20"/>
              </w:rPr>
              <w:t xml:space="preserve">
1010 Кассадағы ақша қаражаты </w:t>
            </w:r>
          </w:p>
          <w:bookmarkEnd w:id="407"/>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8"/>
          <w:p>
            <w:pPr>
              <w:spacing w:after="20"/>
              <w:ind w:left="20"/>
              <w:jc w:val="both"/>
            </w:pPr>
            <w:r>
              <w:rPr>
                <w:rFonts w:ascii="Times New Roman"/>
                <w:b w:val="false"/>
                <w:i w:val="false"/>
                <w:color w:val="000000"/>
                <w:sz w:val="20"/>
              </w:rPr>
              <w:t xml:space="preserve">
1010 Кассадағы ақша қаражаты </w:t>
            </w:r>
          </w:p>
          <w:bookmarkEnd w:id="408"/>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9"/>
          <w:p>
            <w:pPr>
              <w:spacing w:after="20"/>
              <w:ind w:left="20"/>
              <w:jc w:val="both"/>
            </w:pPr>
            <w:r>
              <w:rPr>
                <w:rFonts w:ascii="Times New Roman"/>
                <w:b w:val="false"/>
                <w:i w:val="false"/>
                <w:color w:val="000000"/>
                <w:sz w:val="20"/>
              </w:rPr>
              <w:t xml:space="preserve">
2310–2380 Негізгі құралдар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0"/>
          <w:p>
            <w:pPr>
              <w:spacing w:after="20"/>
              <w:ind w:left="20"/>
              <w:jc w:val="both"/>
            </w:pPr>
            <w:r>
              <w:rPr>
                <w:rFonts w:ascii="Times New Roman"/>
                <w:b w:val="false"/>
                <w:i w:val="false"/>
                <w:color w:val="000000"/>
                <w:sz w:val="20"/>
              </w:rPr>
              <w:t xml:space="preserve">
2320–2380 Негізгі құралдар </w:t>
            </w:r>
          </w:p>
          <w:bookmarkEnd w:id="410"/>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1"/>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2"/>
          <w:p>
            <w:pPr>
              <w:spacing w:after="20"/>
              <w:ind w:left="20"/>
              <w:jc w:val="both"/>
            </w:pPr>
            <w:r>
              <w:rPr>
                <w:rFonts w:ascii="Times New Roman"/>
                <w:b w:val="false"/>
                <w:i w:val="false"/>
                <w:color w:val="000000"/>
                <w:sz w:val="20"/>
              </w:rPr>
              <w:t xml:space="preserve">
2310–2380 Негізгі құралдар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3"/>
          <w:p>
            <w:pPr>
              <w:spacing w:after="20"/>
              <w:ind w:left="20"/>
              <w:jc w:val="both"/>
            </w:pPr>
            <w:r>
              <w:rPr>
                <w:rFonts w:ascii="Times New Roman"/>
                <w:b w:val="false"/>
                <w:i w:val="false"/>
                <w:color w:val="000000"/>
                <w:sz w:val="20"/>
              </w:rPr>
              <w:t xml:space="preserve">
2320–2380 Негізгі құралдар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4"/>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5"/>
          <w:p>
            <w:pPr>
              <w:spacing w:after="20"/>
              <w:ind w:left="20"/>
              <w:jc w:val="both"/>
            </w:pPr>
            <w:r>
              <w:rPr>
                <w:rFonts w:ascii="Times New Roman"/>
                <w:b w:val="false"/>
                <w:i w:val="false"/>
                <w:color w:val="000000"/>
                <w:sz w:val="20"/>
              </w:rPr>
              <w:t xml:space="preserve">
2320–2380 Негізгі құралдар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6"/>
          <w:p>
            <w:pPr>
              <w:spacing w:after="20"/>
              <w:ind w:left="20"/>
              <w:jc w:val="both"/>
            </w:pPr>
            <w:r>
              <w:rPr>
                <w:rFonts w:ascii="Times New Roman"/>
                <w:b w:val="false"/>
                <w:i w:val="false"/>
                <w:color w:val="000000"/>
                <w:sz w:val="20"/>
              </w:rPr>
              <w:t>
2392 Негізгі құралдардың құнсыздануына резерв</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7"/>
          <w:p>
            <w:pPr>
              <w:spacing w:after="20"/>
              <w:ind w:left="20"/>
              <w:jc w:val="both"/>
            </w:pPr>
            <w:r>
              <w:rPr>
                <w:rFonts w:ascii="Times New Roman"/>
                <w:b w:val="false"/>
                <w:i w:val="false"/>
                <w:color w:val="000000"/>
                <w:sz w:val="20"/>
              </w:rPr>
              <w:t xml:space="preserve">
2310–2380 Негізгі құралдар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8"/>
          <w:p>
            <w:pPr>
              <w:spacing w:after="20"/>
              <w:ind w:left="20"/>
              <w:jc w:val="both"/>
            </w:pPr>
            <w:r>
              <w:rPr>
                <w:rFonts w:ascii="Times New Roman"/>
                <w:b w:val="false"/>
                <w:i w:val="false"/>
                <w:color w:val="000000"/>
                <w:sz w:val="20"/>
              </w:rPr>
              <w:t xml:space="preserve">
2320–2380 Негізгі құралдар </w:t>
            </w:r>
          </w:p>
          <w:bookmarkEnd w:id="418"/>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9"/>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0"/>
          <w:p>
            <w:pPr>
              <w:spacing w:after="20"/>
              <w:ind w:left="20"/>
              <w:jc w:val="both"/>
            </w:pPr>
            <w:r>
              <w:rPr>
                <w:rFonts w:ascii="Times New Roman"/>
                <w:b w:val="false"/>
                <w:i w:val="false"/>
                <w:color w:val="000000"/>
                <w:sz w:val="20"/>
              </w:rPr>
              <w:t xml:space="preserve">
2310–2380 Негізгі құралдар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1"/>
          <w:p>
            <w:pPr>
              <w:spacing w:after="20"/>
              <w:ind w:left="20"/>
              <w:jc w:val="both"/>
            </w:pPr>
            <w:r>
              <w:rPr>
                <w:rFonts w:ascii="Times New Roman"/>
                <w:b w:val="false"/>
                <w:i w:val="false"/>
                <w:color w:val="000000"/>
                <w:sz w:val="20"/>
              </w:rPr>
              <w:t>
2360 Машиналар мен жабдықтар</w:t>
            </w:r>
          </w:p>
          <w:bookmarkEnd w:id="421"/>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2"/>
          <w:p>
            <w:pPr>
              <w:spacing w:after="20"/>
              <w:ind w:left="20"/>
              <w:jc w:val="both"/>
            </w:pPr>
            <w:r>
              <w:rPr>
                <w:rFonts w:ascii="Times New Roman"/>
                <w:b w:val="false"/>
                <w:i w:val="false"/>
                <w:color w:val="000000"/>
                <w:sz w:val="20"/>
              </w:rPr>
              <w:t xml:space="preserve">
2320–2380 Негізгі құралдар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3"/>
          <w:p>
            <w:pPr>
              <w:spacing w:after="20"/>
              <w:ind w:left="20"/>
              <w:jc w:val="both"/>
            </w:pPr>
            <w:r>
              <w:rPr>
                <w:rFonts w:ascii="Times New Roman"/>
                <w:b w:val="false"/>
                <w:i w:val="false"/>
                <w:color w:val="000000"/>
                <w:sz w:val="20"/>
              </w:rPr>
              <w:t xml:space="preserve">
2320–2380 Негізгі құралдар </w:t>
            </w:r>
          </w:p>
          <w:bookmarkEnd w:id="423"/>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4"/>
          <w:p>
            <w:pPr>
              <w:spacing w:after="20"/>
              <w:ind w:left="20"/>
              <w:jc w:val="both"/>
            </w:pPr>
            <w:r>
              <w:rPr>
                <w:rFonts w:ascii="Times New Roman"/>
                <w:b w:val="false"/>
                <w:i w:val="false"/>
                <w:color w:val="000000"/>
                <w:sz w:val="20"/>
              </w:rPr>
              <w:t>
2392 Негізгі құралдардың құнсыздануына резерв</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5"/>
          <w:p>
            <w:pPr>
              <w:spacing w:after="20"/>
              <w:ind w:left="20"/>
              <w:jc w:val="both"/>
            </w:pPr>
            <w:r>
              <w:rPr>
                <w:rFonts w:ascii="Times New Roman"/>
                <w:b w:val="false"/>
                <w:i w:val="false"/>
                <w:color w:val="000000"/>
                <w:sz w:val="20"/>
              </w:rPr>
              <w:t xml:space="preserve">
2310–2380 Негізгі құралдар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6"/>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426"/>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7"/>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427"/>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8"/>
          <w:p>
            <w:pPr>
              <w:spacing w:after="20"/>
              <w:ind w:left="20"/>
              <w:jc w:val="both"/>
            </w:pPr>
            <w:r>
              <w:rPr>
                <w:rFonts w:ascii="Times New Roman"/>
                <w:b w:val="false"/>
                <w:i w:val="false"/>
                <w:color w:val="000000"/>
                <w:sz w:val="20"/>
              </w:rPr>
              <w:t xml:space="preserve">
2320–2380 Негізгі құралдар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29"/>
          <w:p>
            <w:pPr>
              <w:spacing w:after="20"/>
              <w:ind w:left="20"/>
              <w:jc w:val="both"/>
            </w:pPr>
            <w:r>
              <w:rPr>
                <w:rFonts w:ascii="Times New Roman"/>
                <w:b w:val="false"/>
                <w:i w:val="false"/>
                <w:color w:val="000000"/>
                <w:sz w:val="20"/>
              </w:rPr>
              <w:t xml:space="preserve">
2320–2380 Негізгі құралдар </w:t>
            </w:r>
          </w:p>
          <w:bookmarkEnd w:id="429"/>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0"/>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1"/>
          <w:p>
            <w:pPr>
              <w:spacing w:after="20"/>
              <w:ind w:left="20"/>
              <w:jc w:val="both"/>
            </w:pPr>
            <w:r>
              <w:rPr>
                <w:rFonts w:ascii="Times New Roman"/>
                <w:b w:val="false"/>
                <w:i w:val="false"/>
                <w:color w:val="000000"/>
                <w:sz w:val="20"/>
              </w:rPr>
              <w:t xml:space="preserve">
2310–2380 Негізгі құралдар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2"/>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3"/>
          <w:p>
            <w:pPr>
              <w:spacing w:after="20"/>
              <w:ind w:left="20"/>
              <w:jc w:val="both"/>
            </w:pPr>
            <w:r>
              <w:rPr>
                <w:rFonts w:ascii="Times New Roman"/>
                <w:b w:val="false"/>
                <w:i w:val="false"/>
                <w:color w:val="000000"/>
                <w:sz w:val="20"/>
              </w:rPr>
              <w:t>
2392 Негізгі құралдардың құнсыздануына резерв</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4"/>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3123 Қоршаған ортаға жағымсыз әсер еткені үшін төлемақы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3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bookmarkEnd w:id="435"/>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36"/>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37"/>
          <w:p>
            <w:pPr>
              <w:spacing w:after="20"/>
              <w:ind w:left="20"/>
              <w:jc w:val="both"/>
            </w:pPr>
            <w:r>
              <w:rPr>
                <w:rFonts w:ascii="Times New Roman"/>
                <w:b w:val="false"/>
                <w:i w:val="false"/>
                <w:color w:val="000000"/>
                <w:sz w:val="20"/>
              </w:rPr>
              <w:t xml:space="preserve">
1042 Ақылы қызметтер ҚБШ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38"/>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bookmarkEnd w:id="438"/>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берушіден міндетті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bookmarkEnd w:id="439"/>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0"/>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bookmarkEnd w:id="440"/>
          <w:p>
            <w:pPr>
              <w:spacing w:after="20"/>
              <w:ind w:left="20"/>
              <w:jc w:val="both"/>
            </w:pPr>
            <w:r>
              <w:rPr>
                <w:rFonts w:ascii="Times New Roman"/>
                <w:b w:val="false"/>
                <w:i w:val="false"/>
                <w:color w:val="000000"/>
                <w:sz w:val="20"/>
              </w:rPr>
              <w:t>
7090 Ағымдағы жөндеуге арналған шығыстар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2"/>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442"/>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4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4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5"/>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bookmarkEnd w:id="445"/>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50"/>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3230 Стипендиаттарға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3240 Қызметкерлердің және басқа да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1"/>
          <w:p>
            <w:pPr>
              <w:spacing w:after="20"/>
              <w:ind w:left="20"/>
              <w:jc w:val="both"/>
            </w:pPr>
            <w:r>
              <w:rPr>
                <w:rFonts w:ascii="Times New Roman"/>
                <w:b w:val="false"/>
                <w:i w:val="false"/>
                <w:color w:val="000000"/>
                <w:sz w:val="20"/>
              </w:rPr>
              <w:t xml:space="preserve">
3273 Өзге де қысқа мерзiмдi кредиторлық берешектер </w:t>
            </w:r>
          </w:p>
          <w:bookmarkEnd w:id="451"/>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2"/>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bookmarkEnd w:id="452"/>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3"/>
          <w:p>
            <w:pPr>
              <w:spacing w:after="20"/>
              <w:ind w:left="20"/>
              <w:jc w:val="both"/>
            </w:pPr>
            <w:r>
              <w:rPr>
                <w:rFonts w:ascii="Times New Roman"/>
                <w:b w:val="false"/>
                <w:i w:val="false"/>
                <w:color w:val="000000"/>
                <w:sz w:val="20"/>
              </w:rPr>
              <w:t xml:space="preserve">
1010 Кассадағы ақша қаражаты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4"/>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bookmarkEnd w:id="454"/>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5"/>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6"/>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456"/>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7"/>
          <w:p>
            <w:pPr>
              <w:spacing w:after="20"/>
              <w:ind w:left="20"/>
              <w:jc w:val="both"/>
            </w:pPr>
            <w:r>
              <w:rPr>
                <w:rFonts w:ascii="Times New Roman"/>
                <w:b w:val="false"/>
                <w:i w:val="false"/>
                <w:color w:val="000000"/>
                <w:sz w:val="20"/>
              </w:rPr>
              <w:t xml:space="preserve">
6000 Айырбас емес операциялардан алынатын кірістер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8"/>
          <w:p>
            <w:pPr>
              <w:spacing w:after="20"/>
              <w:ind w:left="20"/>
              <w:jc w:val="both"/>
            </w:pPr>
            <w:r>
              <w:rPr>
                <w:rFonts w:ascii="Times New Roman"/>
                <w:b w:val="false"/>
                <w:i w:val="false"/>
                <w:color w:val="000000"/>
                <w:sz w:val="20"/>
              </w:rPr>
              <w:t xml:space="preserve">
7000–7100 Операциялық шығыстар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Әлеуметтік медициналық сақтандыру қорына берілетін нысаналы жарналары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0"/>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460"/>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1"/>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461"/>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2"/>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bookmarkEnd w:id="462"/>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4"/>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5"/>
          <w:p>
            <w:pPr>
              <w:spacing w:after="20"/>
              <w:ind w:left="20"/>
              <w:jc w:val="both"/>
            </w:pPr>
            <w:r>
              <w:rPr>
                <w:rFonts w:ascii="Times New Roman"/>
                <w:b w:val="false"/>
                <w:i w:val="false"/>
                <w:color w:val="000000"/>
                <w:sz w:val="20"/>
              </w:rPr>
              <w:t xml:space="preserve">
1050 Шетелдік валютадағы ақша қаражаты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1071 Аккредитивтер </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6"/>
          <w:p>
            <w:pPr>
              <w:spacing w:after="20"/>
              <w:ind w:left="20"/>
              <w:jc w:val="both"/>
            </w:pPr>
            <w:r>
              <w:rPr>
                <w:rFonts w:ascii="Times New Roman"/>
                <w:b w:val="false"/>
                <w:i w:val="false"/>
                <w:color w:val="000000"/>
                <w:sz w:val="20"/>
              </w:rPr>
              <w:t xml:space="preserve">
1310 Материалдар </w:t>
            </w:r>
          </w:p>
          <w:bookmarkEnd w:id="466"/>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7"/>
          <w:p>
            <w:pPr>
              <w:spacing w:after="20"/>
              <w:ind w:left="20"/>
              <w:jc w:val="both"/>
            </w:pPr>
            <w:r>
              <w:rPr>
                <w:rFonts w:ascii="Times New Roman"/>
                <w:b w:val="false"/>
                <w:i w:val="false"/>
                <w:color w:val="000000"/>
                <w:sz w:val="20"/>
              </w:rPr>
              <w:t xml:space="preserve">
6000 Айырбас емес операциялардан алынатын кірістер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68"/>
          <w:p>
            <w:pPr>
              <w:spacing w:after="20"/>
              <w:ind w:left="20"/>
              <w:jc w:val="both"/>
            </w:pPr>
            <w:r>
              <w:rPr>
                <w:rFonts w:ascii="Times New Roman"/>
                <w:b w:val="false"/>
                <w:i w:val="false"/>
                <w:color w:val="000000"/>
                <w:sz w:val="20"/>
              </w:rPr>
              <w:t xml:space="preserve">
3142 "Азаматтарға арналған үкімет" Мемлекеттік корпорациясы" </w:t>
            </w:r>
          </w:p>
          <w:bookmarkEnd w:id="468"/>
          <w:p>
            <w:pPr>
              <w:spacing w:after="20"/>
              <w:ind w:left="20"/>
              <w:jc w:val="both"/>
            </w:pPr>
            <w:r>
              <w:rPr>
                <w:rFonts w:ascii="Times New Roman"/>
                <w:b w:val="false"/>
                <w:i w:val="false"/>
                <w:color w:val="000000"/>
                <w:sz w:val="20"/>
              </w:rPr>
              <w:t>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9"/>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70"/>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71"/>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471"/>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72"/>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bookmarkEnd w:id="472"/>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3"/>
          <w:p>
            <w:pPr>
              <w:spacing w:after="20"/>
              <w:ind w:left="20"/>
              <w:jc w:val="both"/>
            </w:pPr>
            <w:r>
              <w:rPr>
                <w:rFonts w:ascii="Times New Roman"/>
                <w:b w:val="false"/>
                <w:i w:val="false"/>
                <w:color w:val="000000"/>
                <w:sz w:val="20"/>
              </w:rPr>
              <w:t xml:space="preserve">
1050 Шетелдік валютадағы ақша қаражаты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1071 Аккредитивтер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4"/>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5"/>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bookmarkEnd w:id="475"/>
          <w:p>
            <w:pPr>
              <w:spacing w:after="20"/>
              <w:ind w:left="20"/>
              <w:jc w:val="both"/>
            </w:pPr>
            <w:r>
              <w:rPr>
                <w:rFonts w:ascii="Times New Roman"/>
                <w:b w:val="false"/>
                <w:i w:val="false"/>
                <w:color w:val="000000"/>
                <w:sz w:val="20"/>
              </w:rPr>
              <w:t>
2510 Инвестициялық жылжымайтын мүлiк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6"/>
          <w:p>
            <w:pPr>
              <w:spacing w:after="20"/>
              <w:ind w:left="20"/>
              <w:jc w:val="both"/>
            </w:pPr>
            <w:r>
              <w:rPr>
                <w:rFonts w:ascii="Times New Roman"/>
                <w:b w:val="false"/>
                <w:i w:val="false"/>
                <w:color w:val="000000"/>
                <w:sz w:val="20"/>
              </w:rPr>
              <w:t xml:space="preserve">
7000–7100 Операциялық шығыстар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p>
          <w:p>
            <w:pPr>
              <w:spacing w:after="20"/>
              <w:ind w:left="20"/>
              <w:jc w:val="both"/>
            </w:pPr>
            <w:r>
              <w:rPr>
                <w:rFonts w:ascii="Times New Roman"/>
                <w:b w:val="false"/>
                <w:i w:val="false"/>
                <w:color w:val="000000"/>
                <w:sz w:val="20"/>
              </w:rPr>
              <w:t>
7300 Активтерді басқару бойынша шығыстар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7"/>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2721 Материалдық емес активтердің жинақталған амортизациясы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8"/>
          <w:p>
            <w:pPr>
              <w:spacing w:after="20"/>
              <w:ind w:left="20"/>
              <w:jc w:val="both"/>
            </w:pPr>
            <w:r>
              <w:rPr>
                <w:rFonts w:ascii="Times New Roman"/>
                <w:b w:val="false"/>
                <w:i w:val="false"/>
                <w:color w:val="000000"/>
                <w:sz w:val="20"/>
              </w:rPr>
              <w:t>
1010 Кассадағы ақша қаражаты</w:t>
            </w:r>
          </w:p>
          <w:bookmarkEnd w:id="478"/>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9"/>
          <w:p>
            <w:pPr>
              <w:spacing w:after="20"/>
              <w:ind w:left="20"/>
              <w:jc w:val="both"/>
            </w:pPr>
            <w:r>
              <w:rPr>
                <w:rFonts w:ascii="Times New Roman"/>
                <w:b w:val="false"/>
                <w:i w:val="false"/>
                <w:color w:val="000000"/>
                <w:sz w:val="20"/>
              </w:rPr>
              <w:t>
8011 Материалдар 8012 Еңбекақы</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80"/>
          <w:p>
            <w:pPr>
              <w:spacing w:after="20"/>
              <w:ind w:left="20"/>
              <w:jc w:val="both"/>
            </w:pPr>
            <w:r>
              <w:rPr>
                <w:rFonts w:ascii="Times New Roman"/>
                <w:b w:val="false"/>
                <w:i w:val="false"/>
                <w:color w:val="000000"/>
                <w:sz w:val="20"/>
              </w:rPr>
              <w:t>
2411 Аяқталмаған құрылыс</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1"/>
          <w:p>
            <w:pPr>
              <w:spacing w:after="20"/>
              <w:ind w:left="20"/>
              <w:jc w:val="both"/>
            </w:pPr>
            <w:r>
              <w:rPr>
                <w:rFonts w:ascii="Times New Roman"/>
                <w:b w:val="false"/>
                <w:i w:val="false"/>
                <w:color w:val="000000"/>
                <w:sz w:val="20"/>
              </w:rPr>
              <w:t xml:space="preserve">
3010 Қысқа мерзімді алынған сыртқы қарыздар </w:t>
            </w:r>
          </w:p>
          <w:bookmarkEnd w:id="481"/>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82"/>
          <w:p>
            <w:pPr>
              <w:spacing w:after="20"/>
              <w:ind w:left="20"/>
              <w:jc w:val="both"/>
            </w:pPr>
            <w:r>
              <w:rPr>
                <w:rFonts w:ascii="Times New Roman"/>
                <w:b w:val="false"/>
                <w:i w:val="false"/>
                <w:color w:val="000000"/>
                <w:sz w:val="20"/>
              </w:rPr>
              <w:t>
3010 Қысқа мерзімді алынған сыртқы қарыздар</w:t>
            </w:r>
          </w:p>
          <w:bookmarkEnd w:id="482"/>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3"/>
          <w:p>
            <w:pPr>
              <w:spacing w:after="20"/>
              <w:ind w:left="20"/>
              <w:jc w:val="both"/>
            </w:pPr>
            <w:r>
              <w:rPr>
                <w:rFonts w:ascii="Times New Roman"/>
                <w:b w:val="false"/>
                <w:i w:val="false"/>
                <w:color w:val="000000"/>
                <w:sz w:val="20"/>
              </w:rPr>
              <w:t xml:space="preserve">
3010 Қысқа мерзімді алынған сыртқы қарыздар </w:t>
            </w:r>
          </w:p>
          <w:bookmarkEnd w:id="483"/>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4"/>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bookmarkEnd w:id="484"/>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5"/>
          <w:p>
            <w:pPr>
              <w:spacing w:after="20"/>
              <w:ind w:left="20"/>
              <w:jc w:val="both"/>
            </w:pPr>
            <w:r>
              <w:rPr>
                <w:rFonts w:ascii="Times New Roman"/>
                <w:b w:val="false"/>
                <w:i w:val="false"/>
                <w:color w:val="000000"/>
                <w:sz w:val="20"/>
              </w:rPr>
              <w:t xml:space="preserve">
1046 Республикалық бюджеттің ҚБШ </w:t>
            </w:r>
          </w:p>
          <w:bookmarkEnd w:id="485"/>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6"/>
          <w:p>
            <w:pPr>
              <w:spacing w:after="20"/>
              <w:ind w:left="20"/>
              <w:jc w:val="both"/>
            </w:pPr>
            <w:r>
              <w:rPr>
                <w:rFonts w:ascii="Times New Roman"/>
                <w:b w:val="false"/>
                <w:i w:val="false"/>
                <w:color w:val="000000"/>
                <w:sz w:val="20"/>
              </w:rPr>
              <w:t xml:space="preserve">
1110 Қысқа мерзімді берілген қарыздар </w:t>
            </w:r>
          </w:p>
          <w:bookmarkEnd w:id="486"/>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8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487"/>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8"/>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bookmarkEnd w:id="488"/>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9"/>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bookmarkEnd w:id="489"/>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0"/>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bookmarkEnd w:id="490"/>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1"/>
          <w:p>
            <w:pPr>
              <w:spacing w:after="20"/>
              <w:ind w:left="20"/>
              <w:jc w:val="both"/>
            </w:pPr>
            <w:r>
              <w:rPr>
                <w:rFonts w:ascii="Times New Roman"/>
                <w:b w:val="false"/>
                <w:i w:val="false"/>
                <w:color w:val="000000"/>
                <w:sz w:val="20"/>
              </w:rPr>
              <w:t xml:space="preserve">
1110 Қысқа мерзімді берілген қарыздар </w:t>
            </w:r>
          </w:p>
          <w:bookmarkEnd w:id="491"/>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2"/>
          <w:p>
            <w:pPr>
              <w:spacing w:after="20"/>
              <w:ind w:left="20"/>
              <w:jc w:val="both"/>
            </w:pPr>
            <w:r>
              <w:rPr>
                <w:rFonts w:ascii="Times New Roman"/>
                <w:b w:val="false"/>
                <w:i w:val="false"/>
                <w:color w:val="000000"/>
                <w:sz w:val="20"/>
              </w:rPr>
              <w:t xml:space="preserve">
1046 Республикалық бюджеттің ҚБШ </w:t>
            </w:r>
          </w:p>
          <w:bookmarkEnd w:id="492"/>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3"/>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bookmarkEnd w:id="493"/>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94"/>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bookmarkEnd w:id="494"/>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95"/>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495"/>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96"/>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bookmarkEnd w:id="496"/>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7"/>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497"/>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98"/>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498"/>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99"/>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499"/>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00"/>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500"/>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01"/>
          <w:p>
            <w:pPr>
              <w:spacing w:after="20"/>
              <w:ind w:left="20"/>
              <w:jc w:val="both"/>
            </w:pPr>
            <w:r>
              <w:rPr>
                <w:rFonts w:ascii="Times New Roman"/>
                <w:b w:val="false"/>
                <w:i w:val="false"/>
                <w:color w:val="000000"/>
                <w:sz w:val="20"/>
              </w:rPr>
              <w:t xml:space="preserve">
2300 Негізгі құралдар (концессия шарттары бойынша) </w:t>
            </w:r>
          </w:p>
          <w:bookmarkEnd w:id="501"/>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2"/>
          <w:p>
            <w:pPr>
              <w:spacing w:after="20"/>
              <w:ind w:left="20"/>
              <w:jc w:val="both"/>
            </w:pPr>
            <w:r>
              <w:rPr>
                <w:rFonts w:ascii="Times New Roman"/>
                <w:b w:val="false"/>
                <w:i w:val="false"/>
                <w:color w:val="000000"/>
                <w:sz w:val="20"/>
              </w:rPr>
              <w:t xml:space="preserve">
2300 Негізгі құралдар </w:t>
            </w:r>
          </w:p>
          <w:bookmarkEnd w:id="502"/>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3"/>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503"/>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4"/>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504"/>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5"/>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505"/>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Мемлекеттік-жекеше әріптестік жобалары бойынша шоттардың корреспонденциясы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06"/>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bookmarkEnd w:id="506"/>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07"/>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bookmarkEnd w:id="507"/>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08"/>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bookmarkEnd w:id="508"/>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09"/>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bookmarkEnd w:id="509"/>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10"/>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bookmarkEnd w:id="510"/>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тиісті саланың орталық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 тиісті саланың жергілікті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ҚБШ-сына, тиісті саланың орталық уәкілетті органының Арнаулы мемлекеттік қорының ҚБШ-сына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 7494 Орталық уәкілетті органның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тиісті саланың орталық уәкілетті органның Арнаулы мемлекеттік қорының ҚБШ-сына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 6575 Жергілікті уәкілетті органның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 1078 Тиісті саланың жергілікті уәкілетті органның Арнаулы мемлекеттік қорының ҚБШ-сы</w:t>
            </w:r>
          </w:p>
        </w:tc>
      </w:tr>
    </w:tbl>
    <w:bookmarkStart w:name="z679" w:id="511"/>
    <w:p>
      <w:pPr>
        <w:spacing w:after="0"/>
        <w:ind w:left="0"/>
        <w:jc w:val="both"/>
      </w:pPr>
      <w:r>
        <w:rPr>
          <w:rFonts w:ascii="Times New Roman"/>
          <w:b w:val="false"/>
          <w:i w:val="false"/>
          <w:color w:val="000000"/>
          <w:sz w:val="28"/>
        </w:rPr>
        <w:t>
      Ескертпе:</w:t>
      </w:r>
    </w:p>
    <w:bookmarkEnd w:id="511"/>
    <w:bookmarkStart w:name="z680" w:id="512"/>
    <w:p>
      <w:pPr>
        <w:spacing w:after="0"/>
        <w:ind w:left="0"/>
        <w:jc w:val="both"/>
      </w:pPr>
      <w:r>
        <w:rPr>
          <w:rFonts w:ascii="Times New Roman"/>
          <w:b w:val="false"/>
          <w:i w:val="false"/>
          <w:color w:val="000000"/>
          <w:sz w:val="28"/>
        </w:rPr>
        <w:t>
      Аббревиатураларды таратып жазу:</w:t>
      </w:r>
    </w:p>
    <w:bookmarkEnd w:id="512"/>
    <w:bookmarkStart w:name="z681" w:id="513"/>
    <w:p>
      <w:pPr>
        <w:spacing w:after="0"/>
        <w:ind w:left="0"/>
        <w:jc w:val="both"/>
      </w:pPr>
      <w:r>
        <w:rPr>
          <w:rFonts w:ascii="Times New Roman"/>
          <w:b w:val="false"/>
          <w:i w:val="false"/>
          <w:color w:val="000000"/>
          <w:sz w:val="28"/>
        </w:rPr>
        <w:t>
      ҚБШ – қолма-қол ақшаны бақылау шоты;</w:t>
      </w:r>
    </w:p>
    <w:bookmarkEnd w:id="513"/>
    <w:bookmarkStart w:name="z682" w:id="514"/>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bookmarkEnd w:id="514"/>
    <w:bookmarkStart w:name="z683" w:id="515"/>
    <w:p>
      <w:pPr>
        <w:spacing w:after="0"/>
        <w:ind w:left="0"/>
        <w:jc w:val="both"/>
      </w:pPr>
      <w:r>
        <w:rPr>
          <w:rFonts w:ascii="Times New Roman"/>
          <w:b w:val="false"/>
          <w:i w:val="false"/>
          <w:color w:val="000000"/>
          <w:sz w:val="28"/>
        </w:rPr>
        <w:t>
      ЗТМО – Зейнетақы төлеу жөніндегі мемлекеттік орталық.</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5 қаңтардағы</w:t>
            </w:r>
            <w:r>
              <w:br/>
            </w:r>
            <w:r>
              <w:rPr>
                <w:rFonts w:ascii="Times New Roman"/>
                <w:b w:val="false"/>
                <w:i w:val="false"/>
                <w:color w:val="000000"/>
                <w:sz w:val="20"/>
              </w:rPr>
              <w:t>№ 01 бұйрығына 3-қосымша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bookmarkStart w:name="z692" w:id="516"/>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7"/>
          <w:p>
            <w:pPr>
              <w:spacing w:after="20"/>
              <w:ind w:left="20"/>
              <w:jc w:val="both"/>
            </w:pPr>
            <w:r>
              <w:rPr>
                <w:rFonts w:ascii="Times New Roman"/>
                <w:b w:val="false"/>
                <w:i w:val="false"/>
                <w:color w:val="000000"/>
                <w:sz w:val="20"/>
              </w:rPr>
              <w:t>
Салық міндеттемесін (теріс белгісі бар)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 түсімдері бойынша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18"/>
          <w:p>
            <w:pPr>
              <w:spacing w:after="20"/>
              <w:ind w:left="20"/>
              <w:jc w:val="both"/>
            </w:pPr>
            <w:r>
              <w:rPr>
                <w:rFonts w:ascii="Times New Roman"/>
                <w:b w:val="false"/>
                <w:i w:val="false"/>
                <w:color w:val="000000"/>
                <w:sz w:val="20"/>
              </w:rPr>
              <w:t>
Салық міндеттемесін (оң белгісі бар)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ұсыынылған декларациялар негізінде ағымдағы есепті кезең үшін бюджетке түсетін салық түсімдері бойынша түзетпеу жазбасы (салық төлеушінің жеке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bookmarkStart w:name="z697" w:id="519"/>
    <w:p>
      <w:pPr>
        <w:spacing w:after="0"/>
        <w:ind w:left="0"/>
        <w:jc w:val="both"/>
      </w:pPr>
      <w:r>
        <w:rPr>
          <w:rFonts w:ascii="Times New Roman"/>
          <w:b w:val="false"/>
          <w:i w:val="false"/>
          <w:color w:val="000000"/>
          <w:sz w:val="28"/>
        </w:rPr>
        <w:t>
      Ескертпе:</w:t>
      </w:r>
    </w:p>
    <w:bookmarkEnd w:id="519"/>
    <w:bookmarkStart w:name="z698" w:id="520"/>
    <w:p>
      <w:pPr>
        <w:spacing w:after="0"/>
        <w:ind w:left="0"/>
        <w:jc w:val="both"/>
      </w:pPr>
      <w:r>
        <w:rPr>
          <w:rFonts w:ascii="Times New Roman"/>
          <w:b w:val="false"/>
          <w:i w:val="false"/>
          <w:color w:val="000000"/>
          <w:sz w:val="28"/>
        </w:rPr>
        <w:t>
      Аббревиатураларды таратып жазу:</w:t>
      </w:r>
    </w:p>
    <w:bookmarkEnd w:id="520"/>
    <w:bookmarkStart w:name="z699" w:id="521"/>
    <w:p>
      <w:pPr>
        <w:spacing w:after="0"/>
        <w:ind w:left="0"/>
        <w:jc w:val="both"/>
      </w:pPr>
      <w:r>
        <w:rPr>
          <w:rFonts w:ascii="Times New Roman"/>
          <w:b w:val="false"/>
          <w:i w:val="false"/>
          <w:color w:val="000000"/>
          <w:sz w:val="28"/>
        </w:rPr>
        <w:t>
      ҚБШ – қолма-қол ақшаны бақылау шоты;</w:t>
      </w:r>
    </w:p>
    <w:bookmarkEnd w:id="521"/>
    <w:bookmarkStart w:name="z700" w:id="522"/>
    <w:p>
      <w:pPr>
        <w:spacing w:after="0"/>
        <w:ind w:left="0"/>
        <w:jc w:val="both"/>
      </w:pPr>
      <w:r>
        <w:rPr>
          <w:rFonts w:ascii="Times New Roman"/>
          <w:b w:val="false"/>
          <w:i w:val="false"/>
          <w:color w:val="000000"/>
          <w:sz w:val="28"/>
        </w:rPr>
        <w:t>
      ҚҚС –қосылған құн салығы.</w:t>
      </w:r>
    </w:p>
    <w:bookmarkEnd w:id="5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