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89f688" w14:textId="189f68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Теректіа уданында тұрғын үй көмегін көрсетудің мөлшерін және тәртібін айқындау туралы</w:t>
      </w:r>
    </w:p>
    <w:p>
      <w:pPr>
        <w:spacing w:after="0"/>
        <w:ind w:left="0"/>
        <w:jc w:val="both"/>
      </w:pPr>
      <w:r>
        <w:rPr>
          <w:rFonts w:ascii="Times New Roman"/>
          <w:b w:val="false"/>
          <w:i w:val="false"/>
          <w:color w:val="000000"/>
          <w:sz w:val="28"/>
        </w:rPr>
        <w:t>Батыс Қазақстан облысы Теректі аудандық мәслихатының 2024 жылғы 27 наурыздағы № 14-1 шешімі. Батыс Қазақстан облысының Әділет департаментінде 2024 жылғы 28 наурызда № 7350-07 болып тіркелді</w:t>
      </w:r>
    </w:p>
    <w:p>
      <w:pPr>
        <w:spacing w:after="0"/>
        <w:ind w:left="0"/>
        <w:jc w:val="both"/>
      </w:pPr>
      <w:bookmarkStart w:name="z3" w:id="0"/>
      <w:r>
        <w:rPr>
          <w:rFonts w:ascii="Times New Roman"/>
          <w:b w:val="false"/>
          <w:i w:val="false"/>
          <w:color w:val="000000"/>
          <w:sz w:val="28"/>
        </w:rPr>
        <w:t xml:space="preserve">
      Қазақстан Республикасының "Тұрғын үй қатынастары туралы" Заңының </w:t>
      </w:r>
      <w:r>
        <w:rPr>
          <w:rFonts w:ascii="Times New Roman"/>
          <w:b w:val="false"/>
          <w:i w:val="false"/>
          <w:color w:val="000000"/>
          <w:sz w:val="28"/>
        </w:rPr>
        <w:t>97-бабына</w:t>
      </w: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6-бабына</w:t>
      </w:r>
      <w:r>
        <w:rPr>
          <w:rFonts w:ascii="Times New Roman"/>
          <w:b w:val="false"/>
          <w:i w:val="false"/>
          <w:color w:val="000000"/>
          <w:sz w:val="28"/>
        </w:rPr>
        <w:t xml:space="preserve"> сәйкес Теректі аудандық мәслихаты ШЕШІМ ҚАБЫЛДАДЫ:</w:t>
      </w:r>
    </w:p>
    <w:bookmarkEnd w:id="0"/>
    <w:bookmarkStart w:name="z4" w:id="1"/>
    <w:p>
      <w:pPr>
        <w:spacing w:after="0"/>
        <w:ind w:left="0"/>
        <w:jc w:val="both"/>
      </w:pPr>
      <w:r>
        <w:rPr>
          <w:rFonts w:ascii="Times New Roman"/>
          <w:b w:val="false"/>
          <w:i w:val="false"/>
          <w:color w:val="000000"/>
          <w:sz w:val="28"/>
        </w:rPr>
        <w:t xml:space="preserve">
      1. Теректі ауданында тұрғын үй көмегін көрсетудің мөлшері және тәртібі осы шешімнің қосымшасына сәйкес айқындалсын. </w:t>
      </w:r>
    </w:p>
    <w:bookmarkEnd w:id="1"/>
    <w:bookmarkStart w:name="z5" w:id="2"/>
    <w:p>
      <w:pPr>
        <w:spacing w:after="0"/>
        <w:ind w:left="0"/>
        <w:jc w:val="both"/>
      </w:pPr>
      <w:r>
        <w:rPr>
          <w:rFonts w:ascii="Times New Roman"/>
          <w:b w:val="false"/>
          <w:i w:val="false"/>
          <w:color w:val="000000"/>
          <w:sz w:val="28"/>
        </w:rPr>
        <w:t>
      2. Келесі шешімдердің күші жойылды деп танылсын:</w:t>
      </w:r>
    </w:p>
    <w:bookmarkEnd w:id="2"/>
    <w:bookmarkStart w:name="z6" w:id="3"/>
    <w:p>
      <w:pPr>
        <w:spacing w:after="0"/>
        <w:ind w:left="0"/>
        <w:jc w:val="both"/>
      </w:pPr>
      <w:r>
        <w:rPr>
          <w:rFonts w:ascii="Times New Roman"/>
          <w:b w:val="false"/>
          <w:i w:val="false"/>
          <w:color w:val="000000"/>
          <w:sz w:val="28"/>
        </w:rPr>
        <w:t xml:space="preserve">
      1) Теректі аудандық мәслихатының "Теректі ауданында тұрғын үй көмегін көрсетудің мөлшерін және тәртібін айқындау туралы" 2023 жылғы 30 мамырдағы № 5-2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7173-07 болып тіркелді);</w:t>
      </w:r>
    </w:p>
    <w:bookmarkEnd w:id="3"/>
    <w:bookmarkStart w:name="z7" w:id="4"/>
    <w:p>
      <w:pPr>
        <w:spacing w:after="0"/>
        <w:ind w:left="0"/>
        <w:jc w:val="both"/>
      </w:pPr>
      <w:r>
        <w:rPr>
          <w:rFonts w:ascii="Times New Roman"/>
          <w:b w:val="false"/>
          <w:i w:val="false"/>
          <w:color w:val="000000"/>
          <w:sz w:val="28"/>
        </w:rPr>
        <w:t xml:space="preserve">
      2) Теректі аудандық мәслихатының "Теректі аудандық мәслихатының "Теректі ауданында тұрғын үй көмегін көрсетудің мөлшерін және тәртібін айқындау туралы" 2023 жылғы 30 мамырдағы № 5-2 шешіміне өзгеріс енгізу туралы" 2023 жылғы 22 желтоқсандағы №11-4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7302-07 болып тіркелді).</w:t>
      </w:r>
    </w:p>
    <w:bookmarkEnd w:id="4"/>
    <w:bookmarkStart w:name="z8" w:id="5"/>
    <w:p>
      <w:pPr>
        <w:spacing w:after="0"/>
        <w:ind w:left="0"/>
        <w:jc w:val="both"/>
      </w:pPr>
      <w:r>
        <w:rPr>
          <w:rFonts w:ascii="Times New Roman"/>
          <w:b w:val="false"/>
          <w:i w:val="false"/>
          <w:color w:val="000000"/>
          <w:sz w:val="28"/>
        </w:rPr>
        <w:t>
      3. Осы шешім оның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Теректі аудандық мәслихатының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Нургалиев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Теректі аудандық мәслихатының</w:t>
            </w:r>
            <w:r>
              <w:br/>
            </w:r>
            <w:r>
              <w:rPr>
                <w:rFonts w:ascii="Times New Roman"/>
                <w:b w:val="false"/>
                <w:i w:val="false"/>
                <w:color w:val="000000"/>
                <w:sz w:val="20"/>
              </w:rPr>
              <w:t>2024 жылғы 27 наурыздағы</w:t>
            </w:r>
            <w:r>
              <w:br/>
            </w:r>
            <w:r>
              <w:rPr>
                <w:rFonts w:ascii="Times New Roman"/>
                <w:b w:val="false"/>
                <w:i w:val="false"/>
                <w:color w:val="000000"/>
                <w:sz w:val="20"/>
              </w:rPr>
              <w:t>№ 14-1 шешіміне қосымша</w:t>
            </w:r>
          </w:p>
        </w:tc>
      </w:tr>
    </w:tbl>
    <w:bookmarkStart w:name="z11" w:id="6"/>
    <w:p>
      <w:pPr>
        <w:spacing w:after="0"/>
        <w:ind w:left="0"/>
        <w:jc w:val="left"/>
      </w:pPr>
      <w:r>
        <w:rPr>
          <w:rFonts w:ascii="Times New Roman"/>
          <w:b/>
          <w:i w:val="false"/>
          <w:color w:val="000000"/>
        </w:rPr>
        <w:t xml:space="preserve"> Теректі ауданында тұрғын үй көмегін көрсетудің мөлшері және тәртібі</w:t>
      </w:r>
    </w:p>
    <w:bookmarkEnd w:id="6"/>
    <w:bookmarkStart w:name="z12" w:id="7"/>
    <w:p>
      <w:pPr>
        <w:spacing w:after="0"/>
        <w:ind w:left="0"/>
        <w:jc w:val="both"/>
      </w:pPr>
      <w:r>
        <w:rPr>
          <w:rFonts w:ascii="Times New Roman"/>
          <w:b w:val="false"/>
          <w:i w:val="false"/>
          <w:color w:val="000000"/>
          <w:sz w:val="28"/>
        </w:rPr>
        <w:t>
      1. Тұрғын үй көмегі жергілікті бюджет қаражаты есебінен жалғыз тұрғынжай ретінде Қазақстан Республикасының аумағында меншік құқығында тұрған тұрғынжайда, тұрақты тіркелген және тұратын, аз қамтылған отбасыларға (азаматтарға) (бұдан әрі – көрсетілетін қызметті алушы), сондай-ақ мемлекеттік тұрғын үй қорынан берілген тұрғынжайды және жеке тұрғын үй қорынан жергілікті атқарушы орган жалдаған тұрғынжайды жалдаушыларға (қосымша жалдаушыларға):</w:t>
      </w:r>
    </w:p>
    <w:bookmarkEnd w:id="7"/>
    <w:bookmarkStart w:name="z13" w:id="8"/>
    <w:p>
      <w:pPr>
        <w:spacing w:after="0"/>
        <w:ind w:left="0"/>
        <w:jc w:val="both"/>
      </w:pPr>
      <w:r>
        <w:rPr>
          <w:rFonts w:ascii="Times New Roman"/>
          <w:b w:val="false"/>
          <w:i w:val="false"/>
          <w:color w:val="000000"/>
          <w:sz w:val="28"/>
        </w:rPr>
        <w:t>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жұмсалатын шығыстарға;</w:t>
      </w:r>
    </w:p>
    <w:bookmarkEnd w:id="8"/>
    <w:bookmarkStart w:name="z14" w:id="9"/>
    <w:p>
      <w:pPr>
        <w:spacing w:after="0"/>
        <w:ind w:left="0"/>
        <w:jc w:val="both"/>
      </w:pPr>
      <w:r>
        <w:rPr>
          <w:rFonts w:ascii="Times New Roman"/>
          <w:b w:val="false"/>
          <w:i w:val="false"/>
          <w:color w:val="000000"/>
          <w:sz w:val="28"/>
        </w:rPr>
        <w:t>
      коммуналдық қызметтерді және телекоммуникация желісіне қосылған телефон үшін абоненттік төлемақының өсуі бөлігінде байланыс қызметтерін тұтынуға;</w:t>
      </w:r>
    </w:p>
    <w:bookmarkEnd w:id="9"/>
    <w:bookmarkStart w:name="z15" w:id="10"/>
    <w:p>
      <w:pPr>
        <w:spacing w:after="0"/>
        <w:ind w:left="0"/>
        <w:jc w:val="both"/>
      </w:pPr>
      <w:r>
        <w:rPr>
          <w:rFonts w:ascii="Times New Roman"/>
          <w:b w:val="false"/>
          <w:i w:val="false"/>
          <w:color w:val="000000"/>
          <w:sz w:val="28"/>
        </w:rPr>
        <w:t>
      мемлекеттік тұрғын үй қорынан берілген тұрғынжайды және жеке тұрғын үй қорынан жергілікті атқарушы орган жалдаған тұрғынжайды пайдаланғаны үшін шығыстарды төлеуге беріледі.</w:t>
      </w:r>
    </w:p>
    <w:bookmarkEnd w:id="10"/>
    <w:bookmarkStart w:name="z16" w:id="11"/>
    <w:p>
      <w:pPr>
        <w:spacing w:after="0"/>
        <w:ind w:left="0"/>
        <w:jc w:val="both"/>
      </w:pPr>
      <w:r>
        <w:rPr>
          <w:rFonts w:ascii="Times New Roman"/>
          <w:b w:val="false"/>
          <w:i w:val="false"/>
          <w:color w:val="000000"/>
          <w:sz w:val="28"/>
        </w:rPr>
        <w:t>
      Көрсетілетін қызметті алушылардың тұрғын үй көмегін есептеуге қабылданатын шығыстары жоғарыда көрсетілген бағыттардың әрқайсысы бойынша шығыстардың жиыны ретінде айқындалады.</w:t>
      </w:r>
    </w:p>
    <w:bookmarkEnd w:id="11"/>
    <w:bookmarkStart w:name="z17" w:id="12"/>
    <w:p>
      <w:pPr>
        <w:spacing w:after="0"/>
        <w:ind w:left="0"/>
        <w:jc w:val="both"/>
      </w:pPr>
      <w:r>
        <w:rPr>
          <w:rFonts w:ascii="Times New Roman"/>
          <w:b w:val="false"/>
          <w:i w:val="false"/>
          <w:color w:val="000000"/>
          <w:sz w:val="28"/>
        </w:rPr>
        <w:t>
      2. Тұрғын үй көмегін тағайындауды "Теректі ауданының жұмыспен қамту және әлеуметтік бағдарламалар бөлімі" мемлекеттік мекемесі (бұдан әрі – көрсетілетін қызметті беруші) жүзеге асырады.  </w:t>
      </w:r>
    </w:p>
    <w:bookmarkEnd w:id="12"/>
    <w:bookmarkStart w:name="z18" w:id="13"/>
    <w:p>
      <w:pPr>
        <w:spacing w:after="0"/>
        <w:ind w:left="0"/>
        <w:jc w:val="both"/>
      </w:pPr>
      <w:r>
        <w:rPr>
          <w:rFonts w:ascii="Times New Roman"/>
          <w:b w:val="false"/>
          <w:i w:val="false"/>
          <w:color w:val="000000"/>
          <w:sz w:val="28"/>
        </w:rPr>
        <w:t>
      3. Тұрғын үй көмегі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жұмсалатын шығыстарды, коммуналдық қызметтерді және телекоммуникация желісіне қосылған телефон үшін абоненттік төлемақының өсуі бөлігінде байланыс қызметтерін тұтынуға, мемлекеттік тұрғын үй қорынан берілген тұрғынжайды және жеке тұрғын үй қорынан жергілікті атқарушы орган жалдаған тұрғынжайды пайдаланғаны үшін шығыстарды төлеу сомасы мен көрсетілетін қызметті алушылардың осы мақсаттарға жұмсайтын шығыстарының 5 (бес) пайыз белгілеген шекті жол берілетін деңгейінің арасындағы айырма ретінде айқындалады.</w:t>
      </w:r>
    </w:p>
    <w:bookmarkEnd w:id="13"/>
    <w:bookmarkStart w:name="z19" w:id="14"/>
    <w:p>
      <w:pPr>
        <w:spacing w:after="0"/>
        <w:ind w:left="0"/>
        <w:jc w:val="both"/>
      </w:pPr>
      <w:r>
        <w:rPr>
          <w:rFonts w:ascii="Times New Roman"/>
          <w:b w:val="false"/>
          <w:i w:val="false"/>
          <w:color w:val="000000"/>
          <w:sz w:val="28"/>
        </w:rPr>
        <w:t xml:space="preserve">
      4. Тұрғын үй көмегі көрсетілген қызметті алушыларға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жеткізушілер ұсынған ай сайынғы жарналар туралы шоттарға және шығыстар сметасына сәйкес бюджет қаражаты есебінен көрсетіледі. </w:t>
      </w:r>
    </w:p>
    <w:bookmarkEnd w:id="14"/>
    <w:bookmarkStart w:name="z20" w:id="15"/>
    <w:p>
      <w:pPr>
        <w:spacing w:after="0"/>
        <w:ind w:left="0"/>
        <w:jc w:val="both"/>
      </w:pPr>
      <w:r>
        <w:rPr>
          <w:rFonts w:ascii="Times New Roman"/>
          <w:b w:val="false"/>
          <w:i w:val="false"/>
          <w:color w:val="000000"/>
          <w:sz w:val="28"/>
        </w:rPr>
        <w:t xml:space="preserve">
      5. Көрсетілетін қызметті алушының жиынтық табысын көрсетілетін қызметті беруші Қазақстан Республикасы Өнеркәсіп және құрылыс министрінің 2023 жылғы 8 желтоқсандағы № 117 бұйрығымен бекітілген Тұрғын үй көмегін көрсету </w:t>
      </w:r>
      <w:r>
        <w:rPr>
          <w:rFonts w:ascii="Times New Roman"/>
          <w:b w:val="false"/>
          <w:i w:val="false"/>
          <w:color w:val="000000"/>
          <w:sz w:val="28"/>
        </w:rPr>
        <w:t>қағидаларына</w:t>
      </w:r>
      <w:r>
        <w:rPr>
          <w:rFonts w:ascii="Times New Roman"/>
          <w:b w:val="false"/>
          <w:i w:val="false"/>
          <w:color w:val="000000"/>
          <w:sz w:val="28"/>
        </w:rPr>
        <w:t xml:space="preserve"> сәйкес (Нормативтік құқықтық актілерді мемлекеттік тіркеу тізімінде № 33763 болып тіркелген) (бұдан әрі-Қағидалар) тұрғын үй көмегін тағайындауға өтініш берген тоқсанның алдындағы тоқсан үшін есептейді.</w:t>
      </w:r>
    </w:p>
    <w:bookmarkEnd w:id="15"/>
    <w:bookmarkStart w:name="z21" w:id="16"/>
    <w:p>
      <w:pPr>
        <w:spacing w:after="0"/>
        <w:ind w:left="0"/>
        <w:jc w:val="both"/>
      </w:pPr>
      <w:r>
        <w:rPr>
          <w:rFonts w:ascii="Times New Roman"/>
          <w:b w:val="false"/>
          <w:i w:val="false"/>
          <w:color w:val="000000"/>
          <w:sz w:val="28"/>
        </w:rPr>
        <w:t xml:space="preserve">
      6. Телекоммуникация желісіне қосылған телефон үшін абоненттік төлемді арттыру бөлігінде байланыс қызметтеріне өтемақы төлеу Қазақстан Республикасы Цифрлық даму, инновациялар және аэроғарыш өнеркәсібі министрінің 2023 жылғы 28 шілдедегі № 295/НҚ бұйрығымен бектілген әлеуметтік қорғалатын азаматтарға телекоммуникация қызметтерін көрсеткені үшін абоненттік төлемақы тарифтерінің өсуін өтеу </w:t>
      </w:r>
      <w:r>
        <w:rPr>
          <w:rFonts w:ascii="Times New Roman"/>
          <w:b w:val="false"/>
          <w:i w:val="false"/>
          <w:color w:val="000000"/>
          <w:sz w:val="28"/>
        </w:rPr>
        <w:t>қағидаларына</w:t>
      </w:r>
      <w:r>
        <w:rPr>
          <w:rFonts w:ascii="Times New Roman"/>
          <w:b w:val="false"/>
          <w:i w:val="false"/>
          <w:color w:val="000000"/>
          <w:sz w:val="28"/>
        </w:rPr>
        <w:t xml:space="preserve"> сәйкес (Нормативтік құқықтық актілерді мемлекеттік тіркеу тізілімінде № 33200 болып тіркелген) жүзеге асырылады.</w:t>
      </w:r>
    </w:p>
    <w:bookmarkEnd w:id="16"/>
    <w:bookmarkStart w:name="z22" w:id="17"/>
    <w:p>
      <w:pPr>
        <w:spacing w:after="0"/>
        <w:ind w:left="0"/>
        <w:jc w:val="both"/>
      </w:pPr>
      <w:r>
        <w:rPr>
          <w:rFonts w:ascii="Times New Roman"/>
          <w:b w:val="false"/>
          <w:i w:val="false"/>
          <w:color w:val="000000"/>
          <w:sz w:val="28"/>
        </w:rPr>
        <w:t>
      7. Көрсетілетін қызметті алушы (немесе оның сенiмхатқа, заңдарға, сот шешiмiне не әкiмшiлiк құжатқа негiзделген өкiлi) тұрғын үй көмегін тағайындау үшін Қағидаларға сәйкес "Азаматтарға арналған үкімет" мемлекеттік корпорацияға (бұдан әрі – Мемлекеттік корпорация) немесе "электрондық үкімет" веб-порталына тоқсанына бір рет жүгінуге құқылы.</w:t>
      </w:r>
    </w:p>
    <w:bookmarkEnd w:id="17"/>
    <w:bookmarkStart w:name="z23" w:id="18"/>
    <w:p>
      <w:pPr>
        <w:spacing w:after="0"/>
        <w:ind w:left="0"/>
        <w:jc w:val="both"/>
      </w:pPr>
      <w:r>
        <w:rPr>
          <w:rFonts w:ascii="Times New Roman"/>
          <w:b w:val="false"/>
          <w:i w:val="false"/>
          <w:color w:val="000000"/>
          <w:sz w:val="28"/>
        </w:rPr>
        <w:t xml:space="preserve">
      8. Көрсетілетін қызметті алушы мемлекеттік қызметті алу үшін көрсетілетін қызметті берушіге "электрондық үкімет" веб – порталы немесе Мемлекеттік корпорация арқылы Қағидалардың </w:t>
      </w:r>
      <w:r>
        <w:rPr>
          <w:rFonts w:ascii="Times New Roman"/>
          <w:b w:val="false"/>
          <w:i w:val="false"/>
          <w:color w:val="000000"/>
          <w:sz w:val="28"/>
        </w:rPr>
        <w:t>1 – қосымшасына</w:t>
      </w:r>
      <w:r>
        <w:rPr>
          <w:rFonts w:ascii="Times New Roman"/>
          <w:b w:val="false"/>
          <w:i w:val="false"/>
          <w:color w:val="000000"/>
          <w:sz w:val="28"/>
        </w:rPr>
        <w:t xml:space="preserve"> сәйкес нысан бойынша тұрғын үй көмегін тағайындау туралы өтініш жолдайды. </w:t>
      </w:r>
    </w:p>
    <w:bookmarkEnd w:id="18"/>
    <w:bookmarkStart w:name="z24" w:id="19"/>
    <w:p>
      <w:pPr>
        <w:spacing w:after="0"/>
        <w:ind w:left="0"/>
        <w:jc w:val="both"/>
      </w:pPr>
      <w:r>
        <w:rPr>
          <w:rFonts w:ascii="Times New Roman"/>
          <w:b w:val="false"/>
          <w:i w:val="false"/>
          <w:color w:val="000000"/>
          <w:sz w:val="28"/>
        </w:rPr>
        <w:t xml:space="preserve">
      "Тұрғын үй көмегін тағайындау" мемлекеттік қызметті көрсетуге қойылатын негізгі талаптардың тізбесі Қағидалардың </w:t>
      </w:r>
      <w:r>
        <w:rPr>
          <w:rFonts w:ascii="Times New Roman"/>
          <w:b w:val="false"/>
          <w:i w:val="false"/>
          <w:color w:val="000000"/>
          <w:sz w:val="28"/>
        </w:rPr>
        <w:t>2 – қосымшасында</w:t>
      </w:r>
      <w:r>
        <w:rPr>
          <w:rFonts w:ascii="Times New Roman"/>
          <w:b w:val="false"/>
          <w:i w:val="false"/>
          <w:color w:val="000000"/>
          <w:sz w:val="28"/>
        </w:rPr>
        <w:t xml:space="preserve"> көзделген.</w:t>
      </w:r>
    </w:p>
    <w:bookmarkEnd w:id="19"/>
    <w:bookmarkStart w:name="z25" w:id="20"/>
    <w:p>
      <w:pPr>
        <w:spacing w:after="0"/>
        <w:ind w:left="0"/>
        <w:jc w:val="both"/>
      </w:pPr>
      <w:r>
        <w:rPr>
          <w:rFonts w:ascii="Times New Roman"/>
          <w:b w:val="false"/>
          <w:i w:val="false"/>
          <w:color w:val="000000"/>
          <w:sz w:val="28"/>
        </w:rPr>
        <w:t xml:space="preserve">
      Тұрғын үй көмегін тағайындау үшін көрсетілетін қызметті алушы (не нотариалды куәландырылған сенімхат бойынша оның өкілі) мемлекеттік қызметін көрсетуге қойылатын негізгі талаптар тізбесінің </w:t>
      </w:r>
      <w:r>
        <w:rPr>
          <w:rFonts w:ascii="Times New Roman"/>
          <w:b w:val="false"/>
          <w:i w:val="false"/>
          <w:color w:val="000000"/>
          <w:sz w:val="28"/>
        </w:rPr>
        <w:t>8-тармағына</w:t>
      </w:r>
      <w:r>
        <w:rPr>
          <w:rFonts w:ascii="Times New Roman"/>
          <w:b w:val="false"/>
          <w:i w:val="false"/>
          <w:color w:val="000000"/>
          <w:sz w:val="28"/>
        </w:rPr>
        <w:t xml:space="preserve"> сәйкес құжаттарды ұсынады.</w:t>
      </w:r>
    </w:p>
    <w:bookmarkEnd w:id="20"/>
    <w:bookmarkStart w:name="z26" w:id="21"/>
    <w:p>
      <w:pPr>
        <w:spacing w:after="0"/>
        <w:ind w:left="0"/>
        <w:jc w:val="both"/>
      </w:pPr>
      <w:r>
        <w:rPr>
          <w:rFonts w:ascii="Times New Roman"/>
          <w:b w:val="false"/>
          <w:i w:val="false"/>
          <w:color w:val="000000"/>
          <w:sz w:val="28"/>
        </w:rPr>
        <w:t>
      Осы тармақта көзделмеген құжаттарды талап етуге жол берілмейді. Меншік құқығында (Қазақстан Республикасы бойынша) тұрғын үйдің болуы немесе болмауы туралы мәліметтерді көрсетілетін қызметті беруші ақпараттық жүйелер арқылы алады.</w:t>
      </w:r>
    </w:p>
    <w:bookmarkEnd w:id="21"/>
    <w:bookmarkStart w:name="z27" w:id="22"/>
    <w:p>
      <w:pPr>
        <w:spacing w:after="0"/>
        <w:ind w:left="0"/>
        <w:jc w:val="both"/>
      </w:pPr>
      <w:r>
        <w:rPr>
          <w:rFonts w:ascii="Times New Roman"/>
          <w:b w:val="false"/>
          <w:i w:val="false"/>
          <w:color w:val="000000"/>
          <w:sz w:val="28"/>
        </w:rPr>
        <w:t xml:space="preserve">
      Көрсетілетін қызметті алушы (немесе нотариалды куәландырған сенімхат бойынша оның өкілі) қайта өтініш берген кезде Қағидалардың </w:t>
      </w:r>
      <w:r>
        <w:rPr>
          <w:rFonts w:ascii="Times New Roman"/>
          <w:b w:val="false"/>
          <w:i w:val="false"/>
          <w:color w:val="000000"/>
          <w:sz w:val="28"/>
        </w:rPr>
        <w:t>11 – тармағында</w:t>
      </w:r>
      <w:r>
        <w:rPr>
          <w:rFonts w:ascii="Times New Roman"/>
          <w:b w:val="false"/>
          <w:i w:val="false"/>
          <w:color w:val="000000"/>
          <w:sz w:val="28"/>
        </w:rPr>
        <w:t xml:space="preserve"> көзделген жағдайды қоспағанда, өтініш бергенге дейін өткен тоқсан үшін отбасының кірістерін растайтын кұжаттарды және коммуналдық шығыстардың шоттарын ғана ұсынады.</w:t>
      </w:r>
    </w:p>
    <w:bookmarkEnd w:id="22"/>
    <w:bookmarkStart w:name="z28" w:id="23"/>
    <w:p>
      <w:pPr>
        <w:spacing w:after="0"/>
        <w:ind w:left="0"/>
        <w:jc w:val="both"/>
      </w:pPr>
      <w:r>
        <w:rPr>
          <w:rFonts w:ascii="Times New Roman"/>
          <w:b w:val="false"/>
          <w:i w:val="false"/>
          <w:color w:val="000000"/>
          <w:sz w:val="28"/>
        </w:rPr>
        <w:t xml:space="preserve">
      Құжаттарды қарау және тұрғын үй көмегін көрсету туралы шешім қабылдау немесе көрсетуден бас тарту туралы дәлелді жауап беру мерзімі Мемлекеттік корпорациядан немесе "электрондық үкімет" веб-порталынан құжаттардың толық топтамасын алған күннен бастап 8 (сегіз) жұмыс күнін құрайды. </w:t>
      </w:r>
    </w:p>
    <w:bookmarkEnd w:id="23"/>
    <w:bookmarkStart w:name="z29" w:id="24"/>
    <w:p>
      <w:pPr>
        <w:spacing w:after="0"/>
        <w:ind w:left="0"/>
        <w:jc w:val="both"/>
      </w:pPr>
      <w:r>
        <w:rPr>
          <w:rFonts w:ascii="Times New Roman"/>
          <w:b w:val="false"/>
          <w:i w:val="false"/>
          <w:color w:val="000000"/>
          <w:sz w:val="28"/>
        </w:rPr>
        <w:t xml:space="preserve">
      9. Көрсетілетін қызметті беруші тұрғын үй көмегін көрсетуден Қағидалардың </w:t>
      </w:r>
      <w:r>
        <w:rPr>
          <w:rFonts w:ascii="Times New Roman"/>
          <w:b w:val="false"/>
          <w:i w:val="false"/>
          <w:color w:val="000000"/>
          <w:sz w:val="28"/>
        </w:rPr>
        <w:t>18-тармағында</w:t>
      </w:r>
      <w:r>
        <w:rPr>
          <w:rFonts w:ascii="Times New Roman"/>
          <w:b w:val="false"/>
          <w:i w:val="false"/>
          <w:color w:val="000000"/>
          <w:sz w:val="28"/>
        </w:rPr>
        <w:t xml:space="preserve"> қарастырылған тәртіппен және мерзімдерде бас тартады.</w:t>
      </w:r>
    </w:p>
    <w:bookmarkEnd w:id="24"/>
    <w:bookmarkStart w:name="z30" w:id="25"/>
    <w:p>
      <w:pPr>
        <w:spacing w:after="0"/>
        <w:ind w:left="0"/>
        <w:jc w:val="both"/>
      </w:pPr>
      <w:r>
        <w:rPr>
          <w:rFonts w:ascii="Times New Roman"/>
          <w:b w:val="false"/>
          <w:i w:val="false"/>
          <w:color w:val="000000"/>
          <w:sz w:val="28"/>
        </w:rPr>
        <w:t xml:space="preserve">
      10. Тұрғын үй көмегін тағайындау тиісті қаржы жылына арналған аудандық бюджетте көзделген қаражат шегінде жүзеге асырылады. </w:t>
      </w:r>
    </w:p>
    <w:bookmarkEnd w:id="25"/>
    <w:bookmarkStart w:name="z31" w:id="26"/>
    <w:p>
      <w:pPr>
        <w:spacing w:after="0"/>
        <w:ind w:left="0"/>
        <w:jc w:val="both"/>
      </w:pPr>
      <w:r>
        <w:rPr>
          <w:rFonts w:ascii="Times New Roman"/>
          <w:b w:val="false"/>
          <w:i w:val="false"/>
          <w:color w:val="000000"/>
          <w:sz w:val="28"/>
        </w:rPr>
        <w:t>
      11. Көрсетілетін қызметті алушыларға тұрғын үй көмегін төлеуді көрсетілетін қызметті беруші тоқсан сайын, екінші деңгейдегі банктер арқылы есептелген сомаларды тұрғын үй көмегін алушылардың жеке шоттарына аудару жолымен жүзеге асырады.</w:t>
      </w:r>
    </w:p>
    <w:bookmarkEnd w:id="2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