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e04e" w14:textId="9f3e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әкімдігінің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шараларды ұйымдастыру және жүргізу қағидаларын бекіту туралы" 2023 жылғы 3 сәуірдегі № 48 қаулысына өзгерістер енгізу туралы</w:t>
      </w:r>
    </w:p>
    <w:p>
      <w:pPr>
        <w:spacing w:after="0"/>
        <w:ind w:left="0"/>
        <w:jc w:val="both"/>
      </w:pPr>
      <w:r>
        <w:rPr>
          <w:rFonts w:ascii="Times New Roman"/>
          <w:b w:val="false"/>
          <w:i w:val="false"/>
          <w:color w:val="000000"/>
          <w:sz w:val="28"/>
        </w:rPr>
        <w:t>Батыс Қазақстан облысы Тасқала ауданы әкімдігінің 2024 жылғы 26 қыркүйектегі № 231 қаулысы. Батыс Қазақстан облысының Әділет департаментінде 2024 жылғы 30 қыркүйекте № 7436-07 болып тіркелді</w:t>
      </w:r>
    </w:p>
    <w:p>
      <w:pPr>
        <w:spacing w:after="0"/>
        <w:ind w:left="0"/>
        <w:jc w:val="both"/>
      </w:pPr>
      <w:bookmarkStart w:name="z3" w:id="0"/>
      <w:r>
        <w:rPr>
          <w:rFonts w:ascii="Times New Roman"/>
          <w:b w:val="false"/>
          <w:i w:val="false"/>
          <w:color w:val="000000"/>
          <w:sz w:val="28"/>
        </w:rPr>
        <w:t>
      Тасқала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Тасқала ауданы әкімдігінің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3 сәуірдегі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7130-07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"Тасқала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"Қоса беріліп отырған Тасқала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Тасқала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
    <w:bookmarkStart w:name="z12"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13" w:id="9"/>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0"/>
    <w:bookmarkStart w:name="z15" w:id="1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7" w:id="1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