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4ff8" w14:textId="4c04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18 наурыздағы № 12-17 шешімі. Батыс Қазақстан облысының Әділет департаментінде 2024 жылғы 20 наурызда № 7346-07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 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33110 болып тіркелген) сәйкес,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2024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Бөрлі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