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dde3" w14:textId="f04dd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Самар ауданында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Самар ауданы мәслихатының 2024 жылғы 25 қарашадағы № 16-3/VIII шешімі. Шығыс Қазақстан облысының Әділет департаментінде 2024 жылғы 28 қарашада № 9108-16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Самар ауданының мәслихаты ШЕШІМ ҚАБЫЛДАДЫ: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Самар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салық кезеңінде алынған (алынуға жататын) кірістер бойынша 4 (төрт) пайыздан 2 (екі) пайызға төмендетілсін.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 және ресми жариялануға тиіс.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Самар 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