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8c36" w14:textId="82d8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бейбіт жиналыстарды ұйымдастыру және өткізу үшін арнайы орындарды және олардың шекті толу нормаларын, оларды материалдық техникалық және ұйымдастырушылық қамтамасыз етуге қойылатын талаптарды, пайдалану тәртібін, пикеттеуді өткізуге тиым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23 тамыздағы № 159 шешімі. Шығыс Қазақстан облысының Әділет департаментінде 2024 жылғы 28 тамызда № 9068-16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xml:space="preserve">
      2. Ұлан аудандық мәслихатының 2020 жылғы 21 қазандағы № 404 "Ұлан ауданы бойынша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7790 тіркелген).</w:t>
      </w:r>
    </w:p>
    <w:bookmarkEnd w:id="5"/>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23 тамыздағы № 159 </w:t>
            </w:r>
            <w:r>
              <w:br/>
            </w:r>
            <w:r>
              <w:rPr>
                <w:rFonts w:ascii="Times New Roman"/>
                <w:b w:val="false"/>
                <w:i w:val="false"/>
                <w:color w:val="000000"/>
                <w:sz w:val="20"/>
              </w:rPr>
              <w:t>1 қосымша</w:t>
            </w:r>
          </w:p>
        </w:tc>
      </w:tr>
    </w:tbl>
    <w:bookmarkStart w:name="z14" w:id="7"/>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 Мәдениет үйінің жанындағы алаң (Зәки Ахметов көшесі 26/1).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 "Ұлан" стадионы (Зәки Ахметов көшесі 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 Ұлан аудандық сотының алдындағы алаң (Нұржау көшесі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бағыты: Қасым Қайсенов кентінің Заки Ахметов көшесі № 9/1 бойымен, Заки Ахметов көшесіндегі № 26/1 Мәдениет үйіне дейін.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23 тамыздағы № 159 </w:t>
            </w:r>
            <w:r>
              <w:br/>
            </w:r>
            <w:r>
              <w:rPr>
                <w:rFonts w:ascii="Times New Roman"/>
                <w:b w:val="false"/>
                <w:i w:val="false"/>
                <w:color w:val="000000"/>
                <w:sz w:val="20"/>
              </w:rPr>
              <w:t>2 қосымша</w:t>
            </w:r>
          </w:p>
        </w:tc>
      </w:tr>
    </w:tbl>
    <w:bookmarkStart w:name="z16" w:id="8"/>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8"/>
    <w:bookmarkStart w:name="z17" w:id="9"/>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тиіс.</w:t>
      </w:r>
    </w:p>
    <w:bookmarkEnd w:id="9"/>
    <w:bookmarkStart w:name="z18" w:id="10"/>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10"/>
    <w:bookmarkStart w:name="z19" w:id="11"/>
    <w:p>
      <w:pPr>
        <w:spacing w:after="0"/>
        <w:ind w:left="0"/>
        <w:jc w:val="both"/>
      </w:pPr>
      <w:r>
        <w:rPr>
          <w:rFonts w:ascii="Times New Roman"/>
          <w:b w:val="false"/>
          <w:i w:val="false"/>
          <w:color w:val="000000"/>
          <w:sz w:val="28"/>
        </w:rPr>
        <w:t xml:space="preserve">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23 тамыздағы № 159 </w:t>
            </w:r>
            <w:r>
              <w:br/>
            </w:r>
            <w:r>
              <w:rPr>
                <w:rFonts w:ascii="Times New Roman"/>
                <w:b w:val="false"/>
                <w:i w:val="false"/>
                <w:color w:val="000000"/>
                <w:sz w:val="20"/>
              </w:rPr>
              <w:t>3 қосымша</w:t>
            </w:r>
          </w:p>
        </w:tc>
      </w:tr>
    </w:tbl>
    <w:bookmarkStart w:name="z21" w:id="12"/>
    <w:p>
      <w:pPr>
        <w:spacing w:after="0"/>
        <w:ind w:left="0"/>
        <w:jc w:val="left"/>
      </w:pPr>
      <w:r>
        <w:rPr>
          <w:rFonts w:ascii="Times New Roman"/>
          <w:b/>
          <w:i w:val="false"/>
          <w:color w:val="000000"/>
        </w:rPr>
        <w:t xml:space="preserve"> Арнайы орындарды пайдалану тәртібі</w:t>
      </w:r>
    </w:p>
    <w:bookmarkEnd w:id="12"/>
    <w:bookmarkStart w:name="z22"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3"/>
    <w:bookmarkStart w:name="z23"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24" w:id="15"/>
    <w:p>
      <w:pPr>
        <w:spacing w:after="0"/>
        <w:ind w:left="0"/>
        <w:jc w:val="both"/>
      </w:pPr>
      <w:r>
        <w:rPr>
          <w:rFonts w:ascii="Times New Roman"/>
          <w:b w:val="false"/>
          <w:i w:val="false"/>
          <w:color w:val="000000"/>
          <w:sz w:val="28"/>
        </w:rPr>
        <w:t>
      Бейбіт жиналыстарды бейбіт жиналыстар өткізілетін күні сағат 9.00-ден ерте бастауға және сағат 20.00-ден кеш аяқтауға болмайды.</w:t>
      </w:r>
    </w:p>
    <w:bookmarkEnd w:id="15"/>
    <w:bookmarkStart w:name="z25"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26"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23 тамыздағы № 159 </w:t>
            </w:r>
            <w:r>
              <w:br/>
            </w:r>
            <w:r>
              <w:rPr>
                <w:rFonts w:ascii="Times New Roman"/>
                <w:b w:val="false"/>
                <w:i w:val="false"/>
                <w:color w:val="000000"/>
                <w:sz w:val="20"/>
              </w:rPr>
              <w:t>4 қосымша</w:t>
            </w:r>
          </w:p>
        </w:tc>
      </w:tr>
    </w:tbl>
    <w:bookmarkStart w:name="z28" w:id="18"/>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8"/>
    <w:bookmarkStart w:name="z29" w:id="19"/>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тиым салынады:</w:t>
      </w:r>
    </w:p>
    <w:bookmarkEnd w:id="19"/>
    <w:bookmarkStart w:name="z30" w:id="20"/>
    <w:p>
      <w:pPr>
        <w:spacing w:after="0"/>
        <w:ind w:left="0"/>
        <w:jc w:val="both"/>
      </w:pPr>
      <w:r>
        <w:rPr>
          <w:rFonts w:ascii="Times New Roman"/>
          <w:b w:val="false"/>
          <w:i w:val="false"/>
          <w:color w:val="000000"/>
          <w:sz w:val="28"/>
        </w:rPr>
        <w:t>
      1) жаппай жерлеу орындарында;</w:t>
      </w:r>
    </w:p>
    <w:bookmarkEnd w:id="20"/>
    <w:bookmarkStart w:name="z31" w:id="2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1"/>
    <w:bookmarkStart w:name="z32" w:id="2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2"/>
    <w:bookmarkStart w:name="z33" w:id="2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3"/>
    <w:bookmarkStart w:name="z34" w:id="2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