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e8e6" w14:textId="2efe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29 сәуірдегі № 133 шешімі. Шығыс Қазақстан облысының Әділет департаментінде 2024 жылғы 2 мамырда № 9010-16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және Қазақстан Республикасының Өнеркәсіп және құрылыс министрінің "Тұрғын үй көмегін беру қағидаларын бекіту туралы"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Ұлан ауданы мәслихатының 23.08.2024 </w:t>
      </w:r>
      <w:r>
        <w:rPr>
          <w:rFonts w:ascii="Times New Roman"/>
          <w:b w:val="false"/>
          <w:i w:val="false"/>
          <w:color w:val="00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Ұлан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Ұлан аудандық мәслихатының кейбір шешімдерінің күші жойылды деп танылсын. </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29 сәуірдегі </w:t>
            </w:r>
            <w:r>
              <w:br/>
            </w:r>
            <w:r>
              <w:rPr>
                <w:rFonts w:ascii="Times New Roman"/>
                <w:b w:val="false"/>
                <w:i w:val="false"/>
                <w:color w:val="000000"/>
                <w:sz w:val="20"/>
              </w:rPr>
              <w:t xml:space="preserve">№ 133 шешіміне </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Ұлан ауданында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Ұлан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 "Шығыс Қазақстан облысы Ұлан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жол берілетін шекті деңгейі 10 (он) пайыз мөлшерінде белгіленсін.</w:t>
      </w:r>
    </w:p>
    <w:bookmarkEnd w:id="12"/>
    <w:bookmarkStart w:name="z20" w:id="13"/>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2"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5"/>
    <w:bookmarkStart w:name="z23" w:id="16"/>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w:t>
      </w:r>
      <w:r>
        <w:rPr>
          <w:rFonts w:ascii="Times New Roman"/>
          <w:b w:val="false"/>
          <w:i w:val="false"/>
          <w:color w:val="000000"/>
          <w:sz w:val="28"/>
        </w:rPr>
        <w:t>Мемлекеттік корпорациядан</w:t>
      </w:r>
      <w:r>
        <w:rPr>
          <w:rFonts w:ascii="Times New Roman"/>
          <w:b w:val="false"/>
          <w:i w:val="false"/>
          <w:color w:val="000000"/>
          <w:sz w:val="28"/>
        </w:rPr>
        <w:t xml:space="preserve">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4"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5" w:id="18"/>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8"/>
    <w:bookmarkStart w:name="z26"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28" w:id="20"/>
    <w:p>
      <w:pPr>
        <w:spacing w:after="0"/>
        <w:ind w:left="0"/>
        <w:jc w:val="left"/>
      </w:pPr>
      <w:r>
        <w:rPr>
          <w:rFonts w:ascii="Times New Roman"/>
          <w:b/>
          <w:i w:val="false"/>
          <w:color w:val="000000"/>
        </w:rPr>
        <w:t xml:space="preserve"> Ұлан аудандық мәслихаттың күші жойылды деп танылған кейбір шешімдерінің тізбесі</w:t>
      </w:r>
    </w:p>
    <w:bookmarkEnd w:id="20"/>
    <w:bookmarkStart w:name="z29" w:id="21"/>
    <w:p>
      <w:pPr>
        <w:spacing w:after="0"/>
        <w:ind w:left="0"/>
        <w:jc w:val="both"/>
      </w:pPr>
      <w:r>
        <w:rPr>
          <w:rFonts w:ascii="Times New Roman"/>
          <w:b w:val="false"/>
          <w:i w:val="false"/>
          <w:color w:val="000000"/>
          <w:sz w:val="28"/>
        </w:rPr>
        <w:t xml:space="preserve">
      1. Ұлан ауданында тұрғын үй көмегін көрсетудің мөлшері мен тәртібін айқындау туралы Шығыс Қазақстан облысы Ұлан аудандық мәслихатының 2018 жылғы 24 қазандағы № 244 (Шығыс Қазақстан облысы Әділет департаментінің Ұлан аудандық Әділет басқармасында 2018 жылғы 14 қарашадағы № 5-17-204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2. Ұлан аудандық мәслихаттың 2018 жылғы 24 қазандағы № 244 "Тұрғын үй көмегін көрсету Ережесін бекіту туралы" шешіміне өзгеріс енгізу туралы Шығыс Қазақстан облысы Ұлан аудандық мәслихатының 2019 жылғы 26 желтоқсандағы № 333 (Шығыс Қазақстан облысы Әділет департаментінде 2020 жылғы 15 қаңтарда № 6529 болып тіркелді ) </w:t>
      </w:r>
      <w:r>
        <w:rPr>
          <w:rFonts w:ascii="Times New Roman"/>
          <w:b w:val="false"/>
          <w:i w:val="false"/>
          <w:color w:val="000000"/>
          <w:sz w:val="28"/>
        </w:rPr>
        <w:t>шешімі</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3. Ұлан аудандық мәслихаттың 2018 жылғы 24 қазандағы № 244 "Тұрғын үй көмегін көрсету Ережесін бекіту туралы" шешіміне өзгерістер енгізу туралы Шығыс Қазақстан облысы Ұлан ауданы мәслихатының 2020 жылғы 12 наурыздағы № 346 (Шығыс Қазақстан облысының Әділет департаментінде 2020 жылғы 31 наурызда № 6839 болып тіркелді) </w:t>
      </w:r>
      <w:r>
        <w:rPr>
          <w:rFonts w:ascii="Times New Roman"/>
          <w:b w:val="false"/>
          <w:i w:val="false"/>
          <w:color w:val="000000"/>
          <w:sz w:val="28"/>
        </w:rPr>
        <w:t>шешімі</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4. Ұлан аудандық мәслихаттың 2018 жылғы 24 қазандағы № 244 "Тұрғын үй көмегін көрсету Ережесін бекіту туралы" шешіміне өзгеріс енгізу туралы Шығыс Қазақстан облысы Ұлан ауданы мәслихатының 2021 жылғы 23 ақпандағы № 16 (Шығыс Қазақстан облысының Әділет департаментінде 2021 жылғы 16 наурызда № 8455 болып тіркелді) </w:t>
      </w:r>
      <w:r>
        <w:rPr>
          <w:rFonts w:ascii="Times New Roman"/>
          <w:b w:val="false"/>
          <w:i w:val="false"/>
          <w:color w:val="000000"/>
          <w:sz w:val="28"/>
        </w:rPr>
        <w:t>шешімі</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5. Ұлан аудандық мәслихатының 2018 жылғы 24 қазандағы № 244 "Тұрғын үй көмегін көрсету Ережесін бекіту туралы" шешіміне өзгерістер енгізу туралы Шығыс Қазақстан облысы Ұлан ауданы мәслихатының 2022 жылғы 12 қазандағы № 188 (Қазақстан Республикасының Әділет министрлігінде 2022 жылғы 19 қазандағы № 30221 болып тіркелді) </w:t>
      </w:r>
      <w:r>
        <w:rPr>
          <w:rFonts w:ascii="Times New Roman"/>
          <w:b w:val="false"/>
          <w:i w:val="false"/>
          <w:color w:val="000000"/>
          <w:sz w:val="28"/>
        </w:rPr>
        <w:t>шешімі</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6. Ұлан аудандық мәслихатының 2018 жылғы 24 қазандағы № 244 "Ұлан ауданында тұрғын үй көмегін көрсетудің мөлшері мен тәртібін айқындау туралы" шешіміне өзгеріс енгізу туралы Шығыс Қазақстан облысы Ұлан ауданы мәслихатының 2023 жылғы 27 маусымдағы № 51 (Шығыс Қазақстан облысының Әділет департаментінде 2023 жылғы 4 шілдеде № 8882-16 болып тіркелді) </w:t>
      </w:r>
      <w:r>
        <w:rPr>
          <w:rFonts w:ascii="Times New Roman"/>
          <w:b w:val="false"/>
          <w:i w:val="false"/>
          <w:color w:val="000000"/>
          <w:sz w:val="28"/>
        </w:rPr>
        <w:t>шешімі</w:t>
      </w:r>
      <w:r>
        <w:rPr>
          <w:rFonts w:ascii="Times New Roman"/>
          <w:b w:val="false"/>
          <w:i w:val="false"/>
          <w:color w:val="000000"/>
          <w:sz w:val="28"/>
        </w:rPr>
        <w:t>.</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