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5878" w14:textId="ea95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Риддер қаласы бойынша шетелдіктер үшін туристік жарна мөлшерлемесін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2024 жылғы 28 мамырдағы № 14/9-VIII шешімі. Шығыс Қазақстан облысының Әділет департаментінде 2024 жылғы 7 маусымда № 9030-16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туристік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тіркелді), Риддер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 бойынша 2024 жылға шетелдіктер үшін туристік жарнаның мөлшерлемесі хостелдерді, қонақжайларды, жалға берілетін тұрғын үйлерді қоспағанда, туристік орналастыру орындарында болу құнынан 0 (нөл) пайыз мөлшерінде бекітілсін.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