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4e62" w14:textId="b5b4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2024 жылғы 29 наурыздағы № 13/7-VIII шешімі. Шығыс Қазақстан облысының Әділет департаментінде 2024 жылғы 4 сәуірде № 8989-16 болып тіркелді. Күші жойылды - Шығыс Қазақстан облысы Риддер қалалық мәслихатының 2025 жылғы 28 қарашадағы № 32/4-VIII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Риддер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ресми жариялануға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696-3-бабы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Риддер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(төрт) пайыздан 2 (екі) пайызға төмендетілсін.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тиіс.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