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3222" w14:textId="4dd3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мемлекеттік орман қоры учаскелерінде орманды пайдаланғаны үшін төлемақы мөлшерлемелері туралы" Шығыс Қазақстан облыстық мәслихатының 2018 жылғы 12 сәуірдегі № 19/228-VI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2024 жылғы 13 желтоқсандағы № 19/154-VIII шешімі. Шығыс Қазақстан облысының Әділет департаментінде 2024 жылғы 20 желтоқсанда № 9118-16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2018 жылғы 12 сәуірдегі № 19/228-VI "Шығыс Қазақстан облысының мемлекеттік орман қоры учаскелерінде орманды пайдаланғаны үшін төлемақы мөлшерлемелері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облысының мемлекеттік орман қоры учаскелерінде орман және өсімдіктер ресурстарын пайдаланғаны үшін төлемақы мөлшерлемелері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Шығыс Қазақстан облысының мемлекеттік орман қоры учаскелерінде орман және өсімдіктер ресурстарын пайдаланғаны үшін мынадай төлемақы мөлшерлемелері бекітілсін: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шайыр мен ағаш шырындарын дайындау үшін;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қосалқы ағаш ресурстарын дайындау үшін;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орманды жанама пайдалану үшін;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орман қоры учаскелерін мәдени-сауықтыруға, рекреациялық, туристік және спорттық мақсаттарға, аңшылық шаруашылығының мұқтаждығына пайдаланғаны үшін;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орман қоры учаскелерін ағаш және бұта тұқымдас екпе материалдарын және арнаулы мақсаттағы плантациялық көшеттер өсіруге пайдалану үшін.";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редакцияда жазылсын.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19/154-VIII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19/228-VI шешіміне 2-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мемлекеттік орман қоры учаскелерінде қосалқы ағаш ресурстарын дайындау үшін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№ р/с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Ағаш-бұта түрлерінің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ағаш ресурстарының түрлері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Қабығы,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Бұтақтар, жималы текше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Томарлары, тамырлары, жималы текше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бұталардың бүршіктері, кг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 шыршасы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шыршасы, майқарағай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Самырсын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Балқарағай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тектес арша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Емен, шаған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қандыағаш, үйеңкі, шегіршін, жөке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терек, ағаш тектес тал, 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Грек жаңғағы, пісте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аққараған, алша, долана, шие, жиде, шетен, алхоры, мойыл, тұт ағашы, алма ағашы, өзге де ағаш тұқымдастар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Арша, самырсын өскіні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қараған, бұта тектес талдар, шырғанақ, жүзгін, шеңгел және өзге де бұталар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Майқарағай мен қайыңның бұтақтарын дайындау бөлінген кеспеағаш аймағындағы кесілген ағаштардан дайындалады.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19/228-VI шешіміне 3-қосымша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мемлекеттік орман қоры учаскелерінде орманды жанама пайдалану үшін төлемақы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 түрлері және ресурстар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бірлігі.***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тегін жинау мен дайындау нормасы****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 төлемдер, тегін нормалар және коммерциялық мақсатта пайдалану кезінде өлшем бірлігі.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Дайындау және жинау: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жабайы өсетін жемістер, жаңғақтар, саңырауқұлақтар, жидектер мен басқа да тағамдық өнімдер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Балқарағай жаңғағы*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жаңғақ *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Шекілдеуікті, сүйекті жемістер (долана, шәңгіш, шетен, мойыл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Жидектер (құлпынай, таңқурай, қарақат, қара жидек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Ескертпе: Балқарағай бүршігін таза жаңғаққа аудару кезінде 3/1 коэффиценті қолданылады.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дәрілік өсімдіктер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иірі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жапырақты шағыр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салаубасы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маралоты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самалдық (су бұрыш)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Айланшөп самалдық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самалдық (таспа жоңышқа)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андыз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балдырған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жұпаргүл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Шілтер жапырақты шайқурай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жапырақты күреңот (иван - шай)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үйлі қалақай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қандышөп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Шегіршін жапырақты тобылғы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күлтелі тобылғы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шөбі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тұратын қазтабан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шөбі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балшытыр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шешек гүлі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бақа жапырақ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жусан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Жұмыршақ (кәдімгі)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шөбі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Көкшіл 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сүйел шөп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мыңжапырақ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шөбі, гүлі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құлмақ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сүйел 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Үштармақ итошаған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Қырықбуын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масақты қылша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саңырауқұлағы (чага)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денесі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 көрсетілмеген өсімдіктер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шөптер, гүлдер, жапырақтар, сабақтар мен өскіндер, жемістер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бүршік, тамыр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Орман Кодексіне сәйкес сирек кездесетін және құрып кету қаупі төнген өсімдік түрлерін жинауға және дайындауға тыйым салынады.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Техникалық шикізатты дайындау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Мумие алу үшін шикізат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төсеніші және түскен жапырақтар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текше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текше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 және оның басқа да тұқымдастары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текше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тұяқтылардың тасталған мүйіздері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Ескертпе: Есепке алу үшін жаңа жиналған түрдегі салмақ қабылданады.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****Ескертпе: Жеке тұлғалар үшін тегін жинау және дайындау нормасы бару кезінде болу ұзақтығына қарамастан мемлекеттік орман қорының аумағына бір рет баруға қолданылады.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Шөп шабу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жағдайы (өнімділік)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 мөлшері*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(8 ц / га және одан жоғары)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(5 тен 8 ц/га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(5 ц/га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Мал жаю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жағдайы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 мөлшері*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және жағдайы барлық түрлері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*Ескертпе: 1 га мал жаю нормасын ескере отырып (ересек ірі қара мал -1,5 га, жас ірі қара мал -0,75 га, жылқы -1,0 га, ересек қой мен ешкі - 0,75, қозы – 0,25 га, түйе - 1,5 га.;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мөлшерлемесі жазғы (15 сәуірден 15 қазанға дейін) және қысқы (15 қазаннан 15 сәуірге дейін) маусымдарға бөлек қолданылады.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Омарталар мен ара ұяларын орналастыру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тірлігі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 мөлшері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 кезінде омарталар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текше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 кезінде омарталар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Марал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шаруашылығы (жылына)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бірлігінде марал құрамының нормативтік тығыздығын ескере отырып.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Аң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шаруашылығы (жылына)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бірлігінде жануарларды ұстаудың нормативтік тығыздығын ескере отырып.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 Бау шаруашылығы, бақша шаруашылығы, бақ шаруашылығы және өзге де ауыл шаруашылығы дақылдарын өсіру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 шаруашылығы, бақша шаруашылығы, бақ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 шаруашылығы дақылдарын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19/228-VI шешіміне 4-қосымша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мемлекеттік орман қоры учаскелерін мәдени-сауықтыруға, рекреациялық, туристік және спорттық мақсаттарға, аңшылық шаруашылығының мұқтаждығына пайдаланғаны үшін төлемақы мөлшерлемелері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Қысқа мерзімді орман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сауықтыру, рекреациялық, туристік және спорттық мақсаттар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Ұзақ мерзімді орман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шаруашылығының мұқтаждығы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алқаптарын пайдаланғаны үшін;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мен ғимараттарды орналастыру үшін (күзетші үйі, аңшы үйі, шаруашылық құрылыстар)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сауықтыру, рекреациялық, туристік және спорттық мақсаттар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