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8828" w14:textId="dc18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2024 жылғы 29 қарашадағы № 261 қаулысы. Түркістан облысының Әдiлет департаментiнде 2024 жылғы 29 қарашада № 6627-13 болып тiркелдi. Күші жойылды - Түркістан облысы Сауран ауданы әкiмдiгiнiң 2025 жылғы 26 қарашадағы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Сауран ауданы әкiмдiгiнiң 26.11.2025 № 266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шешім 01.01.2025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"Аймаққа бөлу коэффициентін есептеу әдістемесін бекіту туралы" 2018 жылғы 12 қарашадағы №475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№17847 болып тіркелген) сәйкес, Сауран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ауданының елді мекендеріндегі салық салу объектілерінің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Сауран ауданы әкімдігінің 2023 жылы 1 желтоқсандағы №361 "Сауран ауданында салық салу объектісінің елдi мекенде орналасуын ескеретін аймаққа бөлу коэффициентiн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№6416-13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ауданының елді мекендеріндегі салық салу объектілерінің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 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