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8828" w14:textId="dc18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елді мекендеріндегі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2024 жылғы 29 қарашадағы № 261 қаулысы. Түркістан облысының Әдiлет департаментiнде 2024 жылғы 29 қарашада № 6627-13 болып тiркелдi. Күші жойылды - Түркістан облысы Сауран ауданы әкiмдiгiнiң 2025 жылғы 26 қарашадағы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Сауран ауданы әкiмдiгiнiң 26.11.2025 № 266 (01.01.2026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"Аймаққа бөлу коэффициентін есептеу әдістемесін бекіту туралы" 2018 жылғы 12 қарашадағы №475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№17847 болып тіркелген) сәйкес, Сауран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елді мекендеріндегі салық салу объектілерінің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Сауран ауданы әкімдігінің 2023 жылы 1 желтоқсандағы №361 "Сауран ауданында салық салу объектісінің елдi мекенде орналасуын ескеретін аймаққа бөлу коэффициентiн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№6416-13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елді мекендеріндегі салық салу объектілерінің орналасқан жерін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