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8f16" w14:textId="2288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сертификатының мөлшері мен алушылар санаттарының тізбесін айқындау туралы</w:t>
      </w:r>
    </w:p>
    <w:p>
      <w:pPr>
        <w:spacing w:after="0"/>
        <w:ind w:left="0"/>
        <w:jc w:val="both"/>
      </w:pPr>
      <w:r>
        <w:rPr>
          <w:rFonts w:ascii="Times New Roman"/>
          <w:b w:val="false"/>
          <w:i w:val="false"/>
          <w:color w:val="000000"/>
          <w:sz w:val="28"/>
        </w:rPr>
        <w:t>Түркістан облысы Төлеби аудандық мәслихатының 2024 жылғы 25 желтоқсандағы № 21/118-VIII шешiмi. Түркістан облысының Әдiлет департаментiнде 2024 жылғы 30 желтоқсанда № 6646-13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Заңының 14-1- бабының </w:t>
      </w:r>
      <w:r>
        <w:rPr>
          <w:rFonts w:ascii="Times New Roman"/>
          <w:b w:val="false"/>
          <w:i w:val="false"/>
          <w:color w:val="000000"/>
          <w:sz w:val="28"/>
        </w:rPr>
        <w:t>2-тармағына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1.Тұрғын үй сертификаттарының мөлшері мен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21/118-VIII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Төлеби ауданы бойынша тұрғын үй сертификаттарының мөлшері</w:t>
      </w:r>
    </w:p>
    <w:p>
      <w:pPr>
        <w:spacing w:after="0"/>
        <w:ind w:left="0"/>
        <w:jc w:val="both"/>
      </w:pPr>
      <w:r>
        <w:rPr>
          <w:rFonts w:ascii="Times New Roman"/>
          <w:b w:val="false"/>
          <w:i w:val="false"/>
          <w:color w:val="000000"/>
          <w:sz w:val="28"/>
        </w:rPr>
        <w:t>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ипотекалық тұрғын үй қарыздарын пайдалана отырып, азаматтардың тұрғын үйді меншігіне алу құқығын іске асыру үшін Төлеби ауданындағы тұрғын үй сертификаттарының мөлшері:</w:t>
      </w:r>
    </w:p>
    <w:p>
      <w:pPr>
        <w:spacing w:after="0"/>
        <w:ind w:left="0"/>
        <w:jc w:val="both"/>
      </w:pPr>
      <w:r>
        <w:rPr>
          <w:rFonts w:ascii="Times New Roman"/>
          <w:b w:val="false"/>
          <w:i w:val="false"/>
          <w:color w:val="000000"/>
          <w:sz w:val="28"/>
        </w:rPr>
        <w:t>
      1) Тұрғын үй қарызы сомасынан 10 пайыз, алайда әлеуметтік көмек түрі ретінде 1 500 000 (бір миллион бес жүз мың) теңгеден артық емес;</w:t>
      </w:r>
    </w:p>
    <w:p>
      <w:pPr>
        <w:spacing w:after="0"/>
        <w:ind w:left="0"/>
        <w:jc w:val="both"/>
      </w:pPr>
      <w:r>
        <w:rPr>
          <w:rFonts w:ascii="Times New Roman"/>
          <w:b w:val="false"/>
          <w:i w:val="false"/>
          <w:color w:val="000000"/>
          <w:sz w:val="28"/>
        </w:rPr>
        <w:t>
      2) Тұрғын үй қарызы сомасынан 10 пайыз, алайда әлеуметтік қолдау түрі ретінде 1 500 000 (бір миллион бес жүз мың) теңгеден артық емес мөлшерде айқындалсын.</w:t>
      </w:r>
    </w:p>
    <w:p>
      <w:pPr>
        <w:spacing w:after="0"/>
        <w:ind w:left="0"/>
        <w:jc w:val="both"/>
      </w:pPr>
      <w:r>
        <w:rPr>
          <w:rFonts w:ascii="Times New Roman"/>
          <w:b w:val="false"/>
          <w:i w:val="false"/>
          <w:color w:val="000000"/>
          <w:sz w:val="28"/>
        </w:rPr>
        <w:t>
      Тұрғын үй сертификатының сомасы әрбір алушы үшін 1 500 000 (бір миллион бес жүз мың) теңгеден аспайтын біріңғай мөлшерде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21/118-VIII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Төлеби ауданы бойынша тұрғын үй сертификаттарын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 қатынастары туралы" Заңының, 68 бабына сәйкес,</w:t>
            </w:r>
          </w:p>
          <w:p>
            <w:pPr>
              <w:spacing w:after="20"/>
              <w:ind w:left="20"/>
              <w:jc w:val="both"/>
            </w:pPr>
            <w:r>
              <w:rPr>
                <w:rFonts w:ascii="Times New Roman"/>
                <w:b w:val="false"/>
                <w:i w:val="false"/>
                <w:color w:val="000000"/>
                <w:sz w:val="20"/>
              </w:rPr>
              <w:t>
 халықтың әлеуметтiк жағынан осал топтарына жататын азаматтар: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бұйрығымен (Нормативтік құқықтық актілерді мемлекеттік тіркеу тізілімінде № 26830 болып тіркелген) бекітілген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