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4333" w14:textId="ed34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өткізудің кейбір мәселелері туралы</w:t>
      </w:r>
    </w:p>
    <w:p>
      <w:pPr>
        <w:spacing w:after="0"/>
        <w:ind w:left="0"/>
        <w:jc w:val="both"/>
      </w:pPr>
      <w:r>
        <w:rPr>
          <w:rFonts w:ascii="Times New Roman"/>
          <w:b w:val="false"/>
          <w:i w:val="false"/>
          <w:color w:val="000000"/>
          <w:sz w:val="28"/>
        </w:rPr>
        <w:t>Түркістан облысы Ордабасы аудандық мәслихатының 2024 жылғы 26 шілдедегі № 17/2 шешiмi. Түркістан облысының Әдiлет департаментiнде 2024 жылғы 29 шілдедегі № 6566-13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Заңының 8 - бабы, </w:t>
      </w:r>
      <w:r>
        <w:rPr>
          <w:rFonts w:ascii="Times New Roman"/>
          <w:b w:val="false"/>
          <w:i w:val="false"/>
          <w:color w:val="000000"/>
          <w:sz w:val="28"/>
        </w:rPr>
        <w:t>2 -тармағының</w:t>
      </w:r>
      <w:r>
        <w:rPr>
          <w:rFonts w:ascii="Times New Roman"/>
          <w:b w:val="false"/>
          <w:i w:val="false"/>
          <w:color w:val="000000"/>
          <w:sz w:val="28"/>
        </w:rPr>
        <w:t xml:space="preserve"> 1) және 2) тармақшаларына сәйкес, Ордабасы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ауданында бейбіт жиналыстарды ұйымдастыру және өткізу үшін арнайы орындары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Ордабасы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 - техникалық және ұйымдастырушылық қамтамасыз етуге қойылатын талаптары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4" w:id="3"/>
    <w:p>
      <w:pPr>
        <w:spacing w:after="0"/>
        <w:ind w:left="0"/>
        <w:jc w:val="both"/>
      </w:pPr>
      <w:r>
        <w:rPr>
          <w:rFonts w:ascii="Times New Roman"/>
          <w:b w:val="false"/>
          <w:i w:val="false"/>
          <w:color w:val="000000"/>
          <w:sz w:val="28"/>
        </w:rPr>
        <w:t xml:space="preserve">
      3. Ордабасы ауданында пикеттеуді өткізуге тыйым салынған объектілердің іргелес аумақтарының шекаралары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айқындалсын.</w:t>
      </w:r>
    </w:p>
    <w:bookmarkEnd w:id="3"/>
    <w:bookmarkStart w:name="z5" w:id="4"/>
    <w:p>
      <w:pPr>
        <w:spacing w:after="0"/>
        <w:ind w:left="0"/>
        <w:jc w:val="both"/>
      </w:pPr>
      <w:r>
        <w:rPr>
          <w:rFonts w:ascii="Times New Roman"/>
          <w:b w:val="false"/>
          <w:i w:val="false"/>
          <w:color w:val="000000"/>
          <w:sz w:val="28"/>
        </w:rPr>
        <w:t xml:space="preserve">
      4. Түркістан облысы Ордабасы аудандық мәслихатының "Бейбіт жиналыстарды ұйымдастыру және өткізу үшін арнайы орындарды пайдалану туралы" 2020 жылғы 23 маусымдағы № 65/16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5710 болып тіркелді) күші жойылды деп танылсын.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Джумабеков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шілдедегі</w:t>
            </w:r>
            <w:r>
              <w:br/>
            </w:r>
            <w:r>
              <w:rPr>
                <w:rFonts w:ascii="Times New Roman"/>
                <w:b w:val="false"/>
                <w:i w:val="false"/>
                <w:color w:val="000000"/>
                <w:sz w:val="20"/>
              </w:rPr>
              <w:t>№ 17/2 шешіміне 1 қосымша</w:t>
            </w:r>
          </w:p>
        </w:tc>
      </w:tr>
    </w:tbl>
    <w:bookmarkStart w:name="z8" w:id="6"/>
    <w:p>
      <w:pPr>
        <w:spacing w:after="0"/>
        <w:ind w:left="0"/>
        <w:jc w:val="left"/>
      </w:pPr>
      <w:r>
        <w:rPr>
          <w:rFonts w:ascii="Times New Roman"/>
          <w:b/>
          <w:i w:val="false"/>
          <w:color w:val="000000"/>
        </w:rPr>
        <w:t xml:space="preserve"> Ордабасы ауданында бейбіт жиналыстарды ұйымдастыру және өткізу үшін арнайы орындар</w:t>
      </w:r>
    </w:p>
    <w:bookmarkEnd w:id="6"/>
    <w:bookmarkStart w:name="z9" w:id="7"/>
    <w:p>
      <w:pPr>
        <w:spacing w:after="0"/>
        <w:ind w:left="0"/>
        <w:jc w:val="both"/>
      </w:pPr>
      <w:r>
        <w:rPr>
          <w:rFonts w:ascii="Times New Roman"/>
          <w:b w:val="false"/>
          <w:i w:val="false"/>
          <w:color w:val="000000"/>
          <w:sz w:val="28"/>
        </w:rPr>
        <w:t>
      1. Ордабасы ауданында бейбіт жиналыстарды ұйымдастыру және өткізу үшін арнайы орындар:</w:t>
      </w:r>
    </w:p>
    <w:bookmarkEnd w:id="7"/>
    <w:p>
      <w:pPr>
        <w:spacing w:after="0"/>
        <w:ind w:left="0"/>
        <w:jc w:val="both"/>
      </w:pPr>
      <w:r>
        <w:rPr>
          <w:rFonts w:ascii="Times New Roman"/>
          <w:b w:val="false"/>
          <w:i w:val="false"/>
          <w:color w:val="000000"/>
          <w:sz w:val="28"/>
        </w:rPr>
        <w:t>
      Ордабасы ауданы Темірлан ауылының "Қажымұқан" атындағы стадион, Жепаев көшесі 1/1.</w:t>
      </w:r>
    </w:p>
    <w:bookmarkStart w:name="z10" w:id="8"/>
    <w:p>
      <w:pPr>
        <w:spacing w:after="0"/>
        <w:ind w:left="0"/>
        <w:jc w:val="both"/>
      </w:pPr>
      <w:r>
        <w:rPr>
          <w:rFonts w:ascii="Times New Roman"/>
          <w:b w:val="false"/>
          <w:i w:val="false"/>
          <w:color w:val="000000"/>
          <w:sz w:val="28"/>
        </w:rPr>
        <w:t>
      2. Бейбіт жиналыстарды өткізу үшін жүру маршруты:</w:t>
      </w:r>
    </w:p>
    <w:bookmarkEnd w:id="8"/>
    <w:p>
      <w:pPr>
        <w:spacing w:after="0"/>
        <w:ind w:left="0"/>
        <w:jc w:val="both"/>
      </w:pPr>
      <w:r>
        <w:rPr>
          <w:rFonts w:ascii="Times New Roman"/>
          <w:b w:val="false"/>
          <w:i w:val="false"/>
          <w:color w:val="000000"/>
          <w:sz w:val="28"/>
        </w:rPr>
        <w:t>
      Ордабасы ауданы Темірлан ауылының А.Мұсаев және Жепаев көшелерінің қиылысынан бастап, Жепаев көшесінің бойымен Жепаев және Қазыбек би көшелерінің қиылысына дейінгі аралық.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шілдедегі</w:t>
            </w:r>
            <w:r>
              <w:br/>
            </w:r>
            <w:r>
              <w:rPr>
                <w:rFonts w:ascii="Times New Roman"/>
                <w:b w:val="false"/>
                <w:i w:val="false"/>
                <w:color w:val="000000"/>
                <w:sz w:val="20"/>
              </w:rPr>
              <w:t>№ 17/2 шешіміне 2 қосымша</w:t>
            </w:r>
          </w:p>
        </w:tc>
      </w:tr>
    </w:tbl>
    <w:bookmarkStart w:name="z12" w:id="9"/>
    <w:p>
      <w:pPr>
        <w:spacing w:after="0"/>
        <w:ind w:left="0"/>
        <w:jc w:val="left"/>
      </w:pPr>
      <w:r>
        <w:rPr>
          <w:rFonts w:ascii="Times New Roman"/>
          <w:b/>
          <w:i w:val="false"/>
          <w:color w:val="000000"/>
        </w:rPr>
        <w:t xml:space="preserve"> Ордабасы ауданындабейбіт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9"/>
    <w:bookmarkStart w:name="z13" w:id="10"/>
    <w:p>
      <w:pPr>
        <w:spacing w:after="0"/>
        <w:ind w:left="0"/>
        <w:jc w:val="both"/>
      </w:pPr>
      <w:r>
        <w:rPr>
          <w:rFonts w:ascii="Times New Roman"/>
          <w:b w:val="false"/>
          <w:i w:val="false"/>
          <w:color w:val="000000"/>
          <w:sz w:val="28"/>
        </w:rPr>
        <w:t xml:space="preserve">
      1. 1. Ордабасы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0"/>
    <w:bookmarkStart w:name="z14" w:id="11"/>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1"/>
    <w:bookmarkStart w:name="z15" w:id="12"/>
    <w:p>
      <w:pPr>
        <w:spacing w:after="0"/>
        <w:ind w:left="0"/>
        <w:jc w:val="both"/>
      </w:pPr>
      <w:r>
        <w:rPr>
          <w:rFonts w:ascii="Times New Roman"/>
          <w:b w:val="false"/>
          <w:i w:val="false"/>
          <w:color w:val="000000"/>
          <w:sz w:val="28"/>
        </w:rPr>
        <w:t>
      3.Бейбіт жиналыстар өткізуді материалдық - 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12"/>
    <w:bookmarkStart w:name="z16" w:id="13"/>
    <w:p>
      <w:pPr>
        <w:spacing w:after="0"/>
        <w:ind w:left="0"/>
        <w:jc w:val="both"/>
      </w:pPr>
      <w:r>
        <w:rPr>
          <w:rFonts w:ascii="Times New Roman"/>
          <w:b w:val="false"/>
          <w:i w:val="false"/>
          <w:color w:val="000000"/>
          <w:sz w:val="28"/>
        </w:rPr>
        <w:t>
      4. Ордабасы ауданында бейбіт жиналыстарды ұйымдастыру және өткізу үшін арнайы орындардың шекті толу нормалары:</w:t>
      </w:r>
    </w:p>
    <w:bookmarkEnd w:id="13"/>
    <w:p>
      <w:pPr>
        <w:spacing w:after="0"/>
        <w:ind w:left="0"/>
        <w:jc w:val="both"/>
      </w:pPr>
      <w:r>
        <w:rPr>
          <w:rFonts w:ascii="Times New Roman"/>
          <w:b w:val="false"/>
          <w:i w:val="false"/>
          <w:color w:val="000000"/>
          <w:sz w:val="28"/>
        </w:rPr>
        <w:t>
      Ордабасы ауданы Темірлан ауылының "Қажымұқан" атындағы стадион, Жепаев көшесі 1/1, шекті толу нормасы 150 адам.</w:t>
      </w:r>
    </w:p>
    <w:bookmarkStart w:name="z17" w:id="14"/>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14"/>
    <w:bookmarkStart w:name="z18" w:id="15"/>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5"/>
    <w:bookmarkStart w:name="z19" w:id="16"/>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16"/>
    <w:bookmarkStart w:name="z20" w:id="17"/>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17"/>
    <w:bookmarkStart w:name="z21" w:id="18"/>
    <w:p>
      <w:pPr>
        <w:spacing w:after="0"/>
        <w:ind w:left="0"/>
        <w:jc w:val="both"/>
      </w:pPr>
      <w:r>
        <w:rPr>
          <w:rFonts w:ascii="Times New Roman"/>
          <w:b w:val="false"/>
          <w:i w:val="false"/>
          <w:color w:val="000000"/>
          <w:sz w:val="28"/>
        </w:rPr>
        <w:t>
      9. Бейбіт жиналыстарды бейбіт жиналыстар өткізілетін күні Ордабасы ауданының жергілікті уақыты бойынша сағат 09:00-ден ерте бастауға және сағат 20:00-ден кеш аяқтауға болмайды.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шілдедегі</w:t>
            </w:r>
            <w:r>
              <w:br/>
            </w:r>
            <w:r>
              <w:rPr>
                <w:rFonts w:ascii="Times New Roman"/>
                <w:b w:val="false"/>
                <w:i w:val="false"/>
                <w:color w:val="000000"/>
                <w:sz w:val="20"/>
              </w:rPr>
              <w:t>№ 17/2 шешіміне 3 қосымша</w:t>
            </w:r>
          </w:p>
        </w:tc>
      </w:tr>
    </w:tbl>
    <w:bookmarkStart w:name="z23" w:id="19"/>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19"/>
    <w:p>
      <w:pPr>
        <w:spacing w:after="0"/>
        <w:ind w:left="0"/>
        <w:jc w:val="both"/>
      </w:pPr>
      <w:r>
        <w:rPr>
          <w:rFonts w:ascii="Times New Roman"/>
          <w:b w:val="false"/>
          <w:i w:val="false"/>
          <w:color w:val="000000"/>
          <w:sz w:val="28"/>
        </w:rPr>
        <w:t>
      Пикеттеуді өткізуге тыйым салынады:</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800 метрден кем емес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800 метрден кем емес іргелес жатқан аумақтарда;</w:t>
      </w:r>
    </w:p>
    <w:p>
      <w:pPr>
        <w:spacing w:after="0"/>
        <w:ind w:left="0"/>
        <w:jc w:val="both"/>
      </w:pPr>
      <w:r>
        <w:rPr>
          <w:rFonts w:ascii="Times New Roman"/>
          <w:b w:val="false"/>
          <w:i w:val="false"/>
          <w:color w:val="000000"/>
          <w:sz w:val="28"/>
        </w:rPr>
        <w:t xml:space="preserve">
      4) қауіпті өндірістік объектілерге және пайдалануы арнайы қауіпсіздік техникасы қағидаларын сақтауды талап ететін өзге де объектілерге 800 метрден кем емес іргелес жатқан аумақтарда; </w:t>
      </w:r>
    </w:p>
    <w:p>
      <w:pPr>
        <w:spacing w:after="0"/>
        <w:ind w:left="0"/>
        <w:jc w:val="both"/>
      </w:pPr>
      <w:r>
        <w:rPr>
          <w:rFonts w:ascii="Times New Roman"/>
          <w:b w:val="false"/>
          <w:i w:val="false"/>
          <w:color w:val="000000"/>
          <w:sz w:val="28"/>
        </w:rPr>
        <w:t>
      5) магистральдық темір жол желілерінде, магистральдық құбыр жолдарда, ұлттық электр желісінде, магистральдық байланыс желілерінде және оларға 800 метрден кем емес іргелес жатқан аумақтарда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