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377a" w14:textId="31e3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бірлескен Оңтүстік Қазақстан облыстық әкімдігінің 2014 жылғы 28 сәуірдегі № 100 қаулысына және Оңтүстік Қазақстан облыстық мәслихатының 2014 жылғы 15 сәуірдегі № 26/210-V шешіміне өзгеріс енгізу туралы</w:t>
      </w:r>
    </w:p>
    <w:p>
      <w:pPr>
        <w:spacing w:after="0"/>
        <w:ind w:left="0"/>
        <w:jc w:val="both"/>
      </w:pPr>
      <w:r>
        <w:rPr>
          <w:rFonts w:ascii="Times New Roman"/>
          <w:b w:val="false"/>
          <w:i w:val="false"/>
          <w:color w:val="000000"/>
          <w:sz w:val="28"/>
        </w:rPr>
        <w:t>Түркістан облысы әкімдігінің 2024 жылғы 30 желтоқсандағы № 276 бірлескен қаулысы және Түркістан облыстық мәслихатының 2024 жылғы 13 желтоқсандағы № 14/191-VIII шешімі. Түркістан облысының Әдiлет департаментiнде 2024 жылғы 31 желтоқсанда № 6649-13 болып тiркелдi</w:t>
      </w:r>
    </w:p>
    <w:p>
      <w:pPr>
        <w:spacing w:after="0"/>
        <w:ind w:left="0"/>
        <w:jc w:val="both"/>
      </w:pPr>
      <w:bookmarkStart w:name="z1" w:id="0"/>
      <w:r>
        <w:rPr>
          <w:rFonts w:ascii="Times New Roman"/>
          <w:b w:val="false"/>
          <w:i w:val="false"/>
          <w:color w:val="000000"/>
          <w:sz w:val="28"/>
        </w:rPr>
        <w:t xml:space="preserve">
      Түркістан облысының әкімдігі ҚАУЛЫ ЕТЕДІ және Түркістан облыстық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"Түркістан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бірлескен Оңтүстік Қазақстан облыстық әкімдігінің 2014 жылғы 28 сәуірдегі №100 </w:t>
      </w:r>
      <w:r>
        <w:rPr>
          <w:rFonts w:ascii="Times New Roman"/>
          <w:b w:val="false"/>
          <w:i w:val="false"/>
          <w:color w:val="000000"/>
          <w:sz w:val="28"/>
        </w:rPr>
        <w:t>қаулысына</w:t>
      </w:r>
      <w:r>
        <w:rPr>
          <w:rFonts w:ascii="Times New Roman"/>
          <w:b w:val="false"/>
          <w:i w:val="false"/>
          <w:color w:val="000000"/>
          <w:sz w:val="28"/>
        </w:rPr>
        <w:t xml:space="preserve"> және Оңтүстік Қазақстан облыстық мәслихатының 2014 жылғы 15 сәуірдегі №26/210-V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жылдың 19 мамырында №2661 тіркелген)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бірлескен әкімдіктің қаулысы мен мәслихаттың шешімінің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әкімдіктің қаулысы мен мәслихаттың шешіміне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бірлескен Түркістан облысы әкімдігінің қаулысы мен Түркістан облыстық мәслихаты шешімінің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Түркістан облысы </w:t>
            </w:r>
            <w:r>
              <w:rPr>
                <w:rFonts w:ascii="Times New Roman"/>
                <w:b w:val="false"/>
                <w:i w:val="false"/>
                <w:color w:val="000000"/>
                <w:sz w:val="20"/>
              </w:rPr>
              <w:t>әкімдігінің</w:t>
            </w:r>
            <w:r>
              <w:br/>
            </w:r>
            <w:r>
              <w:rPr>
                <w:rFonts w:ascii="Times New Roman"/>
                <w:b w:val="false"/>
                <w:i w:val="false"/>
                <w:color w:val="000000"/>
                <w:sz w:val="20"/>
              </w:rPr>
              <w:t>2024 жылғы 30 желтоқсандағы № 276</w:t>
            </w:r>
            <w:r>
              <w:br/>
            </w:r>
            <w:r>
              <w:rPr>
                <w:rFonts w:ascii="Times New Roman"/>
                <w:b w:val="false"/>
                <w:i w:val="false"/>
                <w:color w:val="000000"/>
                <w:sz w:val="20"/>
              </w:rPr>
              <w:t>қаулысы мен Түркістан облыстық</w:t>
            </w:r>
            <w:r>
              <w:br/>
            </w:r>
            <w:r>
              <w:rPr>
                <w:rFonts w:ascii="Times New Roman"/>
                <w:b w:val="false"/>
                <w:i w:val="false"/>
                <w:color w:val="000000"/>
                <w:sz w:val="20"/>
              </w:rPr>
              <w:t>мәслихатының 2024 жылғы 13 желтоқсандағы</w:t>
            </w:r>
            <w:r>
              <w:br/>
            </w:r>
            <w:r>
              <w:rPr>
                <w:rFonts w:ascii="Times New Roman"/>
                <w:b w:val="false"/>
                <w:i w:val="false"/>
                <w:color w:val="000000"/>
                <w:sz w:val="20"/>
              </w:rPr>
              <w:t>№ 14/191-VIII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Оңтүстік Қазақстан облысы</w:t>
            </w:r>
            <w:r>
              <w:br/>
            </w:r>
            <w:r>
              <w:rPr>
                <w:rFonts w:ascii="Times New Roman"/>
                <w:b w:val="false"/>
                <w:i w:val="false"/>
                <w:color w:val="000000"/>
                <w:sz w:val="20"/>
              </w:rPr>
              <w:t>әкімдігінің 2014 жылғы 28 сәуірдегі</w:t>
            </w:r>
            <w:r>
              <w:br/>
            </w:r>
            <w:r>
              <w:rPr>
                <w:rFonts w:ascii="Times New Roman"/>
                <w:b w:val="false"/>
                <w:i w:val="false"/>
                <w:color w:val="000000"/>
                <w:sz w:val="20"/>
              </w:rPr>
              <w:t>№ 100 Оңтүстік Қазақстан облыстық</w:t>
            </w:r>
            <w:r>
              <w:br/>
            </w:r>
            <w:r>
              <w:rPr>
                <w:rFonts w:ascii="Times New Roman"/>
                <w:b w:val="false"/>
                <w:i w:val="false"/>
                <w:color w:val="000000"/>
                <w:sz w:val="20"/>
              </w:rPr>
              <w:t>мәслихатының 2014 жылғы 15 сәуірдегі</w:t>
            </w:r>
            <w:r>
              <w:br/>
            </w:r>
            <w:r>
              <w:rPr>
                <w:rFonts w:ascii="Times New Roman"/>
                <w:b w:val="false"/>
                <w:i w:val="false"/>
                <w:color w:val="000000"/>
                <w:sz w:val="20"/>
              </w:rPr>
              <w:t>№ 26/210-V шешіміне қосымша</w:t>
            </w:r>
          </w:p>
        </w:tc>
      </w:tr>
    </w:tbl>
    <w:p>
      <w:pPr>
        <w:spacing w:after="0"/>
        <w:ind w:left="0"/>
        <w:jc w:val="left"/>
      </w:pPr>
      <w:r>
        <w:rPr>
          <w:rFonts w:ascii="Times New Roman"/>
          <w:b/>
          <w:i w:val="false"/>
          <w:color w:val="000000"/>
        </w:rPr>
        <w:t xml:space="preserve"> Түркістан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және қала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