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96e55" w14:textId="d296e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ауылдық жеріне және кенттеріне, аудандық және облыстық маңызы бар қалаларға жұмысқа жіберілген медицина және фармацевтика қызметкерлерін әлеуметтік қолдау шараларының жүйесін, сондай-ақ оларға бюджет қаражаты есебінен әлеуметтік қолдау көрсету тәртібі мен мөлшерін айқындау туралы</w:t>
      </w:r>
    </w:p>
    <w:p>
      <w:pPr>
        <w:spacing w:after="0"/>
        <w:ind w:left="0"/>
        <w:jc w:val="both"/>
      </w:pPr>
      <w:r>
        <w:rPr>
          <w:rFonts w:ascii="Times New Roman"/>
          <w:b w:val="false"/>
          <w:i w:val="false"/>
          <w:color w:val="000000"/>
          <w:sz w:val="28"/>
        </w:rPr>
        <w:t>Түркістан облыстық мәслихатының 2024 жылғы 30 қыркүйектегі № 12/169-VIII шешімі. Түркістан облысының Әділет департаментінде 2024 жылғы 2 қазанда № 6598-13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12-бабының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Түркістан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Түркістан облысының ауылдық жеріне және кенттеріне, аудандық және облыстық маңызы бар қалаларға жұмысқа жіберілген медицина және фармацевтика қызметкерлерін әлеуметтік қолдау шараларының жүйесін, сондай-ақ оларға бюджет қаражаты есебінен әлеуметтік қолдау көрсету тәртібі мен мөлшерін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Түркістан облыстық мәслихатының 2019 жылғы 5 сәуірдегі № 37/391-VI "Түркістан облысының ауылдық жеріне жұмысқа жіберілген медицина және фармацевтика қызметкерлерін әлеуметтік қолдау шараларының жүйесі туралы" (Нормативтік құқықтық актілерді мемлекеттік тіркеу тізілімінде №4997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Түркістан облыстық мәслихаты төрағасының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міндеттерін уақытша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w:t>
            </w:r>
            <w:r>
              <w:br/>
            </w:r>
            <w:r>
              <w:rPr>
                <w:rFonts w:ascii="Times New Roman"/>
                <w:b w:val="false"/>
                <w:i w:val="false"/>
                <w:color w:val="000000"/>
                <w:sz w:val="20"/>
              </w:rPr>
              <w:t>2024 жылғы 30 қыркүйектегі</w:t>
            </w:r>
            <w:r>
              <w:br/>
            </w:r>
            <w:r>
              <w:rPr>
                <w:rFonts w:ascii="Times New Roman"/>
                <w:b w:val="false"/>
                <w:i w:val="false"/>
                <w:color w:val="000000"/>
                <w:sz w:val="20"/>
              </w:rPr>
              <w:t>№ 12/169-VIII Шешімге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Түркістан облысының ауылдық жеріне және кенттеріне, аудандық және облыстық маңызы бар қалаларға жұмысқа жіберілген медицина және фармацевтика қызметкерлерін әлеуметтік қолдау шараларының жүйесін, сондай-ақ оларға бюджет қаражаты есебінен әлеуметтік қолдау көрсету тәртібі мен мөлшері</w:t>
      </w:r>
    </w:p>
    <w:bookmarkEnd w:id="4"/>
    <w:p>
      <w:pPr>
        <w:spacing w:after="0"/>
        <w:ind w:left="0"/>
        <w:jc w:val="both"/>
      </w:pPr>
      <w:r>
        <w:rPr>
          <w:rFonts w:ascii="Times New Roman"/>
          <w:b w:val="false"/>
          <w:i w:val="false"/>
          <w:color w:val="ff0000"/>
          <w:sz w:val="28"/>
        </w:rPr>
        <w:t xml:space="preserve">
      Ескерту. Қосымша жаңа редакцияда - Түркістан облыстық мәслихатының 26.09.2025 </w:t>
      </w:r>
      <w:r>
        <w:rPr>
          <w:rFonts w:ascii="Times New Roman"/>
          <w:b w:val="false"/>
          <w:i w:val="false"/>
          <w:color w:val="ff0000"/>
          <w:sz w:val="28"/>
        </w:rPr>
        <w:t>№ 18/250-VIII</w:t>
      </w:r>
      <w:r>
        <w:rPr>
          <w:rFonts w:ascii="Times New Roman"/>
          <w:b w:val="false"/>
          <w:i w:val="false"/>
          <w:color w:val="ff0000"/>
          <w:sz w:val="28"/>
        </w:rPr>
        <w:t xml:space="preserve"> (алғашқы ресми жарияланған күнінен кейін күнтізбелік өткен соң қолданысқа енгізіледі) шешімімен.</w:t>
      </w:r>
    </w:p>
    <w:bookmarkStart w:name="z7" w:id="5"/>
    <w:p>
      <w:pPr>
        <w:spacing w:after="0"/>
        <w:ind w:left="0"/>
        <w:jc w:val="both"/>
      </w:pPr>
      <w:r>
        <w:rPr>
          <w:rFonts w:ascii="Times New Roman"/>
          <w:b w:val="false"/>
          <w:i w:val="false"/>
          <w:color w:val="000000"/>
          <w:sz w:val="28"/>
        </w:rPr>
        <w:t xml:space="preserve">
      1. Осы тәртіп "Халық денсаулығы және денсаулық сақтау жүйесі туралы" Қазақстан Республикасы </w:t>
      </w:r>
      <w:r>
        <w:rPr>
          <w:rFonts w:ascii="Times New Roman"/>
          <w:b w:val="false"/>
          <w:i w:val="false"/>
          <w:color w:val="000000"/>
          <w:sz w:val="28"/>
        </w:rPr>
        <w:t>Кодексі</w:t>
      </w:r>
      <w:r>
        <w:rPr>
          <w:rFonts w:ascii="Times New Roman"/>
          <w:b w:val="false"/>
          <w:i w:val="false"/>
          <w:color w:val="000000"/>
          <w:sz w:val="28"/>
        </w:rPr>
        <w:t xml:space="preserve"> негізінде әзірленді және Түркістан облысының ауылдық жерге және кенттерге, аудандық және облыстық маңызы бар қалаларға жұмысқа жіберілген медицина және фармацевтика қызметкерлеріне әлеуметтік қолдау көрсету шараларын қабылдау шеңберінде, сондай-ақ оларға бюджет қаражаты есебінен әлеуметтік қолдау көрсету тәртібі мен мөлшерін айқындайды.</w:t>
      </w:r>
    </w:p>
    <w:bookmarkEnd w:id="5"/>
    <w:bookmarkStart w:name="z8" w:id="6"/>
    <w:p>
      <w:pPr>
        <w:spacing w:after="0"/>
        <w:ind w:left="0"/>
        <w:jc w:val="both"/>
      </w:pPr>
      <w:r>
        <w:rPr>
          <w:rFonts w:ascii="Times New Roman"/>
          <w:b w:val="false"/>
          <w:i w:val="false"/>
          <w:color w:val="000000"/>
          <w:sz w:val="28"/>
        </w:rPr>
        <w:t>
      2. Әлеуметтік қолдау көрсету жөніндегі уәкілетті орган (бұдан әрі – Уәкілетті орган) – "Түркістан облысының денсаулық сақтау басқармасы" мемлекеттік мекемесі.</w:t>
      </w:r>
    </w:p>
    <w:bookmarkEnd w:id="6"/>
    <w:bookmarkStart w:name="z9" w:id="7"/>
    <w:p>
      <w:pPr>
        <w:spacing w:after="0"/>
        <w:ind w:left="0"/>
        <w:jc w:val="both"/>
      </w:pPr>
      <w:r>
        <w:rPr>
          <w:rFonts w:ascii="Times New Roman"/>
          <w:b w:val="false"/>
          <w:i w:val="false"/>
          <w:color w:val="000000"/>
          <w:sz w:val="28"/>
        </w:rPr>
        <w:t xml:space="preserve">
      3. Уәкілетті орган денсаулық сақтау ұйымдарын кадрлық қамтамасыз ету мақсатында: </w:t>
      </w:r>
    </w:p>
    <w:bookmarkEnd w:id="7"/>
    <w:p>
      <w:pPr>
        <w:spacing w:after="0"/>
        <w:ind w:left="0"/>
        <w:jc w:val="both"/>
      </w:pPr>
      <w:r>
        <w:rPr>
          <w:rFonts w:ascii="Times New Roman"/>
          <w:b w:val="false"/>
          <w:i w:val="false"/>
          <w:color w:val="000000"/>
          <w:sz w:val="28"/>
        </w:rPr>
        <w:t>
      - ауылдық жерге және кенттерге, аудандық және облыстық маңызы бар қалаларға жекелеген мамандықтар санаты бойынша медицина және фармацевтика кадрларына деген сұранысқа жыл сайын талдау жасайды;</w:t>
      </w:r>
    </w:p>
    <w:p>
      <w:pPr>
        <w:spacing w:after="0"/>
        <w:ind w:left="0"/>
        <w:jc w:val="both"/>
      </w:pPr>
      <w:r>
        <w:rPr>
          <w:rFonts w:ascii="Times New Roman"/>
          <w:b w:val="false"/>
          <w:i w:val="false"/>
          <w:color w:val="000000"/>
          <w:sz w:val="28"/>
        </w:rPr>
        <w:t>
      - әлеуметтік қолдауға мұқтаж қызметкерлердің тізімін жасайды;</w:t>
      </w:r>
    </w:p>
    <w:p>
      <w:pPr>
        <w:spacing w:after="0"/>
        <w:ind w:left="0"/>
        <w:jc w:val="both"/>
      </w:pPr>
      <w:r>
        <w:rPr>
          <w:rFonts w:ascii="Times New Roman"/>
          <w:b w:val="false"/>
          <w:i w:val="false"/>
          <w:color w:val="000000"/>
          <w:sz w:val="28"/>
        </w:rPr>
        <w:t>
      - ауылдық жерге жұмысқа жіберілген қызметкерлерге әлеуметтік қолдау көрсету мәселелері бойынша түсіндіру жұмыстарын жүргізеді.</w:t>
      </w:r>
    </w:p>
    <w:bookmarkStart w:name="z10" w:id="8"/>
    <w:p>
      <w:pPr>
        <w:spacing w:after="0"/>
        <w:ind w:left="0"/>
        <w:jc w:val="both"/>
      </w:pPr>
      <w:r>
        <w:rPr>
          <w:rFonts w:ascii="Times New Roman"/>
          <w:b w:val="false"/>
          <w:i w:val="false"/>
          <w:color w:val="000000"/>
          <w:sz w:val="28"/>
        </w:rPr>
        <w:t>
      4. Жұмыс беруші - медициналық және фармацевтикалық қызметкерімен Еңбек кодексіне сәйкес еңбек шартын жасасқан, тиісті бюджеттен қаржыландырылатын денсаулық сақтау ұйымы.</w:t>
      </w:r>
    </w:p>
    <w:bookmarkEnd w:id="8"/>
    <w:bookmarkStart w:name="z11" w:id="9"/>
    <w:p>
      <w:pPr>
        <w:spacing w:after="0"/>
        <w:ind w:left="0"/>
        <w:jc w:val="both"/>
      </w:pPr>
      <w:r>
        <w:rPr>
          <w:rFonts w:ascii="Times New Roman"/>
          <w:b w:val="false"/>
          <w:i w:val="false"/>
          <w:color w:val="000000"/>
          <w:sz w:val="28"/>
        </w:rPr>
        <w:t>
      5. Ауылдық жерге және кенттерге, аудандық және облыстық маңызы бар қалаларға жұмысқа жіберілген медицина қызметкерлері (бұдан әрі-қызметкерлер) - кәсіптік медициналық білімі бар және медициналық қызметті жүзеге асыратын жеке тұлғалар.</w:t>
      </w:r>
    </w:p>
    <w:bookmarkEnd w:id="9"/>
    <w:bookmarkStart w:name="z12" w:id="10"/>
    <w:p>
      <w:pPr>
        <w:spacing w:after="0"/>
        <w:ind w:left="0"/>
        <w:jc w:val="both"/>
      </w:pPr>
      <w:r>
        <w:rPr>
          <w:rFonts w:ascii="Times New Roman"/>
          <w:b w:val="false"/>
          <w:i w:val="false"/>
          <w:color w:val="000000"/>
          <w:sz w:val="28"/>
        </w:rPr>
        <w:t>
      6. Ауылдық жерге және кенттерге, аудандық және облыстық маңызы бар қалаларға жұмысқа жіберілген фармацевтика қызметкерлері (бұдан әрі-қызметкерлер) - фармацевтикалық білімі бар және фармацевтикалық қызметті жүзеге асыратын жеке тұлғалар.</w:t>
      </w:r>
    </w:p>
    <w:bookmarkEnd w:id="10"/>
    <w:bookmarkStart w:name="z13" w:id="11"/>
    <w:p>
      <w:pPr>
        <w:spacing w:after="0"/>
        <w:ind w:left="0"/>
        <w:jc w:val="both"/>
      </w:pPr>
      <w:r>
        <w:rPr>
          <w:rFonts w:ascii="Times New Roman"/>
          <w:b w:val="false"/>
          <w:i w:val="false"/>
          <w:color w:val="000000"/>
          <w:sz w:val="28"/>
        </w:rPr>
        <w:t>
      7. Қызметкерлерге әлеуметтік қолдау ауылдық жерге және кенттерге, аудандық және облыстық маңызы бар қалаларға 5 (бес) жыл жұмыс өтеу мерзімімен қабылданған жас мамандарға әлеуметтік кепілдік ретінде жергілікті бюджет қаражаты есебінен жүзеге асырылатын біржолғы көмек болып табылады.</w:t>
      </w:r>
    </w:p>
    <w:bookmarkEnd w:id="11"/>
    <w:bookmarkStart w:name="z14" w:id="12"/>
    <w:p>
      <w:pPr>
        <w:spacing w:after="0"/>
        <w:ind w:left="0"/>
        <w:jc w:val="both"/>
      </w:pPr>
      <w:r>
        <w:rPr>
          <w:rFonts w:ascii="Times New Roman"/>
          <w:b w:val="false"/>
          <w:i w:val="false"/>
          <w:color w:val="000000"/>
          <w:sz w:val="28"/>
        </w:rPr>
        <w:t>
      8. Бес жылдық жұмыс өтеу кезеңге қызметкердің жалақысы сақталмайтын демалыста, бала күтімі бойынша жалақысы сақталмайтын демалыста болған уақыты, сондай-ақ еңбекке уақытша жарамсыздық туралы парақпен куәландырылған екі айдан астам еңбекке уақытша жарамсыздық мерзімі енгізілмейді.</w:t>
      </w:r>
    </w:p>
    <w:bookmarkEnd w:id="12"/>
    <w:bookmarkStart w:name="z15" w:id="13"/>
    <w:p>
      <w:pPr>
        <w:spacing w:after="0"/>
        <w:ind w:left="0"/>
        <w:jc w:val="both"/>
      </w:pPr>
      <w:r>
        <w:rPr>
          <w:rFonts w:ascii="Times New Roman"/>
          <w:b w:val="false"/>
          <w:i w:val="false"/>
          <w:color w:val="000000"/>
          <w:sz w:val="28"/>
        </w:rPr>
        <w:t>
      9. Әлеуметтік қолдау көрсету мөлшері:</w:t>
      </w:r>
    </w:p>
    <w:bookmarkEnd w:id="13"/>
    <w:p>
      <w:pPr>
        <w:spacing w:after="0"/>
        <w:ind w:left="0"/>
        <w:jc w:val="both"/>
      </w:pPr>
      <w:r>
        <w:rPr>
          <w:rFonts w:ascii="Times New Roman"/>
          <w:b w:val="false"/>
          <w:i w:val="false"/>
          <w:color w:val="000000"/>
          <w:sz w:val="28"/>
        </w:rPr>
        <w:t>
      1) Түркістан облысының ауылдық жерлерінде және кенттерінде 1 500 000 (бір миллион бес жүз мың) теңге мөлшерінде;</w:t>
      </w:r>
    </w:p>
    <w:p>
      <w:pPr>
        <w:spacing w:after="0"/>
        <w:ind w:left="0"/>
        <w:jc w:val="both"/>
      </w:pPr>
      <w:r>
        <w:rPr>
          <w:rFonts w:ascii="Times New Roman"/>
          <w:b w:val="false"/>
          <w:i w:val="false"/>
          <w:color w:val="000000"/>
          <w:sz w:val="28"/>
        </w:rPr>
        <w:t>
      2) Түркістан облысының аудандық және облыстық маңызы бар қалаларына 1 000 000 (бір миллион) теңге мөлшерінде.</w:t>
      </w:r>
    </w:p>
    <w:bookmarkStart w:name="z16" w:id="14"/>
    <w:p>
      <w:pPr>
        <w:spacing w:after="0"/>
        <w:ind w:left="0"/>
        <w:jc w:val="both"/>
      </w:pPr>
      <w:r>
        <w:rPr>
          <w:rFonts w:ascii="Times New Roman"/>
          <w:b w:val="false"/>
          <w:i w:val="false"/>
          <w:color w:val="000000"/>
          <w:sz w:val="28"/>
        </w:rPr>
        <w:t>
      10. Мамандығы бойынша 3 (үш) жылдан аспайтын жұмыс өтілі бар жас маман әлеуметтік қолдау алуға құқылы.</w:t>
      </w:r>
    </w:p>
    <w:bookmarkEnd w:id="14"/>
    <w:bookmarkStart w:name="z17" w:id="15"/>
    <w:p>
      <w:pPr>
        <w:spacing w:after="0"/>
        <w:ind w:left="0"/>
        <w:jc w:val="both"/>
      </w:pPr>
      <w:r>
        <w:rPr>
          <w:rFonts w:ascii="Times New Roman"/>
          <w:b w:val="false"/>
          <w:i w:val="false"/>
          <w:color w:val="000000"/>
          <w:sz w:val="28"/>
        </w:rPr>
        <w:t>
      11. Қызметкер әлеуметтік қолдау алу үшін әлеуметтік қолдау көрсету жөніндегі уәкілетті органға жеке куәлігінің көшірмесін, жоғары білімі туралы дипломының көшірмесін, еңбек қызметін растайтын құжаттың көшірмесін, мемлекеттік медицина ұйымына жұмысқа қабылдау туралы бұйрықтың көшірмесін тапсырады.</w:t>
      </w:r>
    </w:p>
    <w:bookmarkEnd w:id="15"/>
    <w:bookmarkStart w:name="z18" w:id="16"/>
    <w:p>
      <w:pPr>
        <w:spacing w:after="0"/>
        <w:ind w:left="0"/>
        <w:jc w:val="both"/>
      </w:pPr>
      <w:r>
        <w:rPr>
          <w:rFonts w:ascii="Times New Roman"/>
          <w:b w:val="false"/>
          <w:i w:val="false"/>
          <w:color w:val="000000"/>
          <w:sz w:val="28"/>
        </w:rPr>
        <w:t>
      12. Әлеуметтік қолдау көрсету туралы құжаттарды қарауды уәкілетті орган жанынан құрылған комиссия жүзеге асырады, ол қызметкерге әлеуметтік қолдау көрсету немесе одан бас тарту туралы шешім қабылдайды.</w:t>
      </w:r>
    </w:p>
    <w:bookmarkEnd w:id="16"/>
    <w:bookmarkStart w:name="z19" w:id="17"/>
    <w:p>
      <w:pPr>
        <w:spacing w:after="0"/>
        <w:ind w:left="0"/>
        <w:jc w:val="both"/>
      </w:pPr>
      <w:r>
        <w:rPr>
          <w:rFonts w:ascii="Times New Roman"/>
          <w:b w:val="false"/>
          <w:i w:val="false"/>
          <w:color w:val="000000"/>
          <w:sz w:val="28"/>
        </w:rPr>
        <w:t>
      13. Қызметкермен еңбек шартында келісілмеген және денсаулық жағдайы бойынша оған қарсы көрсетілмеген жұмысты бір мемлекеттік медициналық ұйымнан екіншісіне ауыстыру туралы шешім қабылдаған жағдайда, сондай-ақ ауылдық жерлерде және кенттерде, аудандық маңызы бар қалаларда орналасқан қызметкерге әлеуметтік қолдау алу құқығы сақталады.</w:t>
      </w:r>
    </w:p>
    <w:bookmarkEnd w:id="17"/>
    <w:bookmarkStart w:name="z20" w:id="18"/>
    <w:p>
      <w:pPr>
        <w:spacing w:after="0"/>
        <w:ind w:left="0"/>
        <w:jc w:val="both"/>
      </w:pPr>
      <w:r>
        <w:rPr>
          <w:rFonts w:ascii="Times New Roman"/>
          <w:b w:val="false"/>
          <w:i w:val="false"/>
          <w:color w:val="000000"/>
          <w:sz w:val="28"/>
        </w:rPr>
        <w:t>
      14. Жұмыскердің тарапынан еңбек шартын 5 жыл өтеу мерзімінен бұрын бұзылған жағдайда, жұмыс беруші Қазақстан Республикасының қолданыстағы заңнамасында белгіленген тәртіппен талап арыз беру арқылы бұрын аударылған бюджет қаражатын облыстық бюджеттің кірісіне қайтару жөнінде шаралар қабылдайды.</w:t>
      </w:r>
    </w:p>
    <w:bookmarkEnd w:id="18"/>
    <w:p>
      <w:pPr>
        <w:spacing w:after="0"/>
        <w:ind w:left="0"/>
        <w:jc w:val="both"/>
      </w:pPr>
      <w:r>
        <w:rPr>
          <w:rFonts w:ascii="Times New Roman"/>
          <w:b w:val="false"/>
          <w:i w:val="false"/>
          <w:color w:val="000000"/>
          <w:sz w:val="28"/>
        </w:rPr>
        <w:t>
      Еңбек қатынастары мерзімінен бұрын бұзылған кезде бұрын төленген ақшалай қаражатты қайтару еңбек шартында көзделеді.</w:t>
      </w:r>
    </w:p>
    <w:bookmarkStart w:name="z21" w:id="19"/>
    <w:p>
      <w:pPr>
        <w:spacing w:after="0"/>
        <w:ind w:left="0"/>
        <w:jc w:val="both"/>
      </w:pPr>
      <w:r>
        <w:rPr>
          <w:rFonts w:ascii="Times New Roman"/>
          <w:b w:val="false"/>
          <w:i w:val="false"/>
          <w:color w:val="000000"/>
          <w:sz w:val="28"/>
        </w:rPr>
        <w:t>
      15. Жұмыс беруші қызметкер әлеуметтік қолдау алу құқығынан айырылған сәттен бастап 10 жұмыс күнінен кешіктірмей (еңбек шарты бұзылған жағдайда) бұл туралы уәкілетті органды хабардар етеді.</w:t>
      </w:r>
    </w:p>
    <w:bookmarkEnd w:id="19"/>
    <w:bookmarkStart w:name="z22" w:id="20"/>
    <w:p>
      <w:pPr>
        <w:spacing w:after="0"/>
        <w:ind w:left="0"/>
        <w:jc w:val="both"/>
      </w:pPr>
      <w:r>
        <w:rPr>
          <w:rFonts w:ascii="Times New Roman"/>
          <w:b w:val="false"/>
          <w:i w:val="false"/>
          <w:color w:val="000000"/>
          <w:sz w:val="28"/>
        </w:rPr>
        <w:t xml:space="preserve">
      16. Осы тәртіптің орындалуын бақылауды уәкілетті орган жүзеге асырады. </w:t>
      </w:r>
    </w:p>
    <w:bookmarkEnd w:id="20"/>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