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3aa3" w14:textId="39d3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мәслихатының 2019 жылғы 24 қазандағы № 463-VI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25 сәірдегі № 126-VIII шешімі. Атырау облысының Әділет департаментінде 2024 жылғы 30 сәуірде № 5188-06 болып тіркелді</w:t>
      </w:r>
    </w:p>
    <w:p>
      <w:pPr>
        <w:spacing w:after="0"/>
        <w:ind w:left="0"/>
        <w:jc w:val="both"/>
      </w:pPr>
      <w:bookmarkStart w:name="z4" w:id="0"/>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24 қазандағы № 463-VІ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4518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қосымшаның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"2. Әлеуметтік қолдауды тағайындау уәкілетті орган - "Атырау облысы Құрманғазы ауданының жұмыспен қамту және әлеуметтік бағдарламалар бөлімі" мемлекеттік мекемесімен жүзеге асырылады.".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