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9dd65" w14:textId="969d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аудандық мәслихаттың 2015 жылғы 25 қарашадағы № 333-V "Мүгедектігі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2024 жылғы 9 ақпандағы № 74-VIII шешімі. Атырау облысының Әділет департаментінде 2024 жылғы 9 ақпанда № 5127-06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Мақат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Мақат аудандық мәслихатының 2015 жылғы 25 қарашадағы № 333-V "Мүгедектігі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(нормативтік құқықтық актілерді мемлекеттік тіркеу тізілімінде № 3381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қосымшаның: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Мүгедектігі бар балалар қатарындағы кемтар балаларды жеке оқыту жоспары бойынша үйде оқытуға жұмсаған шығындарын өндіріп алу (бұдан әрі - оқытуға жұмсаған шығындарды өндіріп алу) мүгедектігі бар баланың үйде оқу фактісін растайтын оқу орнының анықтамасы негізінде "Мақат аудандық жұмыспен қамту және әлеуметтік бағдарламалар бөлімі" мемлекеттік мекемесі жүргізеді.".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Шангалаев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