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1f6e" w14:textId="0c71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18 наурыздағы № 15-3 шешімі. Атырау облысының Әділет департаментінде 2024 жылғы 19 наурызда № 5155-06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Қызылқоға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Қызылқоға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Қызылқоға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18 наурыздағы № 15-3</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Қызылқоға ауданында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бюджеті қаражаты есебінен Қызылқоға ауданында тұратын, жалғыз тұрғынжайы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"Қызылқоға аудандық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есептеледі.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отбасыларының (азаматтарының) осы мақсаттарға жұмсайтын шығыстарының 5 (бес) пайыз мөлшерінде шекті жол берілетін деңгейінің арасындағы айырма ретінде айқындалады.</w:t>
      </w:r>
    </w:p>
    <w:bookmarkEnd w:id="12"/>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Қызылқоға аудандық мәслихатының 12.06.2024 № </w:t>
      </w:r>
      <w:r>
        <w:rPr>
          <w:rFonts w:ascii="Times New Roman"/>
          <w:b w:val="false"/>
          <w:i w:val="false"/>
          <w:color w:val="000000"/>
          <w:sz w:val="28"/>
        </w:rPr>
        <w:t>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еңгізілді - Атырау облысы Қызылқоға аудандық мәслихатының 12.06.2024 № </w:t>
      </w:r>
      <w:r>
        <w:rPr>
          <w:rFonts w:ascii="Times New Roman"/>
          <w:b w:val="false"/>
          <w:i w:val="false"/>
          <w:color w:val="000000"/>
          <w:sz w:val="28"/>
        </w:rPr>
        <w:t>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6. Аз қамтылған отбасы (азамат) (немесе оның сенімхатқа, заңдарға, сот шешіміне не әкімшілік құжатқа негізделген өкілі) тұрғын үй көмегін тағайындау үшін </w:t>
      </w:r>
      <w:r>
        <w:rPr>
          <w:rFonts w:ascii="Times New Roman"/>
          <w:b w:val="false"/>
          <w:i w:val="false"/>
          <w:color w:val="000000"/>
          <w:sz w:val="28"/>
        </w:rPr>
        <w:t>Қағидаларға</w:t>
      </w:r>
      <w:r>
        <w:rPr>
          <w:rFonts w:ascii="Times New Roman"/>
          <w:b w:val="false"/>
          <w:i w:val="false"/>
          <w:color w:val="000000"/>
          <w:sz w:val="28"/>
        </w:rPr>
        <w:t xml:space="preserve"> сәйкес құжаттарды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bookmarkStart w:name="z22"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5"/>
    <w:bookmarkStart w:name="z23" w:id="16"/>
    <w:p>
      <w:pPr>
        <w:spacing w:after="0"/>
        <w:ind w:left="0"/>
        <w:jc w:val="both"/>
      </w:pPr>
      <w:r>
        <w:rPr>
          <w:rFonts w:ascii="Times New Roman"/>
          <w:b w:val="false"/>
          <w:i w:val="false"/>
          <w:color w:val="000000"/>
          <w:sz w:val="28"/>
        </w:rPr>
        <w:t>
      7.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4" w:id="17"/>
    <w:p>
      <w:pPr>
        <w:spacing w:after="0"/>
        <w:ind w:left="0"/>
        <w:jc w:val="both"/>
      </w:pPr>
      <w:r>
        <w:rPr>
          <w:rFonts w:ascii="Times New Roman"/>
          <w:b w:val="false"/>
          <w:i w:val="false"/>
          <w:color w:val="000000"/>
          <w:sz w:val="28"/>
        </w:rPr>
        <w:t>
      8. Тұрғын үй көмегін тағайындау тиісті қаржы жылына арналған аудан бюджетінде көзделген қаражат шегінде жүзеге асырылады.</w:t>
      </w:r>
    </w:p>
    <w:bookmarkEnd w:id="17"/>
    <w:bookmarkStart w:name="z25" w:id="1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18"/>
    <w:bookmarkStart w:name="z26" w:id="19"/>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18 наурыздағы № 15-3</w:t>
            </w:r>
            <w:r>
              <w:br/>
            </w:r>
            <w:r>
              <w:rPr>
                <w:rFonts w:ascii="Times New Roman"/>
                <w:b w:val="false"/>
                <w:i w:val="false"/>
                <w:color w:val="000000"/>
                <w:sz w:val="20"/>
              </w:rPr>
              <w:t>шешіміне 2-қосымша</w:t>
            </w:r>
          </w:p>
        </w:tc>
      </w:tr>
    </w:tbl>
    <w:bookmarkStart w:name="z28" w:id="20"/>
    <w:p>
      <w:pPr>
        <w:spacing w:after="0"/>
        <w:ind w:left="0"/>
        <w:jc w:val="left"/>
      </w:pPr>
      <w:r>
        <w:rPr>
          <w:rFonts w:ascii="Times New Roman"/>
          <w:b/>
          <w:i w:val="false"/>
          <w:color w:val="000000"/>
        </w:rPr>
        <w:t xml:space="preserve"> Қызылқоға аудандық мәслихатының күші жойылған кейбір шешімдерінің тізбесі</w:t>
      </w:r>
    </w:p>
    <w:bookmarkEnd w:id="20"/>
    <w:bookmarkStart w:name="z29" w:id="21"/>
    <w:p>
      <w:pPr>
        <w:spacing w:after="0"/>
        <w:ind w:left="0"/>
        <w:jc w:val="both"/>
      </w:pPr>
      <w:r>
        <w:rPr>
          <w:rFonts w:ascii="Times New Roman"/>
          <w:b w:val="false"/>
          <w:i w:val="false"/>
          <w:color w:val="000000"/>
          <w:sz w:val="28"/>
        </w:rPr>
        <w:t xml:space="preserve">
      1. Қызылқоға аудандық мәслихатының "Қызылқоға ауданында тұрғын үй көмегін көрсетудің мөлшері мен тәртібін айқындау туралы" 2015 жылғы 18 қарашадағы № ХХХV-3 (нормативтік құқықтық актілерді мемлекеттік тіркеу тізілімінде № 3385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2. Қызылқоға аудандық мәслихатының 2016 жылғы 15 қаңтардағы № ХХХVІІ-4 "Аудандық мәслихаттың 2015 жылғы 18 қарашадағы № ХХХV-3 "Қызылқоға ауданында тұратын аз қамтылған отбасыларға (азаматтарға) тұрғын үй көмегін көрсетудің қағидасын бекіту туралы" шешіміне өзгерістер мен толықтыру енгізу туралы" (нормативтік құқықтық актілерді мемлекеттік тіркеу тізілімінде № 3463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3. Қызылқоға аудандық мәслихатының 2016 жылғы 26 сәуірдегі № ІІ-15 "Аудандық мәслихаттың 2015 жылғы 18 қарашадағы № ХХХV-3 "Қызылқоға ауданында тұратын аз қамтылған отбасыларға (азаматтарға) тұрғын үй көмегін көрсетудің қағидасын бекіту туралы" шешіміне өзгерістер енгізу туралы (нормативтік құқықтық актілерді мемлекеттік тіркеу тізілімінде № 3511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4. Қызылқоға аудандық мәслихатының 2019 жылғы 28 маусымдағы № XXXVII-4 "Қызылқоға аудандық мәслихатының 2015 жылғы 18 қарашадағы № ХХХV-3 "Қызылқоға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 (нормативтік құқықтық актілерді мемлекеттік тіркеу тізілімінде № 4443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5. Қызылқоға аудандық мәслихатының 2020 жылғы 26 ақпандағы № XLIX-2 "Қызылқоға аудандық мәслихатының 2015 жылғы 18 қарашадағы № ХХХV-3 "Қызылқоға ауданында тұратын аз қамтылған отбасыларға (азаматтарға) тұрғын үй көмегін көрсетудің қағидасын бекіту туралы" шешіміне өзгерістер енгізу туралы (нормативтік құқықтық актілерді мемлекеттік тіркеу тізілімінде № 4604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6. Қызылқоға ауданы мәслихатының 2022 жылғы 4 наурыздағы № 13-1 "Қызылқоға ауданында тұратын аз қамтылған отбасыларға (азаматтарға) тұрғын үй көмегін көрсетудің қағидасын бекіту туралы" 2015 жылғы 18 қарашадағы № ХХХV-3 шешіміне өзгерістер енгізу туралы" (нормативтік құқықтық актілерді мемлекеттік тіркеу тізілімінде № 27287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