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a5ae" w14:textId="bdba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әкімдігінің 2014 жылғы 10 қаңтардағы № 2 "Исатай ауданы бойынша аудандық маңызы бар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4 жылғы 17 қаңтардағы № 1 қаулысы. Атырау облысының Әділет департаментінде 2024 жылғы 31 қаңтарда № 512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әкімдігінің 2014 жылғы 10 қаңтардағы № 2 "Исатай ауданы бойынша аудандық маңызы бар автомобиль жол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9 санымен тіркелген)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Исатай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ңтардағы № 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дағы № 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аудандық маңызы бар автомобиль жол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(шақыры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ыстау-Марташи"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рғалиев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де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елді мекеніне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елді мекеніне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 елді мекеніне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