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39e2" w14:textId="5ce3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29 наурыздағы № 16-3 шешімі. Атырау облысының Әділет департаментінде 2024 жылғы 1 сәуірде № 5169-06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кезенде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