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1e3f" w14:textId="cf41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2023 жылғы 1 қарашадағы № 9/3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18 маусымдағы № 19/3 шешімі. Солтүстік Қазақстан облысының Әділет департаментінде 2024 жылғы 19 маусымда № 7767-15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2023 жылғы 1 қарашадағы № 9/3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7610-15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xml:space="preserve">
      көрсетілген шешіммен </w:t>
      </w:r>
      <w:r>
        <w:rPr>
          <w:rFonts w:ascii="Times New Roman"/>
          <w:b w:val="false"/>
          <w:i w:val="false"/>
          <w:color w:val="000000"/>
          <w:sz w:val="28"/>
        </w:rPr>
        <w:t>бекітілген</w:t>
      </w:r>
      <w:r>
        <w:rPr>
          <w:rFonts w:ascii="Times New Roman"/>
          <w:b w:val="false"/>
          <w:i w:val="false"/>
          <w:color w:val="000000"/>
          <w:sz w:val="28"/>
        </w:rPr>
        <w:t>,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шешімімен бекітілген</w:t>
            </w:r>
          </w:p>
        </w:tc>
      </w:tr>
    </w:tbl>
    <w:bookmarkStart w:name="z19" w:id="5"/>
    <w:p>
      <w:pPr>
        <w:spacing w:after="0"/>
        <w:ind w:left="0"/>
        <w:jc w:val="left"/>
      </w:pPr>
      <w:r>
        <w:rPr>
          <w:rFonts w:ascii="Times New Roman"/>
          <w:b/>
          <w:i w:val="false"/>
          <w:color w:val="000000"/>
        </w:rPr>
        <w:t xml:space="preserve">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1. Осы Солтүстік Қазақстан облысы Шал ақын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3" w:id="9"/>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9"/>
    <w:bookmarkStart w:name="z24"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Шал ақын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6" w:id="12"/>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Шал ақын ауданы әкімдігінің жұмыспен қамту және әлеуметтік бағдарламалар бөлімі" коммуналдық мемлекеттік мекемесі;</w:t>
      </w:r>
    </w:p>
    <w:bookmarkEnd w:id="12"/>
    <w:bookmarkStart w:name="z27" w:id="13"/>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9) учаскелік комиссия – әлеуметтік көмек алуға өтініш жасаған тұлғалардың (отбасылардың) материалдық жағдайына зерттеп-қарау жүргізу үшін қала және ауылдық округ әкімдерінің шешімдерімен құрылатын арнаулы комиссия;</w:t>
      </w:r>
    </w:p>
    <w:bookmarkEnd w:id="17"/>
    <w:bookmarkStart w:name="z32"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3. Осы Қағидалар Солтүстік Қазақстан облысы Шал ақын ауданы аумағында тұрақты тіркелген және тұратын адамдарға таралады.</w:t>
      </w:r>
    </w:p>
    <w:bookmarkEnd w:id="19"/>
    <w:bookmarkStart w:name="z34" w:id="20"/>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0"/>
    <w:bookmarkStart w:name="z35" w:id="21"/>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bookmarkEnd w:id="21"/>
    <w:bookmarkStart w:name="z36" w:id="22"/>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2"/>
    <w:bookmarkStart w:name="z37" w:id="23"/>
    <w:p>
      <w:pPr>
        <w:spacing w:after="0"/>
        <w:ind w:left="0"/>
        <w:jc w:val="both"/>
      </w:pPr>
      <w:r>
        <w:rPr>
          <w:rFonts w:ascii="Times New Roman"/>
          <w:b w:val="false"/>
          <w:i w:val="false"/>
          <w:color w:val="000000"/>
          <w:sz w:val="28"/>
        </w:rPr>
        <w:t>
      6. Атаулы күндер мен мереке күндеріне әлеуметтік көмек жылына 1 (бір) рет, ақшалай төлем түрінде келесі санаттағы азаматтарға көрсетіледі:</w:t>
      </w:r>
    </w:p>
    <w:bookmarkEnd w:id="23"/>
    <w:bookmarkStart w:name="z38" w:id="2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4"/>
    <w:bookmarkStart w:name="z39" w:id="25"/>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 (отыз бес)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- 35 (отыз бес) айлық есептік көрсеткіш мөлшерінде;</w:t>
      </w:r>
    </w:p>
    <w:bookmarkEnd w:id="29"/>
    <w:bookmarkStart w:name="z44"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30"/>
    <w:bookmarkStart w:name="z45"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31"/>
    <w:bookmarkStart w:name="z46"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32"/>
    <w:bookmarkStart w:name="z47"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33"/>
    <w:bookmarkStart w:name="z48"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34"/>
    <w:bookmarkStart w:name="z49" w:id="3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 біржолғы ақшалай өтемақы төленеді;</w:t>
      </w:r>
    </w:p>
    <w:bookmarkEnd w:id="35"/>
    <w:bookmarkStart w:name="z50" w:id="36"/>
    <w:p>
      <w:pPr>
        <w:spacing w:after="0"/>
        <w:ind w:left="0"/>
        <w:jc w:val="both"/>
      </w:pPr>
      <w:r>
        <w:rPr>
          <w:rFonts w:ascii="Times New Roman"/>
          <w:b w:val="false"/>
          <w:i w:val="false"/>
          <w:color w:val="000000"/>
          <w:sz w:val="28"/>
        </w:rPr>
        <w:t>
      2) 8 наурыз - Халықаралық әйелдер күні:</w:t>
      </w:r>
    </w:p>
    <w:bookmarkEnd w:id="36"/>
    <w:bookmarkStart w:name="z51" w:id="3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37"/>
    <w:bookmarkStart w:name="z52" w:id="38"/>
    <w:p>
      <w:pPr>
        <w:spacing w:after="0"/>
        <w:ind w:left="0"/>
        <w:jc w:val="both"/>
      </w:pPr>
      <w:r>
        <w:rPr>
          <w:rFonts w:ascii="Times New Roman"/>
          <w:b w:val="false"/>
          <w:i w:val="false"/>
          <w:color w:val="000000"/>
          <w:sz w:val="28"/>
        </w:rPr>
        <w:t>
      бірге тұратын төрт және одан көп кәмелетке толмаған балаcы,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3) 7 мамыр – Отан қорғаушы күні:</w:t>
      </w:r>
    </w:p>
    <w:bookmarkEnd w:id="39"/>
    <w:bookmarkStart w:name="z54" w:id="4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End w:id="40"/>
    <w:bookmarkStart w:name="z55" w:id="4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4) 9 мамыр - Жеңіс күні:</w:t>
      </w:r>
    </w:p>
    <w:bookmarkEnd w:id="42"/>
    <w:bookmarkStart w:name="z57" w:id="4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миллион бес жүз мың) теңге мөлшерінде;</w:t>
      </w:r>
    </w:p>
    <w:bookmarkEnd w:id="43"/>
    <w:bookmarkStart w:name="z58"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44"/>
    <w:bookmarkStart w:name="z59" w:id="4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5"/>
    <w:bookmarkStart w:name="z60" w:id="4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46"/>
    <w:bookmarkStart w:name="z61" w:id="4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7"/>
    <w:bookmarkStart w:name="z62" w:id="4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8"/>
    <w:bookmarkStart w:name="z63" w:id="49"/>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9"/>
    <w:bookmarkStart w:name="z64"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50"/>
    <w:bookmarkStart w:name="z65" w:id="5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51"/>
    <w:bookmarkStart w:name="z66" w:id="5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52"/>
    <w:bookmarkStart w:name="z67" w:id="5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60 000 (алпыс мың) теңге мөлшерінде;</w:t>
      </w:r>
    </w:p>
    <w:bookmarkEnd w:id="53"/>
    <w:bookmarkStart w:name="z68" w:id="5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54"/>
    <w:bookmarkStart w:name="z69"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55"/>
    <w:bookmarkStart w:name="z70" w:id="5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56"/>
    <w:bookmarkStart w:name="z71" w:id="5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57"/>
    <w:bookmarkStart w:name="z72" w:id="58"/>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bookmarkEnd w:id="58"/>
    <w:bookmarkStart w:name="z73" w:id="59"/>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адамдарға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1"/>
    <w:bookmarkStart w:name="z76" w:id="62"/>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62"/>
    <w:bookmarkStart w:name="z77" w:id="63"/>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bookmarkEnd w:id="63"/>
    <w:bookmarkStart w:name="z78" w:id="64"/>
    <w:p>
      <w:pPr>
        <w:spacing w:after="0"/>
        <w:ind w:left="0"/>
        <w:jc w:val="both"/>
      </w:pPr>
      <w:r>
        <w:rPr>
          <w:rFonts w:ascii="Times New Roman"/>
          <w:b w:val="false"/>
          <w:i w:val="false"/>
          <w:color w:val="000000"/>
          <w:sz w:val="28"/>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bookmarkEnd w:id="64"/>
    <w:bookmarkStart w:name="z79" w:id="6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65"/>
    <w:bookmarkStart w:name="z80" w:id="66"/>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68"/>
    <w:bookmarkStart w:name="z83" w:id="6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- 35 (отыз бес) айлық есептік көрсеткіш мөлшерінде;</w:t>
      </w:r>
    </w:p>
    <w:bookmarkEnd w:id="71"/>
    <w:bookmarkStart w:name="z86" w:id="7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bookmarkEnd w:id="72"/>
    <w:bookmarkStart w:name="z87" w:id="7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73"/>
    <w:bookmarkStart w:name="z88" w:id="74"/>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74"/>
    <w:bookmarkStart w:name="z89" w:id="7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 мөлшерінде біржолғы өтемақылар төленеді;</w:t>
      </w:r>
    </w:p>
    <w:bookmarkEnd w:id="77"/>
    <w:bookmarkStart w:name="z92" w:id="78"/>
    <w:p>
      <w:pPr>
        <w:spacing w:after="0"/>
        <w:ind w:left="0"/>
        <w:jc w:val="both"/>
      </w:pPr>
      <w:r>
        <w:rPr>
          <w:rFonts w:ascii="Times New Roman"/>
          <w:b w:val="false"/>
          <w:i w:val="false"/>
          <w:color w:val="000000"/>
          <w:sz w:val="28"/>
        </w:rPr>
        <w:t>
      8) 16 желтоқсан - Қазақстан Республикасының Тәуелсіздігі күні:</w:t>
      </w:r>
    </w:p>
    <w:bookmarkEnd w:id="78"/>
    <w:bookmarkStart w:name="z93" w:id="79"/>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халықтық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тұратын адамдарға - 200 000 (екі жүз мың) теңге мөлшерінде.</w:t>
      </w:r>
    </w:p>
    <w:bookmarkEnd w:id="79"/>
    <w:bookmarkStart w:name="z94" w:id="80"/>
    <w:p>
      <w:pPr>
        <w:spacing w:after="0"/>
        <w:ind w:left="0"/>
        <w:jc w:val="both"/>
      </w:pPr>
      <w:r>
        <w:rPr>
          <w:rFonts w:ascii="Times New Roman"/>
          <w:b w:val="false"/>
          <w:i w:val="false"/>
          <w:color w:val="000000"/>
          <w:sz w:val="28"/>
        </w:rPr>
        <w:t>
      7. Әлеуметтік көмек жан басына шаққандағы орташа табысы есепке алынбай мұқтаж азаматтардың келесі санаттарына:</w:t>
      </w:r>
    </w:p>
    <w:bookmarkEnd w:id="80"/>
    <w:bookmarkStart w:name="z95" w:id="81"/>
    <w:p>
      <w:pPr>
        <w:spacing w:after="0"/>
        <w:ind w:left="0"/>
        <w:jc w:val="both"/>
      </w:pPr>
      <w:r>
        <w:rPr>
          <w:rFonts w:ascii="Times New Roman"/>
          <w:b w:val="false"/>
          <w:i w:val="false"/>
          <w:color w:val="000000"/>
          <w:sz w:val="28"/>
        </w:rPr>
        <w:t>
      1) дүлей зілзаланың немесе өрттің салдарынан азаматқа (отбасына) не олардың мүлкіне зиян келтіру тұрғын үй (тұрғын үй құрылысы) меншік иелерінің біріне бір рет 100 (жүз) айлық есептік көрсеткіш мөлшерінде, әлеуметтік көмекке жүгіну мерзімі мұқтаждық басталған сәттен бастап алты айдан кешіктірілмей;</w:t>
      </w:r>
    </w:p>
    <w:bookmarkEnd w:id="81"/>
    <w:bookmarkStart w:name="z96" w:id="82"/>
    <w:p>
      <w:pPr>
        <w:spacing w:after="0"/>
        <w:ind w:left="0"/>
        <w:jc w:val="both"/>
      </w:pPr>
      <w:r>
        <w:rPr>
          <w:rFonts w:ascii="Times New Roman"/>
          <w:b w:val="false"/>
          <w:i w:val="false"/>
          <w:color w:val="000000"/>
          <w:sz w:val="28"/>
        </w:rPr>
        <w:t>
      2) әлеуметтік мәні бар аурулар болғанда:</w:t>
      </w:r>
    </w:p>
    <w:bookmarkEnd w:id="82"/>
    <w:bookmarkStart w:name="z97" w:id="83"/>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bookmarkEnd w:id="84"/>
    <w:bookmarkStart w:name="z99" w:id="85"/>
    <w:p>
      <w:pPr>
        <w:spacing w:after="0"/>
        <w:ind w:left="0"/>
        <w:jc w:val="both"/>
      </w:pPr>
      <w:r>
        <w:rPr>
          <w:rFonts w:ascii="Times New Roman"/>
          <w:b w:val="false"/>
          <w:i w:val="false"/>
          <w:color w:val="000000"/>
          <w:sz w:val="28"/>
        </w:rPr>
        <w:t>
      қатерлі ісікке шалдыққан адамдарға жылына 1 (бір) рет 10 (он) айлық есептік көрсеткіш мөлшерінде;</w:t>
      </w:r>
    </w:p>
    <w:bookmarkEnd w:id="85"/>
    <w:bookmarkStart w:name="z100" w:id="86"/>
    <w:p>
      <w:pPr>
        <w:spacing w:after="0"/>
        <w:ind w:left="0"/>
        <w:jc w:val="both"/>
      </w:pPr>
      <w:r>
        <w:rPr>
          <w:rFonts w:ascii="Times New Roman"/>
          <w:b w:val="false"/>
          <w:i w:val="false"/>
          <w:color w:val="000000"/>
          <w:sz w:val="28"/>
        </w:rPr>
        <w:t>
      денсаулық сақтау ұйымдарында есепте тұрғандардың тізімі негізінде "балалардың церебралдық параличі ауруы" бар балалардың ата-аналарына немесе өзге де заңды өкілдеріне жылына 1 (бір) рет 5 (бес) айлық есептік көрсеткіш мөлшерінде;</w:t>
      </w:r>
    </w:p>
    <w:bookmarkEnd w:id="86"/>
    <w:bookmarkStart w:name="z101" w:id="87"/>
    <w:p>
      <w:pPr>
        <w:spacing w:after="0"/>
        <w:ind w:left="0"/>
        <w:jc w:val="both"/>
      </w:pPr>
      <w:r>
        <w:rPr>
          <w:rFonts w:ascii="Times New Roman"/>
          <w:b w:val="false"/>
          <w:i w:val="false"/>
          <w:color w:val="000000"/>
          <w:sz w:val="28"/>
        </w:rPr>
        <w:t>
      3) жетімдік; ата-ана қамқорлығының болмауы, жылына 1 (бір) рет 10 (он) айлық есептік көрсеткіш мөлшерінде көрсетіледі.</w:t>
      </w:r>
    </w:p>
    <w:bookmarkEnd w:id="87"/>
    <w:bookmarkStart w:name="z102" w:id="88"/>
    <w:p>
      <w:pPr>
        <w:spacing w:after="0"/>
        <w:ind w:left="0"/>
        <w:jc w:val="both"/>
      </w:pPr>
      <w:r>
        <w:rPr>
          <w:rFonts w:ascii="Times New Roman"/>
          <w:b w:val="false"/>
          <w:i w:val="false"/>
          <w:color w:val="000000"/>
          <w:sz w:val="28"/>
        </w:rPr>
        <w:t>
      8. Мұқтаж азаматтардың жекелеген санаттарына әлеуметтік көмек тұлғаның (отбасының) орташа табысы есепке алынып, ең төменгі күнкөріс деңгейінің бір еселік мөлшерінен аспайтын жылына 1 (бір) рет келесі негіздер бойынша көрсетіледі:</w:t>
      </w:r>
    </w:p>
    <w:bookmarkEnd w:id="88"/>
    <w:bookmarkStart w:name="z103" w:id="89"/>
    <w:p>
      <w:pPr>
        <w:spacing w:after="0"/>
        <w:ind w:left="0"/>
        <w:jc w:val="both"/>
      </w:pPr>
      <w:r>
        <w:rPr>
          <w:rFonts w:ascii="Times New Roman"/>
          <w:b w:val="false"/>
          <w:i w:val="false"/>
          <w:color w:val="000000"/>
          <w:sz w:val="28"/>
        </w:rPr>
        <w:t>
      1) аз қамтылған азаматтарға (отбасыларға) және мемлекеттік жалпы білім беру гранттары мен кредиттерінің иегері болмаған, Солтүстік Қазақстан облысының аумағында орналасқан, күндізгі оқу нысанында жоғары кәсіптік білім беру ұйымдарында оқитын балалары бар отбасыларға 10 (он) айлық есептік көрсеткіш мөлшерінде;</w:t>
      </w:r>
    </w:p>
    <w:bookmarkEnd w:id="89"/>
    <w:bookmarkStart w:name="z104" w:id="90"/>
    <w:p>
      <w:pPr>
        <w:spacing w:after="0"/>
        <w:ind w:left="0"/>
        <w:jc w:val="both"/>
      </w:pPr>
      <w:r>
        <w:rPr>
          <w:rFonts w:ascii="Times New Roman"/>
          <w:b w:val="false"/>
          <w:i w:val="false"/>
          <w:color w:val="000000"/>
          <w:sz w:val="28"/>
        </w:rPr>
        <w:t>
      2)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- 5 (бес) айлық есептік көрсеткіш мөлшерінде.</w:t>
      </w:r>
    </w:p>
    <w:bookmarkEnd w:id="90"/>
    <w:bookmarkStart w:name="z105" w:id="91"/>
    <w:p>
      <w:pPr>
        <w:spacing w:after="0"/>
        <w:ind w:left="0"/>
        <w:jc w:val="both"/>
      </w:pPr>
      <w:r>
        <w:rPr>
          <w:rFonts w:ascii="Times New Roman"/>
          <w:b w:val="false"/>
          <w:i w:val="false"/>
          <w:color w:val="000000"/>
          <w:sz w:val="28"/>
        </w:rPr>
        <w:t>
      9. Әлеуметтік көмек келесі санаттағы азаматтардың табыстары есепке алынбай көрсетіледі:</w:t>
      </w:r>
    </w:p>
    <w:bookmarkEnd w:id="91"/>
    <w:bookmarkStart w:name="z106" w:id="9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екі жылда 1 (бір) рет 60 (алпыс) айлық есептік көрсеткіш мөлшеріндегі сомадан аспайтын;</w:t>
      </w:r>
    </w:p>
    <w:bookmarkEnd w:id="92"/>
    <w:bookmarkStart w:name="z107" w:id="9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8-бабында көрсетілген Ұлы Отан соғысы ардагерлеріне теңестірілген ардагерлерге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93"/>
    <w:bookmarkStart w:name="z108" w:id="9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94"/>
    <w:bookmarkStart w:name="z109" w:id="9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жылына 1 (бір) рет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95"/>
    <w:bookmarkStart w:name="z110" w:id="96"/>
    <w:p>
      <w:pPr>
        <w:spacing w:after="0"/>
        <w:ind w:left="0"/>
        <w:jc w:val="both"/>
      </w:pPr>
      <w:r>
        <w:rPr>
          <w:rFonts w:ascii="Times New Roman"/>
          <w:b w:val="false"/>
          <w:i w:val="false"/>
          <w:color w:val="000000"/>
          <w:sz w:val="28"/>
        </w:rPr>
        <w:t>
      бірінші топтағы мүгедектігі бар адамдар үшін санаторлық-курорттық емделуге, уәкілетті ұйымның тізімі негізінде жеке көмекшінің еріп жүруіне жылына 1 рет 50 (елу) айлық есептік көрсеткіш мөлшерінде;</w:t>
      </w:r>
    </w:p>
    <w:bookmarkEnd w:id="96"/>
    <w:bookmarkStart w:name="z111" w:id="97"/>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жүріп-тұруы қиын бірінші және екінші топтардағы мүгедектігі бар адамдарға, мүгедектігі бар балаларға мемлекеттік әлеуметтік тапсырыс шеңберінде әлеуметтік такси қызметін ұсынуға және (инватакси) автотранспорттық қызметтерін көрсетуге дәрігерлік-консультациялық комиссияның қорытындысы бар мүгедектігі бар адамдарға, мүгедектігі бар балаларға жылына 1 (бір) рет 10 (он) айлық есептік көрсеткіш мөлшерінде.</w:t>
      </w:r>
    </w:p>
    <w:bookmarkEnd w:id="97"/>
    <w:bookmarkStart w:name="z112" w:id="98"/>
    <w:p>
      <w:pPr>
        <w:spacing w:after="0"/>
        <w:ind w:left="0"/>
        <w:jc w:val="both"/>
      </w:pPr>
      <w:r>
        <w:rPr>
          <w:rFonts w:ascii="Times New Roman"/>
          <w:b w:val="false"/>
          <w:i w:val="false"/>
          <w:color w:val="000000"/>
          <w:sz w:val="28"/>
        </w:rPr>
        <w:t>
      10.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болып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98"/>
    <w:bookmarkStart w:name="z113" w:id="9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9"/>
    <w:bookmarkStart w:name="z114" w:id="100"/>
    <w:p>
      <w:pPr>
        <w:spacing w:after="0"/>
        <w:ind w:left="0"/>
        <w:jc w:val="left"/>
      </w:pPr>
      <w:r>
        <w:rPr>
          <w:rFonts w:ascii="Times New Roman"/>
          <w:b/>
          <w:i w:val="false"/>
          <w:color w:val="000000"/>
        </w:rPr>
        <w:t xml:space="preserve"> 3-тарау. Әлеуметтік көмек көрсету тәртібі</w:t>
      </w:r>
    </w:p>
    <w:bookmarkEnd w:id="100"/>
    <w:bookmarkStart w:name="z115" w:id="101"/>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101"/>
    <w:bookmarkStart w:name="z116" w:id="102"/>
    <w:p>
      <w:pPr>
        <w:spacing w:after="0"/>
        <w:ind w:left="0"/>
        <w:jc w:val="both"/>
      </w:pPr>
      <w:r>
        <w:rPr>
          <w:rFonts w:ascii="Times New Roman"/>
          <w:b w:val="false"/>
          <w:i w:val="false"/>
          <w:color w:val="000000"/>
          <w:sz w:val="28"/>
        </w:rPr>
        <w:t>
      13. Атаулы күндер мен мереке күндеріне орай әлеуметтік көмек оны алушылардан өтініштер талап етілмей көрсетіледі.</w:t>
      </w:r>
    </w:p>
    <w:bookmarkEnd w:id="102"/>
    <w:bookmarkStart w:name="z117" w:id="10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103"/>
    <w:bookmarkStart w:name="z118" w:id="104"/>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ауылдық округ әкіміне Үлгілік қағидаларға 1-қосымшаға сәйкес нысан бойынша мынадай құжаттарды ұсына отыра өтініш береді:</w:t>
      </w:r>
    </w:p>
    <w:bookmarkEnd w:id="104"/>
    <w:bookmarkStart w:name="z119" w:id="10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05"/>
    <w:bookmarkStart w:name="z120" w:id="106"/>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06"/>
    <w:bookmarkStart w:name="z121" w:id="107"/>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7"/>
    <w:bookmarkStart w:name="z122" w:id="108"/>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108"/>
    <w:bookmarkStart w:name="z123" w:id="10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9"/>
    <w:bookmarkStart w:name="z124" w:id="110"/>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10"/>
    <w:bookmarkStart w:name="z125" w:id="111"/>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1"/>
    <w:bookmarkStart w:name="z126" w:id="112"/>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2"/>
    <w:bookmarkStart w:name="z127" w:id="113"/>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3"/>
    <w:bookmarkStart w:name="z128" w:id="11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4"/>
    <w:bookmarkStart w:name="z129" w:id="115"/>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5"/>
    <w:bookmarkStart w:name="z130" w:id="116"/>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6"/>
    <w:bookmarkStart w:name="z131" w:id="117"/>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7"/>
    <w:bookmarkStart w:name="z132" w:id="118"/>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8"/>
    <w:bookmarkStart w:name="z133" w:id="119"/>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9"/>
    <w:bookmarkStart w:name="z134" w:id="120"/>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0"/>
    <w:bookmarkStart w:name="z135" w:id="121"/>
    <w:p>
      <w:pPr>
        <w:spacing w:after="0"/>
        <w:ind w:left="0"/>
        <w:jc w:val="both"/>
      </w:pPr>
      <w:r>
        <w:rPr>
          <w:rFonts w:ascii="Times New Roman"/>
          <w:b w:val="false"/>
          <w:i w:val="false"/>
          <w:color w:val="000000"/>
          <w:sz w:val="28"/>
        </w:rPr>
        <w:t>
      20.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21"/>
    <w:bookmarkStart w:name="z136" w:id="122"/>
    <w:p>
      <w:pPr>
        <w:spacing w:after="0"/>
        <w:ind w:left="0"/>
        <w:jc w:val="both"/>
      </w:pPr>
      <w:r>
        <w:rPr>
          <w:rFonts w:ascii="Times New Roman"/>
          <w:b w:val="false"/>
          <w:i w:val="false"/>
          <w:color w:val="000000"/>
          <w:sz w:val="28"/>
        </w:rPr>
        <w:t>
      Үлгілік қағидалардың 16 және 17-тармақтарында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2"/>
    <w:bookmarkStart w:name="z137" w:id="123"/>
    <w:p>
      <w:pPr>
        <w:spacing w:after="0"/>
        <w:ind w:left="0"/>
        <w:jc w:val="both"/>
      </w:pPr>
      <w:r>
        <w:rPr>
          <w:rFonts w:ascii="Times New Roman"/>
          <w:b w:val="false"/>
          <w:i w:val="false"/>
          <w:color w:val="000000"/>
          <w:sz w:val="28"/>
        </w:rPr>
        <w:t>
      21.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23"/>
    <w:bookmarkStart w:name="z138" w:id="124"/>
    <w:p>
      <w:pPr>
        <w:spacing w:after="0"/>
        <w:ind w:left="0"/>
        <w:jc w:val="both"/>
      </w:pPr>
      <w:r>
        <w:rPr>
          <w:rFonts w:ascii="Times New Roman"/>
          <w:b w:val="false"/>
          <w:i w:val="false"/>
          <w:color w:val="000000"/>
          <w:sz w:val="28"/>
        </w:rPr>
        <w:t>
      22.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24"/>
    <w:bookmarkStart w:name="z139" w:id="125"/>
    <w:p>
      <w:pPr>
        <w:spacing w:after="0"/>
        <w:ind w:left="0"/>
        <w:jc w:val="both"/>
      </w:pPr>
      <w:r>
        <w:rPr>
          <w:rFonts w:ascii="Times New Roman"/>
          <w:b w:val="false"/>
          <w:i w:val="false"/>
          <w:color w:val="000000"/>
          <w:sz w:val="28"/>
        </w:rPr>
        <w:t>
      23. Әлеуметтік көмек көрсетуге арналған шығыстарды қаржыландыру ағымдағы қаржы жылына Шал ақын ауданының бюджетінде көзделген қаражат шегінде жүзеге асырылады.</w:t>
      </w:r>
    </w:p>
    <w:bookmarkEnd w:id="125"/>
    <w:bookmarkStart w:name="z140" w:id="126"/>
    <w:p>
      <w:pPr>
        <w:spacing w:after="0"/>
        <w:ind w:left="0"/>
        <w:jc w:val="both"/>
      </w:pPr>
      <w:r>
        <w:rPr>
          <w:rFonts w:ascii="Times New Roman"/>
          <w:b w:val="false"/>
          <w:i w:val="false"/>
          <w:color w:val="000000"/>
          <w:sz w:val="28"/>
        </w:rPr>
        <w:t>
      24.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ағымдағы айдың 30 күнінен кешіктірмей мерзімде көрсетіледі.</w:t>
      </w:r>
    </w:p>
    <w:bookmarkEnd w:id="126"/>
    <w:bookmarkStart w:name="z141" w:id="127"/>
    <w:p>
      <w:pPr>
        <w:spacing w:after="0"/>
        <w:ind w:left="0"/>
        <w:jc w:val="both"/>
      </w:pPr>
      <w:r>
        <w:rPr>
          <w:rFonts w:ascii="Times New Roman"/>
          <w:b w:val="false"/>
          <w:i w:val="false"/>
          <w:color w:val="000000"/>
          <w:sz w:val="28"/>
        </w:rPr>
        <w:t>
      25. Әлеуметтiк көмек:</w:t>
      </w:r>
    </w:p>
    <w:bookmarkEnd w:id="127"/>
    <w:bookmarkStart w:name="z142" w:id="128"/>
    <w:p>
      <w:pPr>
        <w:spacing w:after="0"/>
        <w:ind w:left="0"/>
        <w:jc w:val="both"/>
      </w:pPr>
      <w:r>
        <w:rPr>
          <w:rFonts w:ascii="Times New Roman"/>
          <w:b w:val="false"/>
          <w:i w:val="false"/>
          <w:color w:val="000000"/>
          <w:sz w:val="28"/>
        </w:rPr>
        <w:t>
      1) алушы қайтыс болған;</w:t>
      </w:r>
    </w:p>
    <w:bookmarkEnd w:id="128"/>
    <w:bookmarkStart w:name="z143" w:id="129"/>
    <w:p>
      <w:pPr>
        <w:spacing w:after="0"/>
        <w:ind w:left="0"/>
        <w:jc w:val="both"/>
      </w:pPr>
      <w:r>
        <w:rPr>
          <w:rFonts w:ascii="Times New Roman"/>
          <w:b w:val="false"/>
          <w:i w:val="false"/>
          <w:color w:val="000000"/>
          <w:sz w:val="28"/>
        </w:rPr>
        <w:t>
      2) алушы Шал ақын ауданының шегiнен тыс тұрақты тұруға кеткен;</w:t>
      </w:r>
    </w:p>
    <w:bookmarkEnd w:id="129"/>
    <w:bookmarkStart w:name="z144" w:id="130"/>
    <w:p>
      <w:pPr>
        <w:spacing w:after="0"/>
        <w:ind w:left="0"/>
        <w:jc w:val="both"/>
      </w:pPr>
      <w:r>
        <w:rPr>
          <w:rFonts w:ascii="Times New Roman"/>
          <w:b w:val="false"/>
          <w:i w:val="false"/>
          <w:color w:val="000000"/>
          <w:sz w:val="28"/>
        </w:rPr>
        <w:t>
      3) алушы мемлекеттiк медициналық-әлеуметтiк мекемелерге тұруға жiберілген;</w:t>
      </w:r>
    </w:p>
    <w:bookmarkEnd w:id="130"/>
    <w:bookmarkStart w:name="z145" w:id="131"/>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131"/>
    <w:bookmarkStart w:name="z146" w:id="132"/>
    <w:p>
      <w:pPr>
        <w:spacing w:after="0"/>
        <w:ind w:left="0"/>
        <w:jc w:val="both"/>
      </w:pPr>
      <w:r>
        <w:rPr>
          <w:rFonts w:ascii="Times New Roman"/>
          <w:b w:val="false"/>
          <w:i w:val="false"/>
          <w:color w:val="000000"/>
          <w:sz w:val="28"/>
        </w:rPr>
        <w:t>
      Әлеуметтiк көмектi төлеу көрсетiлген мән-жайлар туындаған айдан бастап тоқтатылады.</w:t>
      </w:r>
    </w:p>
    <w:bookmarkEnd w:id="132"/>
    <w:bookmarkStart w:name="z147" w:id="133"/>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қайтарылуға тиіс, заңсыз алынған сомалар ерікті түрде немесе сот тәртібімен қайтарылуға тиіс.</w:t>
      </w:r>
    </w:p>
    <w:bookmarkEnd w:id="133"/>
    <w:bookmarkStart w:name="z148" w:id="134"/>
    <w:p>
      <w:pPr>
        <w:spacing w:after="0"/>
        <w:ind w:left="0"/>
        <w:jc w:val="both"/>
      </w:pPr>
      <w:r>
        <w:rPr>
          <w:rFonts w:ascii="Times New Roman"/>
          <w:b w:val="false"/>
          <w:i w:val="false"/>
          <w:color w:val="000000"/>
          <w:sz w:val="28"/>
        </w:rPr>
        <w:t>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