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cd79" w14:textId="5c3c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мәслихатының 2023 жылғы 15 қарашадағы № 13-10с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2024 жылғы 19 наурыздағы № 5-16 с шешімі. Солтүстік Қазақстан облысы Әділет департаментінде 2024 жылы 20 наурызда № 7720-15 болып тіркелді</w:t>
      </w:r>
    </w:p>
    <w:p>
      <w:pPr>
        <w:spacing w:after="0"/>
        <w:ind w:left="0"/>
        <w:jc w:val="both"/>
      </w:pPr>
      <w:bookmarkStart w:name="z4" w:id="0"/>
      <w:r>
        <w:rPr>
          <w:rFonts w:ascii="Times New Roman"/>
          <w:b w:val="false"/>
          <w:i w:val="false"/>
          <w:color w:val="000000"/>
          <w:sz w:val="28"/>
        </w:rPr>
        <w:t>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Уәлиханов аудандық мәслихатының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15 қарашадағы № 13-10с (Нормативтік құқықтық актілерді мемлекеттік тіркеу тізілімінде № 7623-15 болып тіркелген) шешіміне келесі өзгерістер енгізілсін:</w:t>
      </w:r>
    </w:p>
    <w:bookmarkEnd w:id="1"/>
    <w:bookmarkStart w:name="z6" w:id="2"/>
    <w:p>
      <w:pPr>
        <w:spacing w:after="0"/>
        <w:ind w:left="0"/>
        <w:jc w:val="both"/>
      </w:pPr>
      <w:r>
        <w:rPr>
          <w:rFonts w:ascii="Times New Roman"/>
          <w:b w:val="false"/>
          <w:i w:val="false"/>
          <w:color w:val="000000"/>
          <w:sz w:val="28"/>
        </w:rPr>
        <w:t>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 көрсетілген шешіммен бекітілген (бұдан әрі – Қағидалар):</w:t>
      </w:r>
    </w:p>
    <w:bookmarkEnd w:id="2"/>
    <w:bookmarkStart w:name="z7" w:id="3"/>
    <w:p>
      <w:pPr>
        <w:spacing w:after="0"/>
        <w:ind w:left="0"/>
        <w:jc w:val="both"/>
      </w:pPr>
      <w:r>
        <w:rPr>
          <w:rFonts w:ascii="Times New Roman"/>
          <w:b w:val="false"/>
          <w:i w:val="false"/>
          <w:color w:val="000000"/>
          <w:sz w:val="28"/>
        </w:rPr>
        <w:t>
      6-тармақтың 1) тармақшасы жаңа редакцияда жазылсын:</w:t>
      </w:r>
    </w:p>
    <w:bookmarkEnd w:id="3"/>
    <w:bookmarkStart w:name="z8" w:id="4"/>
    <w:p>
      <w:pPr>
        <w:spacing w:after="0"/>
        <w:ind w:left="0"/>
        <w:jc w:val="both"/>
      </w:pPr>
      <w:r>
        <w:rPr>
          <w:rFonts w:ascii="Times New Roman"/>
          <w:b w:val="false"/>
          <w:i w:val="false"/>
          <w:color w:val="000000"/>
          <w:sz w:val="28"/>
        </w:rPr>
        <w:t>
      "1) 15 ақпан- Кеңес әскерлерінің шектеулі контингентін Ауғанстан Демократиялық Республикасынан шығару күні:</w:t>
      </w:r>
    </w:p>
    <w:bookmarkEnd w:id="4"/>
    <w:bookmarkStart w:name="z9" w:id="5"/>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 2024 жылғы 15 ақпанды қоспағанда, 2024 жылғы 15 ақпанына Кеңес әскерлерінің шектеулі контингентін Ауғанстан Демократиялық Республикасынан шығаруының 35 жылдығын мерекелеуге байланысты 50 (елу) айлық есептік көрсеткіш мөлшерінде;</w:t>
      </w:r>
    </w:p>
    <w:bookmarkEnd w:id="5"/>
    <w:bookmarkStart w:name="z10"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–35 (отыз бес) айлық есептік көрсеткіштер мөлшерінде, 2024 жылғы 15 ақпанды қоспағанда, 2024 жылғы 15 ақпанына Кеңес әскерлерінің шектеулі контингентін Ауғанстан Демократиялық Республикасынан шығаруының 35 жылдығын мерекелеуге байланысты 50 (елу) айлық есептік көрсеткіш мөлшерінде;</w:t>
      </w:r>
    </w:p>
    <w:bookmarkEnd w:id="6"/>
    <w:bookmarkStart w:name="z11"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- 35 (отыз бес) айлық есептік көрсеткіштер мөлшерінде, 2024 жылғы 15 ақпанды қоспағанда, 2024 жылғы 15 ақпанына Кеңес әскерлерінің шектеулі контингентін Ауғанстан Демократиялық Республикасынан шығаруының 35 жылдығын мерекелеуге байланысты 50 (елу) айлық есептік көрсеткіш мөлшерінде;</w:t>
      </w:r>
    </w:p>
    <w:bookmarkEnd w:id="7"/>
    <w:bookmarkStart w:name="z12"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-35 (отыз бес) айлық есептік көрсеткіштер мөлшерінде, 2024 жылғы 15 ақпанды қоспағанда, 2024 жылғы 15 ақпанына Кеңес әскерлерінің шектеулі контингентін Ауғанстан Демократиялық Республикасынан шығаруының 35 жылдығын мерекелеуге байланысты 50 (елу) айлық есептік көрсеткіш мөлшерінде;</w:t>
      </w:r>
    </w:p>
    <w:bookmarkEnd w:id="8"/>
    <w:bookmarkStart w:name="z13"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-35 (отыз бес) айлық есептік көрсеткіштер мөлшерінде, 2024 жылғы 15 ақпанды қоспағанда, 2024 жылғы 15 ақпанына Кеңес әскерлерінің шектеулі контингентін Ауғанстан Демократиялық Республикасынан шығаруының 35 жылдығын мерекелеуге байланысты 50 (елу) айлық есептік көрсеткіш мөлшерінде;</w:t>
      </w:r>
    </w:p>
    <w:bookmarkEnd w:id="9"/>
    <w:bookmarkStart w:name="z14" w:id="1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-35 (отыз бес) айлық есептік көрсеткіштер мөлшерінде, 2024 жылғы 15 ақпанды қоспағанда, 2024 жылғы 15 ақпанына Кеңес әскерлерінің шектеулі контингентін Ауғанстан Демократиялық Республикасынан шығаруының 35 жылдығын мерекелеуге байланысты 50 (елу) айлық есептік көрсеткіш мөлшерінде;</w:t>
      </w:r>
    </w:p>
    <w:bookmarkEnd w:id="10"/>
    <w:bookmarkStart w:name="z15" w:id="1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қызметшiлерге - 35 (отыз бес) айлық есептік көрсеткіштер мөлшерінде;</w:t>
      </w:r>
    </w:p>
    <w:bookmarkEnd w:id="11"/>
    <w:bookmarkStart w:name="z16" w:id="1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-35 (отыз бес) айлық есептік көрсеткіштер мөлшерінде;</w:t>
      </w:r>
    </w:p>
    <w:bookmarkEnd w:id="12"/>
    <w:bookmarkStart w:name="z17" w:id="13"/>
    <w:p>
      <w:pPr>
        <w:spacing w:after="0"/>
        <w:ind w:left="0"/>
        <w:jc w:val="both"/>
      </w:pPr>
      <w:r>
        <w:rPr>
          <w:rFonts w:ascii="Times New Roman"/>
          <w:b w:val="false"/>
          <w:i w:val="false"/>
          <w:color w:val="000000"/>
          <w:sz w:val="28"/>
        </w:rPr>
        <w:t>
      1992 жылғы қыркүйек – 2001 жылғы ақпан аралығындағы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13"/>
    <w:bookmarkStart w:name="z18" w:id="1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1986 – 1991 жылдар аралығындағы кезеңде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w:t>
      </w:r>
    </w:p>
    <w:bookmarkEnd w:id="15"/>
    <w:bookmarkStart w:name="z20" w:id="16"/>
    <w:p>
      <w:pPr>
        <w:spacing w:after="0"/>
        <w:ind w:left="0"/>
        <w:jc w:val="both"/>
      </w:pPr>
      <w:r>
        <w:rPr>
          <w:rFonts w:ascii="Times New Roman"/>
          <w:b w:val="false"/>
          <w:i w:val="false"/>
          <w:color w:val="000000"/>
          <w:sz w:val="28"/>
        </w:rPr>
        <w:t>
      сондай – ақ басшы және қатардағы құрамының адамдарына – 35 (отыз бес) айлық есептік көрсеткіш мөлшерінде.".</w:t>
      </w:r>
    </w:p>
    <w:bookmarkEnd w:id="16"/>
    <w:bookmarkStart w:name="z21" w:id="17"/>
    <w:p>
      <w:pPr>
        <w:spacing w:after="0"/>
        <w:ind w:left="0"/>
        <w:jc w:val="both"/>
      </w:pPr>
      <w:r>
        <w:rPr>
          <w:rFonts w:ascii="Times New Roman"/>
          <w:b w:val="false"/>
          <w:i w:val="false"/>
          <w:color w:val="000000"/>
          <w:sz w:val="28"/>
        </w:rPr>
        <w:t>
      10-тармақ жаңа редакцияда жазылсын:</w:t>
      </w:r>
    </w:p>
    <w:bookmarkEnd w:id="17"/>
    <w:bookmarkStart w:name="z22" w:id="18"/>
    <w:p>
      <w:pPr>
        <w:spacing w:after="0"/>
        <w:ind w:left="0"/>
        <w:jc w:val="both"/>
      </w:pPr>
      <w:r>
        <w:rPr>
          <w:rFonts w:ascii="Times New Roman"/>
          <w:b w:val="false"/>
          <w:i w:val="false"/>
          <w:color w:val="000000"/>
          <w:sz w:val="28"/>
        </w:rPr>
        <w:t>
      "10. Әлеуметтік көмек азаматтардың келесі санаттарына кірістері есепке алынбай көрсетіледі:</w:t>
      </w:r>
    </w:p>
    <w:bookmarkEnd w:id="18"/>
    <w:bookmarkStart w:name="z23" w:id="1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Заңының 8-бабында көрсетілген басқа да адамдарға тіс протездеу ақысын төлеуге шот-фактураны және орындалған жұмыс актісін ұсынумен, (бағалы металдар мен металл керамикадан, металл акрилден жасалған протездерден басқа), жылына 1(бір) рет 50 (елу) айлық есептік көрсеткіштен аспайтын мөлшерінде;</w:t>
      </w:r>
    </w:p>
    <w:bookmarkEnd w:id="19"/>
    <w:bookmarkStart w:name="z24" w:id="2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Заңының 8-бабында көрсетілген басқа да адамдарға,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1(бір) рет санаторий-курорттық картадан үзінді көшірме ұсынумен, 50 (елу) айлық есептік көрсеткіштен аспайтын мөлшерінде;</w:t>
      </w:r>
    </w:p>
    <w:bookmarkEnd w:id="20"/>
    <w:bookmarkStart w:name="z25" w:id="2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Заңының 8-бабында көрсетілген басқа да адамдарға,уәкілетті ұйым ұсынатын тізім бойынша, коммуналдық қызметтерге ақы төлеуге және отын сатып алуға ай сайын 6 (алты) айлық есептік көрсеткіш мөлшерінде;</w:t>
      </w:r>
    </w:p>
    <w:bookmarkEnd w:id="21"/>
    <w:bookmarkStart w:name="z26" w:id="22"/>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Семей ядролық полигоны аймағында зардап шеккендерге, жалпы аурудан бірінші, екінші, үшінші топтағы мүгедектігі бар адамдарға және жеті жасқа дейінгі мүгедектігі бар балаларға, жеті жастан он сегіз жасқа дейінгі бірінші, екінші, үшінші топтағы мүгедектігі бар балаларға сондай-ақ мүгедектігі бар балаларды алып жүретін азаматтарға жылына 1(бір) рет, Қазақстан Республикасының аумағында растайтын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 құны мөлшерінде;</w:t>
      </w:r>
    </w:p>
    <w:bookmarkEnd w:id="22"/>
    <w:bookmarkStart w:name="z27" w:id="23"/>
    <w:p>
      <w:pPr>
        <w:spacing w:after="0"/>
        <w:ind w:left="0"/>
        <w:jc w:val="both"/>
      </w:pPr>
      <w:r>
        <w:rPr>
          <w:rFonts w:ascii="Times New Roman"/>
          <w:b w:val="false"/>
          <w:i w:val="false"/>
          <w:color w:val="000000"/>
          <w:sz w:val="28"/>
        </w:rPr>
        <w:t>
      бірінші топтағы мүгедектігі бар адамдарға уәкілетті органның тізімі негізінде жылына 1(бір) рет 55 (елу бес) айлық есептік көрсеткіш мөлшерінде санаторий-курорттық емделуге жеке көмекшінің еріп жүруіне.".</w:t>
      </w:r>
    </w:p>
    <w:bookmarkEnd w:id="23"/>
    <w:bookmarkStart w:name="z28" w:id="2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жылғы 15 ақпаннан бастап туындаған құқықтық қатынастарға қолданылады.</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