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1adf" w14:textId="abf1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ауданының азаматтық қызметшілері болып табылатын және ауылдық жерде жұмыс iстейтiн әлеуметтiк қамсыздандыру, мәдениет саласындағы мамандар лауазымдарының тiзбесiн айқындау туралы" Солтүстік Қазақстан облысы Ақжар ауданы әкімдігінің 2019 жылғы 12 желтоқсандағы № 255 қаулысына өзгеріс енгізу туралы</w:t>
      </w:r>
    </w:p>
    <w:p>
      <w:pPr>
        <w:spacing w:after="0"/>
        <w:ind w:left="0"/>
        <w:jc w:val="both"/>
      </w:pPr>
      <w:r>
        <w:rPr>
          <w:rFonts w:ascii="Times New Roman"/>
          <w:b w:val="false"/>
          <w:i w:val="false"/>
          <w:color w:val="000000"/>
          <w:sz w:val="28"/>
        </w:rPr>
        <w:t>Солтүстік Қазақстан облысы Ақжар ауданы әкімдігінің 2024 жылғы 17 қантардағы № 8 қаулысы. Солтүстік Қазақстан облысының Әділет департаментінде 2024 жылғы 18 қантарда № 7676-15 болып тіркелді</w:t>
      </w:r>
    </w:p>
    <w:p>
      <w:pPr>
        <w:spacing w:after="0"/>
        <w:ind w:left="0"/>
        <w:jc w:val="both"/>
      </w:pPr>
      <w:bookmarkStart w:name="z4" w:id="0"/>
      <w:r>
        <w:rPr>
          <w:rFonts w:ascii="Times New Roman"/>
          <w:b w:val="false"/>
          <w:i w:val="false"/>
          <w:color w:val="000000"/>
          <w:sz w:val="28"/>
        </w:rPr>
        <w:t>
      Солтүстік Қазақстан облысы Ақжар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Ақжар ауданының азаматтық қызметшілері болып табылатын және ауылдық жерде жұмыс істейтін әлеуметтік қамсыздандыру, мәдениет саласындағы мамандар лауазымдарының тiзбесiн айқындау туралы" Солтүстік Қазақстан облысы Ақжар ауданы әкімдігінің 2019 жылғы 12 желтоқсандағы № 255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5729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Ақжар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Бейсембин</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Уәлиханов аудандық</w:t>
      </w:r>
    </w:p>
    <w:bookmarkEnd w:id="6"/>
    <w:bookmarkStart w:name="z12" w:id="7"/>
    <w:p>
      <w:pPr>
        <w:spacing w:after="0"/>
        <w:ind w:left="0"/>
        <w:jc w:val="both"/>
      </w:pPr>
      <w:r>
        <w:rPr>
          <w:rFonts w:ascii="Times New Roman"/>
          <w:b w:val="false"/>
          <w:i w:val="false"/>
          <w:color w:val="000000"/>
          <w:sz w:val="28"/>
        </w:rPr>
        <w:t>
      мәслихаты</w:t>
      </w:r>
    </w:p>
    <w:bookmarkEnd w:id="7"/>
    <w:bookmarkStart w:name="z13" w:id="8"/>
    <w:p>
      <w:pPr>
        <w:spacing w:after="0"/>
        <w:ind w:left="0"/>
        <w:jc w:val="both"/>
      </w:pPr>
      <w:r>
        <w:rPr>
          <w:rFonts w:ascii="Times New Roman"/>
          <w:b w:val="false"/>
          <w:i w:val="false"/>
          <w:color w:val="000000"/>
          <w:sz w:val="28"/>
        </w:rPr>
        <w:t>
      Ақжар аудандық мәслихаты</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255 қаулысына қосымша</w:t>
            </w:r>
          </w:p>
        </w:tc>
      </w:tr>
    </w:tbl>
    <w:bookmarkStart w:name="z21" w:id="9"/>
    <w:p>
      <w:pPr>
        <w:spacing w:after="0"/>
        <w:ind w:left="0"/>
        <w:jc w:val="left"/>
      </w:pPr>
      <w:r>
        <w:rPr>
          <w:rFonts w:ascii="Times New Roman"/>
          <w:b/>
          <w:i w:val="false"/>
          <w:color w:val="000000"/>
        </w:rPr>
        <w:t xml:space="preserve"> Солтүстік Қазақстан облысы Ақжар ауданы аумағындағы азаматтық қызметшілер болып табылатын және ауылдық жерде жұмыс iстейтiн әлеуметтiк қамсыздандыру, мәдениет, саласындағы мамандар лауазымдарының тiзбесi</w:t>
      </w:r>
    </w:p>
    <w:bookmarkEnd w:id="9"/>
    <w:bookmarkStart w:name="z22" w:id="10"/>
    <w:p>
      <w:pPr>
        <w:spacing w:after="0"/>
        <w:ind w:left="0"/>
        <w:jc w:val="both"/>
      </w:pPr>
      <w:r>
        <w:rPr>
          <w:rFonts w:ascii="Times New Roman"/>
          <w:b w:val="false"/>
          <w:i w:val="false"/>
          <w:color w:val="000000"/>
          <w:sz w:val="28"/>
        </w:rPr>
        <w:t>
      1. Әлеуметтік қамсыздандыру саласындағы мамандардың лауазымдары:</w:t>
      </w:r>
    </w:p>
    <w:bookmarkEnd w:id="10"/>
    <w:bookmarkStart w:name="z23" w:id="11"/>
    <w:p>
      <w:pPr>
        <w:spacing w:after="0"/>
        <w:ind w:left="0"/>
        <w:jc w:val="both"/>
      </w:pPr>
      <w:r>
        <w:rPr>
          <w:rFonts w:ascii="Times New Roman"/>
          <w:b w:val="false"/>
          <w:i w:val="false"/>
          <w:color w:val="000000"/>
          <w:sz w:val="28"/>
        </w:rPr>
        <w:t>
      1) аудандық маңызы бар ұйымның құрылымдық бөлімшесі болып табылатын үйде қызмет көрсету бөлімшесінің меңгерушісі;</w:t>
      </w:r>
    </w:p>
    <w:bookmarkEnd w:id="11"/>
    <w:bookmarkStart w:name="z24" w:id="12"/>
    <w:p>
      <w:pPr>
        <w:spacing w:after="0"/>
        <w:ind w:left="0"/>
        <w:jc w:val="both"/>
      </w:pPr>
      <w:r>
        <w:rPr>
          <w:rFonts w:ascii="Times New Roman"/>
          <w:b w:val="false"/>
          <w:i w:val="false"/>
          <w:color w:val="000000"/>
          <w:sz w:val="28"/>
        </w:rPr>
        <w:t>
      2) біліктілігі жоғары деңгейдегі жоғары, бірінші, екінші санатты және санаты жоқ мамандар - әлеуметтік жұмыс жөніндегі консультант;</w:t>
      </w:r>
    </w:p>
    <w:bookmarkEnd w:id="12"/>
    <w:bookmarkStart w:name="z25" w:id="13"/>
    <w:p>
      <w:pPr>
        <w:spacing w:after="0"/>
        <w:ind w:left="0"/>
        <w:jc w:val="both"/>
      </w:pPr>
      <w:r>
        <w:rPr>
          <w:rFonts w:ascii="Times New Roman"/>
          <w:b w:val="false"/>
          <w:i w:val="false"/>
          <w:color w:val="000000"/>
          <w:sz w:val="28"/>
        </w:rPr>
        <w:t>
      3) біліктілігі жоғары деңгейдегі жоғары, бірінші, екінші санатты және санаты жоқ мамандар - арнаулы әлеуметтік қызметтерге қажеттілікті бағалау және айқындау жөніндегі әлеуметтік қызметкер;</w:t>
      </w:r>
    </w:p>
    <w:bookmarkEnd w:id="13"/>
    <w:bookmarkStart w:name="z26" w:id="14"/>
    <w:p>
      <w:pPr>
        <w:spacing w:after="0"/>
        <w:ind w:left="0"/>
        <w:jc w:val="both"/>
      </w:pPr>
      <w:r>
        <w:rPr>
          <w:rFonts w:ascii="Times New Roman"/>
          <w:b w:val="false"/>
          <w:i w:val="false"/>
          <w:color w:val="000000"/>
          <w:sz w:val="28"/>
        </w:rPr>
        <w:t>
      4) біліктілігі жоғары, орташа деңгейдегі жоғары, бірінші, екінші санатты және санаты жоқ мамандар - қарттар мен мүгедектігі бар тұлғаларға күтім жасау жөніндегі әлеуметтік қызметкер;</w:t>
      </w:r>
    </w:p>
    <w:bookmarkEnd w:id="14"/>
    <w:bookmarkStart w:name="z27" w:id="15"/>
    <w:p>
      <w:pPr>
        <w:spacing w:after="0"/>
        <w:ind w:left="0"/>
        <w:jc w:val="both"/>
      </w:pPr>
      <w:r>
        <w:rPr>
          <w:rFonts w:ascii="Times New Roman"/>
          <w:b w:val="false"/>
          <w:i w:val="false"/>
          <w:color w:val="000000"/>
          <w:sz w:val="28"/>
        </w:rPr>
        <w:t>
      5) біліктілігі жоғары, орташа деңгейдегі жоғары, бірінші, екінші санатты және санаты жоқ мамандар -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bookmarkEnd w:id="15"/>
    <w:bookmarkStart w:name="z28" w:id="16"/>
    <w:p>
      <w:pPr>
        <w:spacing w:after="0"/>
        <w:ind w:left="0"/>
        <w:jc w:val="both"/>
      </w:pPr>
      <w:r>
        <w:rPr>
          <w:rFonts w:ascii="Times New Roman"/>
          <w:b w:val="false"/>
          <w:i w:val="false"/>
          <w:color w:val="000000"/>
          <w:sz w:val="28"/>
        </w:rPr>
        <w:t>
      2. Мәдениет саласындағы мамандарының лауазымдары:</w:t>
      </w:r>
    </w:p>
    <w:bookmarkEnd w:id="16"/>
    <w:bookmarkStart w:name="z29" w:id="17"/>
    <w:p>
      <w:pPr>
        <w:spacing w:after="0"/>
        <w:ind w:left="0"/>
        <w:jc w:val="both"/>
      </w:pPr>
      <w:r>
        <w:rPr>
          <w:rFonts w:ascii="Times New Roman"/>
          <w:b w:val="false"/>
          <w:i w:val="false"/>
          <w:color w:val="000000"/>
          <w:sz w:val="28"/>
        </w:rPr>
        <w:t>
      1) аудандық маңызы бар мемлекеттік мекеменің мемлекеттік қазыналық кәсіпорынның басшысы (директоры);</w:t>
      </w:r>
    </w:p>
    <w:bookmarkEnd w:id="17"/>
    <w:bookmarkStart w:name="z30" w:id="18"/>
    <w:p>
      <w:pPr>
        <w:spacing w:after="0"/>
        <w:ind w:left="0"/>
        <w:jc w:val="both"/>
      </w:pPr>
      <w:r>
        <w:rPr>
          <w:rFonts w:ascii="Times New Roman"/>
          <w:b w:val="false"/>
          <w:i w:val="false"/>
          <w:color w:val="000000"/>
          <w:sz w:val="28"/>
        </w:rPr>
        <w:t>
      2) аудандық маңызы бар мемлекеттік мекеменің мемлекеттік қазыналық кәсіпорынның әдістемелік кабинет, кітапхана меңгерушісі (басшысы);</w:t>
      </w:r>
    </w:p>
    <w:bookmarkEnd w:id="18"/>
    <w:bookmarkStart w:name="z31" w:id="19"/>
    <w:p>
      <w:pPr>
        <w:spacing w:after="0"/>
        <w:ind w:left="0"/>
        <w:jc w:val="both"/>
      </w:pPr>
      <w:r>
        <w:rPr>
          <w:rFonts w:ascii="Times New Roman"/>
          <w:b w:val="false"/>
          <w:i w:val="false"/>
          <w:color w:val="000000"/>
          <w:sz w:val="28"/>
        </w:rPr>
        <w:t>
      3) мемлекеттік мекеменің мемлекеттік қазыналық кәсіпорынның біліктілігі жоғары, орташа деңгейдегі жоғары, бірінші, екінші санаттағы мамандар – библиограф, кітапханашы, мәдениет ұйымдастырушы (негізгі қызметтер), барлық атаудағы әдістемеші (негізгі қызметтер), ұжым (үйірме) басшысы, музыкалық жетекші, қор сақтаушы, барлық атаудағы суретшілер (негізгі қызметтер);</w:t>
      </w:r>
    </w:p>
    <w:bookmarkEnd w:id="19"/>
    <w:bookmarkStart w:name="z32" w:id="20"/>
    <w:p>
      <w:pPr>
        <w:spacing w:after="0"/>
        <w:ind w:left="0"/>
        <w:jc w:val="both"/>
      </w:pPr>
      <w:r>
        <w:rPr>
          <w:rFonts w:ascii="Times New Roman"/>
          <w:b w:val="false"/>
          <w:i w:val="false"/>
          <w:color w:val="000000"/>
          <w:sz w:val="28"/>
        </w:rPr>
        <w:t>
      4) мемлекеттік мекемеменің мемлекеттік қазыналық кәсіпорынның біліктілігі орташа деңгейдегі санаты жоқ мамандар – библиограф, кітапханашы, мәдениет ұйымдастырушы (негізгі қызметтер), барлық атаудағы әдістемеші (негізгі қызметтер), ұжым (үйірме) басшысы, музыкалық жетекші, қор сақтаушы, барлық атаудағы суретшілер (негізгі қызметтер).</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