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7204" w14:textId="50b7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2024 жылғы 19 сәуірдегі № 151/13 шешiмi. Солтүстік Қазақстан облысының Әділет департаментінде 2024 жылғы 29 сәуірде № 7750-15 болып тiркелдi.</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"Құқықтық актілер туралы" Қазақстан Республикасы Заңының 27 бабына, "Тұрғын үй көмегін көрсету қағидаларын бекіту туралы" Қазақстан Республикасы Өнеркәсіп және құрылыс министрінің 2023 жылғы 08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3763 болып тіркелген),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Тайынша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Тайынша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сәуірдегі № 151/13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13" w:id="4"/>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Тайынша ауданында тұрғын үй көмегін көрсету мөлшері мен қағидалары</w:t>
      </w:r>
    </w:p>
    <w:bookmarkEnd w:id="4"/>
    <w:bookmarkStart w:name="z90" w:id="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мәслихатының 29.04.2026 </w:t>
      </w:r>
      <w:r>
        <w:rPr>
          <w:rFonts w:ascii="Times New Roman"/>
          <w:b w:val="false"/>
          <w:i w:val="false"/>
          <w:color w:val="ff0000"/>
          <w:sz w:val="28"/>
        </w:rPr>
        <w:t>№ 482/31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5"/>
    <w:bookmarkStart w:name="z91" w:id="6"/>
    <w:p>
      <w:pPr>
        <w:spacing w:after="0"/>
        <w:ind w:left="0"/>
        <w:jc w:val="left"/>
      </w:pPr>
      <w:r>
        <w:rPr>
          <w:rFonts w:ascii="Times New Roman"/>
          <w:b/>
          <w:i w:val="false"/>
          <w:color w:val="000000"/>
        </w:rPr>
        <w:t xml:space="preserve"> 1 бөлім. Жалпы бөлім</w:t>
      </w:r>
    </w:p>
    <w:bookmarkEnd w:id="6"/>
    <w:bookmarkStart w:name="z92" w:id="7"/>
    <w:p>
      <w:pPr>
        <w:spacing w:after="0"/>
        <w:ind w:left="0"/>
        <w:jc w:val="both"/>
      </w:pPr>
      <w:r>
        <w:rPr>
          <w:rFonts w:ascii="Times New Roman"/>
          <w:b w:val="false"/>
          <w:i w:val="false"/>
          <w:color w:val="000000"/>
          <w:sz w:val="28"/>
        </w:rPr>
        <w:t>
      1. Тұрғын үй көмегі Қазақстан Республикасының аумағында жалғыз тұрғын үй ретінде меншік құқығында тұрған тұрғын үйде тұрақты тіркелген, Тайынша ауданында тұратын аз қамтылған отбасыларға (азаматтарға) (бұдан қызмет алушы), сондай-ақ мемлекеттік тұрғын үй қорынан тұрғын үйді және жеке тұрғын үй қорынан жергілікті атқарушы орган жалдаған тұрғын үйді жалдаушыларға (қосымша жалдаушыларға) жергілікті бюджет қаражаты есебінен:</w:t>
      </w:r>
    </w:p>
    <w:bookmarkEnd w:id="7"/>
    <w:bookmarkStart w:name="z93" w:id="8"/>
    <w:p>
      <w:pPr>
        <w:spacing w:after="0"/>
        <w:ind w:left="0"/>
        <w:jc w:val="both"/>
      </w:pPr>
      <w:r>
        <w:rPr>
          <w:rFonts w:ascii="Times New Roman"/>
          <w:b w:val="false"/>
          <w:i w:val="false"/>
          <w:color w:val="000000"/>
          <w:sz w:val="28"/>
        </w:rPr>
        <w:t>
      ағымдағы және жинақтаушы жарналар;</w:t>
      </w:r>
    </w:p>
    <w:bookmarkEnd w:id="8"/>
    <w:bookmarkStart w:name="z94"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95"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0"/>
    <w:bookmarkStart w:name="z96" w:id="11"/>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1"/>
    <w:bookmarkStart w:name="z97" w:id="12"/>
    <w:p>
      <w:pPr>
        <w:spacing w:after="0"/>
        <w:ind w:left="0"/>
        <w:jc w:val="both"/>
      </w:pPr>
      <w:r>
        <w:rPr>
          <w:rFonts w:ascii="Times New Roman"/>
          <w:b w:val="false"/>
          <w:i w:val="false"/>
          <w:color w:val="000000"/>
          <w:sz w:val="28"/>
        </w:rPr>
        <w:t>
      2. Тұрғын үй көмегінің тағайындалуы "Солтүстік Қазақстан облысы Тайынша ауданы әкімдігінің жұмыспен қамту және әлеуметтік бағдарламалар бөлімі" коммуналдық мемлекеттік мекемесімен (бұдан әрі-қызмет беруші) көрсетіледі.</w:t>
      </w:r>
    </w:p>
    <w:bookmarkEnd w:id="12"/>
    <w:bookmarkStart w:name="z98" w:id="13"/>
    <w:p>
      <w:pPr>
        <w:spacing w:after="0"/>
        <w:ind w:left="0"/>
        <w:jc w:val="left"/>
      </w:pPr>
      <w:r>
        <w:rPr>
          <w:rFonts w:ascii="Times New Roman"/>
          <w:b/>
          <w:i w:val="false"/>
          <w:color w:val="000000"/>
        </w:rPr>
        <w:t xml:space="preserve"> 2 бөлім. Тұрғын үй көмегін көрсету мөлшері мен тәртібі</w:t>
      </w:r>
    </w:p>
    <w:bookmarkEnd w:id="13"/>
    <w:bookmarkStart w:name="z99" w:id="14"/>
    <w:p>
      <w:pPr>
        <w:spacing w:after="0"/>
        <w:ind w:left="0"/>
        <w:jc w:val="both"/>
      </w:pPr>
      <w:r>
        <w:rPr>
          <w:rFonts w:ascii="Times New Roman"/>
          <w:b w:val="false"/>
          <w:i w:val="false"/>
          <w:color w:val="000000"/>
          <w:sz w:val="28"/>
        </w:rPr>
        <w:t xml:space="preserve">
      3. Қызмет алушының жиынтық табысын қызмет беруші Қазақстан Республикасы өнеркәсіп және құрылыс министрінің 2023 жылғы 8 желтоқсандағы № 117 "Тұрғын үй көмегін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есептеледі.</w:t>
      </w:r>
    </w:p>
    <w:bookmarkEnd w:id="14"/>
    <w:bookmarkStart w:name="z14" w:id="1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қызмет алушының осы мақсаттарға жұмсайтын белгілеген шекті жол берілетін шығыстарының 5 (бес) пайыз мөлшерінде деңгейінің арасындағы айырма ретінде айқындалады.</w:t>
      </w:r>
    </w:p>
    <w:bookmarkEnd w:id="15"/>
    <w:bookmarkStart w:name="z100" w:id="16"/>
    <w:p>
      <w:pPr>
        <w:spacing w:after="0"/>
        <w:ind w:left="0"/>
        <w:jc w:val="both"/>
      </w:pPr>
      <w:r>
        <w:rPr>
          <w:rFonts w:ascii="Times New Roman"/>
          <w:b w:val="false"/>
          <w:i w:val="false"/>
          <w:color w:val="000000"/>
          <w:sz w:val="28"/>
        </w:rPr>
        <w:t xml:space="preserve">
      Тұрғын үй көмегінің мөлшері қызмет берушімен Қағидалардың </w:t>
      </w:r>
      <w:r>
        <w:rPr>
          <w:rFonts w:ascii="Times New Roman"/>
          <w:b w:val="false"/>
          <w:i w:val="false"/>
          <w:color w:val="000000"/>
          <w:sz w:val="28"/>
        </w:rPr>
        <w:t>4-1 тармағына</w:t>
      </w:r>
      <w:r>
        <w:rPr>
          <w:rFonts w:ascii="Times New Roman"/>
          <w:b w:val="false"/>
          <w:i w:val="false"/>
          <w:color w:val="000000"/>
          <w:sz w:val="28"/>
        </w:rPr>
        <w:t xml:space="preserve"> сәйкес есептеледі.</w:t>
      </w:r>
    </w:p>
    <w:bookmarkEnd w:id="16"/>
    <w:bookmarkStart w:name="z15" w:id="17"/>
    <w:p>
      <w:pPr>
        <w:spacing w:after="0"/>
        <w:ind w:left="0"/>
        <w:jc w:val="both"/>
      </w:pPr>
      <w:r>
        <w:rPr>
          <w:rFonts w:ascii="Times New Roman"/>
          <w:b w:val="false"/>
          <w:i w:val="false"/>
          <w:color w:val="000000"/>
          <w:sz w:val="28"/>
        </w:rPr>
        <w:t>
      5. Қызмет алушы (не сенімхатқа, заңнамаға, сот шешіміне немесе әкімшілік актісіне негізделген өкілеттік бойынша оның өкілі) тоқсанына бір рет Мемлекеттік корпорацияға немесе "электрондық үкіметтің" веб-порталына тұрғын үй көмегін тағайындау үшін жүгінеді.</w:t>
      </w:r>
    </w:p>
    <w:bookmarkEnd w:id="17"/>
    <w:bookmarkStart w:name="z101" w:id="1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мерзімі немесе Мемлекеттік корпорациядан құжаттардың толық жиынтығын қабылдаған күннен бастап немесе "электрондық үкімет" веб-порталы арқылы бас тарту туралы дәлелді жауап 6 (алты) жұмыс күнін құрайды.</w:t>
      </w:r>
    </w:p>
    <w:bookmarkEnd w:id="18"/>
    <w:bookmarkStart w:name="z16" w:id="19"/>
    <w:p>
      <w:pPr>
        <w:spacing w:after="0"/>
        <w:ind w:left="0"/>
        <w:jc w:val="both"/>
      </w:pPr>
      <w:r>
        <w:rPr>
          <w:rFonts w:ascii="Times New Roman"/>
          <w:b w:val="false"/>
          <w:i w:val="false"/>
          <w:color w:val="000000"/>
          <w:sz w:val="28"/>
        </w:rPr>
        <w:t>
      6. Тұрғын үй көмегін тағайындау толық ағымдағы тоқсанға жүргізіледі, бұл ретте көрсетілетін қызметті алушының жиынтық табысы және коммуналдық қызметтерге арналған шығыстар өткен тоқсан үшін есепке алынады.</w:t>
      </w:r>
    </w:p>
    <w:bookmarkEnd w:id="19"/>
    <w:bookmarkStart w:name="z17" w:id="20"/>
    <w:p>
      <w:pPr>
        <w:spacing w:after="0"/>
        <w:ind w:left="0"/>
        <w:jc w:val="both"/>
      </w:pPr>
      <w:r>
        <w:rPr>
          <w:rFonts w:ascii="Times New Roman"/>
          <w:b w:val="false"/>
          <w:i w:val="false"/>
          <w:color w:val="000000"/>
          <w:sz w:val="28"/>
        </w:rPr>
        <w:t>
      7. Тұрғын үй көмегі кондоминиум объектісін басқаруға және кондоминиум объектісінің ортақ мүлкін күтіп-ұстауға, оның ішінде шығыстар сметасына және қызмет алушыға бюджет қаражаты есебінен коммуналдық қызметтерді төлеуге арналған шоттарға сәйкес кондоминиум объектісінің ортақ мүлкін күрделі жөндеуге берілетін ай сайынғы жарналар туралы өнім берушілер ұсынған шоттар бойынша көрсетіледі.</w:t>
      </w:r>
    </w:p>
    <w:bookmarkEnd w:id="20"/>
    <w:bookmarkStart w:name="z18" w:id="21"/>
    <w:p>
      <w:pPr>
        <w:spacing w:after="0"/>
        <w:ind w:left="0"/>
        <w:jc w:val="both"/>
      </w:pPr>
      <w:r>
        <w:rPr>
          <w:rFonts w:ascii="Times New Roman"/>
          <w:b w:val="false"/>
          <w:i w:val="false"/>
          <w:color w:val="000000"/>
          <w:sz w:val="28"/>
        </w:rPr>
        <w:t>
      8. Қызмет алушыға тұрғын үй көмегін тағайындау тиісті қаржы жылына арналған аудандық бюджетте көзделген қаражат шегінде жүзеге асырылады</w:t>
      </w:r>
    </w:p>
    <w:bookmarkEnd w:id="21"/>
    <w:bookmarkStart w:name="z19" w:id="22"/>
    <w:p>
      <w:pPr>
        <w:spacing w:after="0"/>
        <w:ind w:left="0"/>
        <w:jc w:val="both"/>
      </w:pPr>
      <w:r>
        <w:rPr>
          <w:rFonts w:ascii="Times New Roman"/>
          <w:b w:val="false"/>
          <w:i w:val="false"/>
          <w:color w:val="000000"/>
          <w:sz w:val="28"/>
        </w:rPr>
        <w:t>
      9. Қызмет алушыға тұрғын үй көмегін төлеуді қызмет беруші екінші деңгейдегі банктер арқылы есептелген сомаларды қызмет алушылардың жеке шоттарына аудару жолымен жүзеге асырады.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сәуірдегі № 151/13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80" w:id="23"/>
    <w:p>
      <w:pPr>
        <w:spacing w:after="0"/>
        <w:ind w:left="0"/>
        <w:jc w:val="left"/>
      </w:pPr>
      <w:r>
        <w:rPr>
          <w:rFonts w:ascii="Times New Roman"/>
          <w:b/>
          <w:i w:val="false"/>
          <w:color w:val="000000"/>
        </w:rPr>
        <w:t xml:space="preserve"> Солтүстік Қазақстан облысы Тайынша ауданының күші жойылған кейбір шешімдерінің тізімі</w:t>
      </w:r>
    </w:p>
    <w:bookmarkEnd w:id="23"/>
    <w:bookmarkStart w:name="z81" w:id="24"/>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ауданында тұрғын үй көмегін көрсетудің мөлшері мен тәртібін айқындау туралы" 2016 жылғы 28 қазандағы № 30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3938 болып тіркелген);</w:t>
      </w:r>
    </w:p>
    <w:bookmarkEnd w:id="24"/>
    <w:bookmarkStart w:name="z82" w:id="25"/>
    <w:p>
      <w:pPr>
        <w:spacing w:after="0"/>
        <w:ind w:left="0"/>
        <w:jc w:val="both"/>
      </w:pPr>
      <w:r>
        <w:rPr>
          <w:rFonts w:ascii="Times New Roman"/>
          <w:b w:val="false"/>
          <w:i w:val="false"/>
          <w:color w:val="000000"/>
          <w:sz w:val="28"/>
        </w:rPr>
        <w:t xml:space="preserve">
      2) Солтүстік Қазақстан облысы Тайынша ауданы мәслихатының "Солтүстік Қазақстан облысы Тайынша ауданының аз қамтамасыз етілген отбасыларға (азаматтарға) тұрғын үй көмегін көрсетудің тәртібін және мөлшерін айқындау туралы" Солтүстік Қазақстан облысы Тайынша ауданы мәслихатының 2016 жылғы 28 қазандағы № 30 шешіміне өзгерістер енгізу туралы" 2017 жылғы 2 маусымдағы № 91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4235 болып тіркелген);</w:t>
      </w:r>
    </w:p>
    <w:bookmarkEnd w:id="25"/>
    <w:bookmarkStart w:name="z83" w:id="26"/>
    <w:p>
      <w:pPr>
        <w:spacing w:after="0"/>
        <w:ind w:left="0"/>
        <w:jc w:val="both"/>
      </w:pPr>
      <w:r>
        <w:rPr>
          <w:rFonts w:ascii="Times New Roman"/>
          <w:b w:val="false"/>
          <w:i w:val="false"/>
          <w:color w:val="000000"/>
          <w:sz w:val="28"/>
        </w:rPr>
        <w:t xml:space="preserve">
      3) Солтүстік Қазақстан облысы Тайынша ауданы мәслихатының "Солтүстік Қазақстан облысы Тайынша ауданы мәслихатының 2016 жылғы 28 қазандағы № 30 "Солтүстік Қазақстан облысы Тайынша ауданы аз қамтамасыз етілген отбасыларға (азаматтарға) тұрғын үй көмегін көрсетудің мөлшерін және тәртібін айқындау туралы" шешіміне өзгерістер енгізу туралы" 2019 жылғы 25 желтоқсандағы № 307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5784 болып тіркелген);</w:t>
      </w:r>
    </w:p>
    <w:bookmarkEnd w:id="26"/>
    <w:bookmarkStart w:name="z84" w:id="27"/>
    <w:p>
      <w:pPr>
        <w:spacing w:after="0"/>
        <w:ind w:left="0"/>
        <w:jc w:val="both"/>
      </w:pPr>
      <w:r>
        <w:rPr>
          <w:rFonts w:ascii="Times New Roman"/>
          <w:b w:val="false"/>
          <w:i w:val="false"/>
          <w:color w:val="000000"/>
          <w:sz w:val="28"/>
        </w:rPr>
        <w:t xml:space="preserve">
      4) Солтүстік Қазақстан облысы Тайынша ауданы мәслихатының "Солтүстік Қазақстан облысы Тайынша ауданы мәслихатының 2016 жылғы 28 қазандағы № 30 "Солтүстік Қазақстан облысы Тайынша ауданының аз қамтылған отбасыларына (азаматтарына) тұрғын үй көмегін көрсету мөлшерін және тәртібін айқындау туралы" шешіміне өзгеріс енгізу туралы" 2020 жылғы 18 наурыздағы № 337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мемлекеттік тізілімінде № 6105 болып тіркелген);</w:t>
      </w:r>
    </w:p>
    <w:bookmarkEnd w:id="27"/>
    <w:bookmarkStart w:name="z85" w:id="28"/>
    <w:p>
      <w:pPr>
        <w:spacing w:after="0"/>
        <w:ind w:left="0"/>
        <w:jc w:val="both"/>
      </w:pPr>
      <w:r>
        <w:rPr>
          <w:rFonts w:ascii="Times New Roman"/>
          <w:b w:val="false"/>
          <w:i w:val="false"/>
          <w:color w:val="000000"/>
          <w:sz w:val="28"/>
        </w:rPr>
        <w:t xml:space="preserve">
      5) Солтүстік Қазақстан облысы Тайынша ауданы мәслихатының "Солтүстік Қазақстан облысы Тайынша ауданы мәслихатының 2016 жылғы 28 қазанындағы № 30 "Солтүстік Қазақстан облысы Тайынша ауданының аз қамтылған отбасыларына (азаматтарына) тұрғын үй көмегін көрсету мөлшерін және тәртібін айқындау туралы" шешіміне өзгеріс енгізу туралы" 2021 жылғы 15 қаңтардағы № 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7103 болып тіркелген);</w:t>
      </w:r>
    </w:p>
    <w:bookmarkEnd w:id="28"/>
    <w:bookmarkStart w:name="z86" w:id="29"/>
    <w:p>
      <w:pPr>
        <w:spacing w:after="0"/>
        <w:ind w:left="0"/>
        <w:jc w:val="both"/>
      </w:pPr>
      <w:r>
        <w:rPr>
          <w:rFonts w:ascii="Times New Roman"/>
          <w:b w:val="false"/>
          <w:i w:val="false"/>
          <w:color w:val="000000"/>
          <w:sz w:val="28"/>
        </w:rPr>
        <w:t>
      6) Солтүстік Қазақстан облысы Тайынша ауданы мәслихатының "Солтүстік Қазақстан облысы Тайынша ауданы мәслихатының 2016 жылғы 28 қазандағы № 30 "Солтүстік Қазақстан облысы Тайынша ауданының аз қамтылған отбасыларына (азаматтарына) тұрғын үй көмегін көрсету мөлшерін және тәртібін айқындау туралы" шешіміне өзгерістер енгізу туралы" 2023 жылғы 13 қарашадағы № 85 шешімі (Нормативтік құқықтық актілерді тіркеу мемлекеттік тізілімінде № 7627-15 болып тіркелген).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