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72ef1" w14:textId="ec72e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ауданында тұрғын үй көмегін көрсетудің қағидаларын бекіту мен мөлшерін айқындау туралы</w:t>
      </w:r>
    </w:p>
    <w:p>
      <w:pPr>
        <w:spacing w:after="0"/>
        <w:ind w:left="0"/>
        <w:jc w:val="both"/>
      </w:pPr>
      <w:r>
        <w:rPr>
          <w:rFonts w:ascii="Times New Roman"/>
          <w:b w:val="false"/>
          <w:i w:val="false"/>
          <w:color w:val="000000"/>
          <w:sz w:val="28"/>
        </w:rPr>
        <w:t>Солтүстік Қазақстан облысы Қызылжар аудандық мәслихатының 2024 жылғы 28 наурыздағы № 10/6 шешімі. Солтүстік Қазақстан облысының Әділет департаментінде 2024 жылғы 2 сәуірде № 7736-15 болып тіркелді</w:t>
      </w:r>
    </w:p>
    <w:p>
      <w:pPr>
        <w:spacing w:after="0"/>
        <w:ind w:left="0"/>
        <w:jc w:val="both"/>
      </w:pPr>
      <w:r>
        <w:rPr>
          <w:rFonts w:ascii="Times New Roman"/>
          <w:b w:val="false"/>
          <w:i w:val="false"/>
          <w:color w:val="ff0000"/>
          <w:sz w:val="28"/>
        </w:rPr>
        <w:t>
      Ескерту. Тақырыбы жаңа редакцияда – Солтүстік Қазақстан облысы Қызылжар ауданы мәслихатының 23.10.2025 № 26/4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33763 болып тіркелген) Солтүстік Қазақстан облысы Қызылжар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Қызылжар ауданында тұрғын үй көмегін көрсетудің қағидалары мен мөлшерін айқындау осы шешімнің қосымшасына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1-тармақ жаңа редакцияда – Солтүстік Қазақстан облысы Қызылжар ауданы мәслихатының 23.10.2025 № 26/4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Солтүстік Қазақстан облысы Қызылжар аудандық мәслихатының келесі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Солтүстік Қазақстан облысы Қызылжар ауданы мәслихатының 2022 жылғы 12 тамыздағы № 15/4 "Қызылжар ауданында тұрғын үй көмегін көрсетудің мөлшері мен тәртібін айқындау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29115 болып тіркелген);</w:t>
      </w:r>
    </w:p>
    <w:bookmarkEnd w:id="3"/>
    <w:bookmarkStart w:name="z8" w:id="4"/>
    <w:p>
      <w:pPr>
        <w:spacing w:after="0"/>
        <w:ind w:left="0"/>
        <w:jc w:val="both"/>
      </w:pPr>
      <w:r>
        <w:rPr>
          <w:rFonts w:ascii="Times New Roman"/>
          <w:b w:val="false"/>
          <w:i w:val="false"/>
          <w:color w:val="000000"/>
          <w:sz w:val="28"/>
        </w:rPr>
        <w:t xml:space="preserve">
      2) Солтүстік Қазақстан облысы Қызылжар аудандық мәслихатының 2023 жылғы 25 шілдедегі № 4/6 "Қызылжар ауданында тұрғын үй көмегін көрсетудің мөлшері мен тәртібін айқындау туралы" Солтүстік Қазақстан облысы Қызылжар ауданы мәслихатының 2022 жылғы 12 тамыздағы № 15/4 </w:t>
      </w:r>
      <w:r>
        <w:rPr>
          <w:rFonts w:ascii="Times New Roman"/>
          <w:b w:val="false"/>
          <w:i w:val="false"/>
          <w:color w:val="000000"/>
          <w:sz w:val="28"/>
        </w:rPr>
        <w:t>шешіміне</w:t>
      </w:r>
      <w:r>
        <w:rPr>
          <w:rFonts w:ascii="Times New Roman"/>
          <w:b w:val="false"/>
          <w:i w:val="false"/>
          <w:color w:val="000000"/>
          <w:sz w:val="28"/>
        </w:rPr>
        <w:t xml:space="preserve"> өзгеріс енгізу туралы" шешімі (Нормативтік құқықтық актілерді мемлекеттік тіркеу тізілімінде № 7565-15 болып тіркелген).</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Қызылжар аудандық мәслихатының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6"/>
    <w:p>
      <w:pPr>
        <w:spacing w:after="0"/>
        <w:ind w:left="0"/>
        <w:jc w:val="left"/>
      </w:pPr>
      <w:r>
        <w:rPr>
          <w:rFonts w:ascii="Times New Roman"/>
          <w:b/>
          <w:i w:val="false"/>
          <w:color w:val="000000"/>
        </w:rPr>
        <w:t xml:space="preserve"> Солтүстік Қазақстан облысы Қызылжар ауданында тұрғын үй көмегін көрсетудің қағидаларын бекіту мен мөлшерін айқындау</w:t>
      </w:r>
    </w:p>
    <w:bookmarkEnd w:id="6"/>
    <w:p>
      <w:pPr>
        <w:spacing w:after="0"/>
        <w:ind w:left="0"/>
        <w:jc w:val="both"/>
      </w:pPr>
      <w:r>
        <w:rPr>
          <w:rFonts w:ascii="Times New Roman"/>
          <w:b w:val="false"/>
          <w:i w:val="false"/>
          <w:color w:val="ff0000"/>
          <w:sz w:val="28"/>
        </w:rPr>
        <w:t>
      Ескерту. Тақырыбы жаңа редакцияда – Солтүстік Қазақстан облысы Қызылжар ауданы мәслихатының 23.10.2025 № 26/4 (алғашқы ресми жарияланған күнінен кейін күнтізбелік он күн өткен соң қолданысқа енгізіледі) шешімімен.</w:t>
      </w:r>
    </w:p>
    <w:bookmarkStart w:name="z17"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Қызылжар ауданы мәслихатының 02.05.2025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8" w:id="8"/>
    <w:p>
      <w:pPr>
        <w:spacing w:after="0"/>
        <w:ind w:left="0"/>
        <w:jc w:val="both"/>
      </w:pPr>
      <w:r>
        <w:rPr>
          <w:rFonts w:ascii="Times New Roman"/>
          <w:b w:val="false"/>
          <w:i w:val="false"/>
          <w:color w:val="000000"/>
          <w:sz w:val="28"/>
        </w:rPr>
        <w:t>
      1. Тұрғын үй көмегі жергілікті бюджет қаражаты есебінен Солтүстік Қазақстан облысы Қызылжар ауданының аз қамтылған отбасыларына (азаматтарына) (бұдан әрі – көрсетілетін қызметті алушы), жалғыз тұрғынжай ретінде Қазақстан Республикасының аумағында меншік құқығында тұрған тұрғынжайда тұрақты тіркелген және тұратын, көрсетілетін қызметті алушыларға,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8"/>
    <w:bookmarkStart w:name="z22"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9"/>
    <w:bookmarkStart w:name="z23" w:id="10"/>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0"/>
    <w:bookmarkStart w:name="z24" w:id="11"/>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1"/>
    <w:bookmarkStart w:name="z25" w:id="12"/>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2"/>
    <w:bookmarkStart w:name="z26" w:id="13"/>
    <w:p>
      <w:pPr>
        <w:spacing w:after="0"/>
        <w:ind w:left="0"/>
        <w:jc w:val="both"/>
      </w:pPr>
      <w:r>
        <w:rPr>
          <w:rFonts w:ascii="Times New Roman"/>
          <w:b w:val="false"/>
          <w:i w:val="false"/>
          <w:color w:val="000000"/>
          <w:sz w:val="28"/>
        </w:rPr>
        <w:t>
      2. Тұрғын үй көмегін тағайындау "Қызылжар аудандық жұмыспен қамту және әлеуметтік бағдарламалар бөлімі" коммуналдық мемлекеттік мекемесімен (бұдан әрі – көрсетілетін қызметті беруші) жүзеге асырылады.</w:t>
      </w:r>
    </w:p>
    <w:bookmarkEnd w:id="13"/>
    <w:bookmarkStart w:name="z27" w:id="14"/>
    <w:p>
      <w:pPr>
        <w:spacing w:after="0"/>
        <w:ind w:left="0"/>
        <w:jc w:val="left"/>
      </w:pPr>
      <w:r>
        <w:rPr>
          <w:rFonts w:ascii="Times New Roman"/>
          <w:b/>
          <w:i w:val="false"/>
          <w:color w:val="000000"/>
        </w:rPr>
        <w:t xml:space="preserve"> 2-тарау. Тұрғын үй көмегін көрсету мөлшері</w:t>
      </w:r>
    </w:p>
    <w:bookmarkEnd w:id="14"/>
    <w:bookmarkStart w:name="z28" w:id="15"/>
    <w:p>
      <w:pPr>
        <w:spacing w:after="0"/>
        <w:ind w:left="0"/>
        <w:jc w:val="both"/>
      </w:pPr>
      <w:r>
        <w:rPr>
          <w:rFonts w:ascii="Times New Roman"/>
          <w:b w:val="false"/>
          <w:i w:val="false"/>
          <w:color w:val="000000"/>
          <w:sz w:val="28"/>
        </w:rPr>
        <w:t>
      3.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белгілеген шекті жол берілетін көрсетілетін қызметті алушы жиынтық табысының 5 (бес) пайызы мөлшерінде деңгейінің арасындағы айырма ретінде айқындалады.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3-тармақ жаңа редакцияда – Солтүстік Қазақстан облысы Қызылжар ауданы мәслихатының 23.10.2025 № 26/4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0" w:id="16"/>
    <w:p>
      <w:pPr>
        <w:spacing w:after="0"/>
        <w:ind w:left="0"/>
        <w:jc w:val="left"/>
      </w:pPr>
      <w:r>
        <w:rPr>
          <w:rFonts w:ascii="Times New Roman"/>
          <w:b/>
          <w:i w:val="false"/>
          <w:color w:val="000000"/>
        </w:rPr>
        <w:t xml:space="preserve"> 3-тарау. Тұрғын үй көмегін көрсетудің тәртібі</w:t>
      </w:r>
    </w:p>
    <w:bookmarkEnd w:id="16"/>
    <w:bookmarkStart w:name="z31" w:id="17"/>
    <w:p>
      <w:pPr>
        <w:spacing w:after="0"/>
        <w:ind w:left="0"/>
        <w:jc w:val="both"/>
      </w:pPr>
      <w:r>
        <w:rPr>
          <w:rFonts w:ascii="Times New Roman"/>
          <w:b w:val="false"/>
          <w:i w:val="false"/>
          <w:color w:val="000000"/>
          <w:sz w:val="28"/>
        </w:rPr>
        <w:t>
      4. Тұрғын үй көмегі ағымдағы тоқсанда құжаттарды тапсыру уақытына қарамастан өткен тоқсанның жиынтық табысы бойынша және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тоқсанына бір рет тағайындалады.</w:t>
      </w:r>
    </w:p>
    <w:bookmarkEnd w:id="17"/>
    <w:p>
      <w:pPr>
        <w:spacing w:after="0"/>
        <w:ind w:left="0"/>
        <w:jc w:val="both"/>
      </w:pPr>
      <w:r>
        <w:rPr>
          <w:rFonts w:ascii="Times New Roman"/>
          <w:b w:val="false"/>
          <w:i w:val="false"/>
          <w:color w:val="000000"/>
          <w:sz w:val="28"/>
        </w:rPr>
        <w:t>
      4-1. Тұрғын үй көмегінің мөлшерін көрсетілетін қызметті беруші мынадай нормалар шегінде есептейді:</w:t>
      </w:r>
    </w:p>
    <w:p>
      <w:pPr>
        <w:spacing w:after="0"/>
        <w:ind w:left="0"/>
        <w:jc w:val="both"/>
      </w:pPr>
      <w:r>
        <w:rPr>
          <w:rFonts w:ascii="Times New Roman"/>
          <w:b w:val="false"/>
          <w:i w:val="false"/>
          <w:color w:val="000000"/>
          <w:sz w:val="28"/>
        </w:rPr>
        <w:t>
      1) тұтынушылар үшін газбен жабдықтау жөніндегі коммуналдық қызметті тұтыну нормалары бір адамға он бес текше метрден аспайды;</w:t>
      </w:r>
    </w:p>
    <w:p>
      <w:pPr>
        <w:spacing w:after="0"/>
        <w:ind w:left="0"/>
        <w:jc w:val="both"/>
      </w:pPr>
      <w:r>
        <w:rPr>
          <w:rFonts w:ascii="Times New Roman"/>
          <w:b w:val="false"/>
          <w:i w:val="false"/>
          <w:color w:val="000000"/>
          <w:sz w:val="28"/>
        </w:rPr>
        <w:t>
      2) табиғи монополиялар саласындағы қызметті реттейтін өңірлік уәкілетті орган белгілеген нормаларға сәйкес тұтынушы үшін электрмен жабдықтау қызметін тұтыну нормалары;</w:t>
      </w:r>
    </w:p>
    <w:p>
      <w:pPr>
        <w:spacing w:after="0"/>
        <w:ind w:left="0"/>
        <w:jc w:val="both"/>
      </w:pPr>
      <w:r>
        <w:rPr>
          <w:rFonts w:ascii="Times New Roman"/>
          <w:b w:val="false"/>
          <w:i w:val="false"/>
          <w:color w:val="000000"/>
          <w:sz w:val="28"/>
        </w:rPr>
        <w:t>
      3) тұтынушы үшін сумен жабдықтау және (немесе) су бұру қызметтерінің нормалары:</w:t>
      </w:r>
    </w:p>
    <w:p>
      <w:pPr>
        <w:spacing w:after="0"/>
        <w:ind w:left="0"/>
        <w:jc w:val="both"/>
      </w:pPr>
      <w:r>
        <w:rPr>
          <w:rFonts w:ascii="Times New Roman"/>
          <w:b w:val="false"/>
          <w:i w:val="false"/>
          <w:color w:val="000000"/>
          <w:sz w:val="28"/>
        </w:rPr>
        <w:t>
      бір адамға төрт текше метрден аспайтын суық су;</w:t>
      </w:r>
    </w:p>
    <w:bookmarkStart w:name="z19" w:id="18"/>
    <w:p>
      <w:pPr>
        <w:spacing w:after="0"/>
        <w:ind w:left="0"/>
        <w:jc w:val="both"/>
      </w:pPr>
      <w:r>
        <w:rPr>
          <w:rFonts w:ascii="Times New Roman"/>
          <w:b w:val="false"/>
          <w:i w:val="false"/>
          <w:color w:val="000000"/>
          <w:sz w:val="28"/>
        </w:rPr>
        <w:t>
      бір адамға екі текше метрден аспайтын ыстық су;</w:t>
      </w:r>
    </w:p>
    <w:bookmarkEnd w:id="18"/>
    <w:bookmarkStart w:name="z20" w:id="19"/>
    <w:p>
      <w:pPr>
        <w:spacing w:after="0"/>
        <w:ind w:left="0"/>
        <w:jc w:val="both"/>
      </w:pPr>
      <w:r>
        <w:rPr>
          <w:rFonts w:ascii="Times New Roman"/>
          <w:b w:val="false"/>
          <w:i w:val="false"/>
          <w:color w:val="000000"/>
          <w:sz w:val="28"/>
        </w:rPr>
        <w:t>
      4) тұтынушыларға арналған жылумен жабдықтау қызметін тұтыну нормалары бір адамға айына нөл бүтін жиырма бес мың гигакалориядан аспайды;</w:t>
      </w:r>
    </w:p>
    <w:bookmarkEnd w:id="19"/>
    <w:bookmarkStart w:name="z21" w:id="20"/>
    <w:p>
      <w:pPr>
        <w:spacing w:after="0"/>
        <w:ind w:left="0"/>
        <w:jc w:val="both"/>
      </w:pPr>
      <w:r>
        <w:rPr>
          <w:rFonts w:ascii="Times New Roman"/>
          <w:b w:val="false"/>
          <w:i w:val="false"/>
          <w:color w:val="000000"/>
          <w:sz w:val="28"/>
        </w:rPr>
        <w:t>
      5) қатты тұрмыстық қалдықтарды жинау және әкету (қоқыс шығару) бір адамға алты жүз елу теңгеден аспайды;</w:t>
      </w:r>
    </w:p>
    <w:bookmarkEnd w:id="20"/>
    <w:p>
      <w:pPr>
        <w:spacing w:after="0"/>
        <w:ind w:left="0"/>
        <w:jc w:val="both"/>
      </w:pPr>
      <w:r>
        <w:rPr>
          <w:rFonts w:ascii="Times New Roman"/>
          <w:b w:val="false"/>
          <w:i w:val="false"/>
          <w:color w:val="000000"/>
          <w:sz w:val="28"/>
        </w:rPr>
        <w:t>
      6) лифттерге қызмет көрсету бір пәтерге мың үш жүз теңгеден аспайды;</w:t>
      </w:r>
    </w:p>
    <w:p>
      <w:pPr>
        <w:spacing w:after="0"/>
        <w:ind w:left="0"/>
        <w:jc w:val="both"/>
      </w:pPr>
      <w:r>
        <w:rPr>
          <w:rFonts w:ascii="Times New Roman"/>
          <w:b w:val="false"/>
          <w:i w:val="false"/>
          <w:color w:val="000000"/>
          <w:sz w:val="28"/>
        </w:rPr>
        <w:t>
      7) телекоммуникация желісіне қосылған телефон үшін абоненттік төлемді ұлғайту бөлігінде байланыс қызметтері бір абонент үшін мың үш жүз тоқсан тоғыз теңгеден аспайды;</w:t>
      </w:r>
    </w:p>
    <w:p>
      <w:pPr>
        <w:spacing w:after="0"/>
        <w:ind w:left="0"/>
        <w:jc w:val="both"/>
      </w:pPr>
      <w:r>
        <w:rPr>
          <w:rFonts w:ascii="Times New Roman"/>
          <w:b w:val="false"/>
          <w:i w:val="false"/>
          <w:color w:val="000000"/>
          <w:sz w:val="28"/>
        </w:rPr>
        <w:t>
      8)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бір шаршы метр үшін алпыс теңгеден аспайтын шығыстар;</w:t>
      </w:r>
    </w:p>
    <w:p>
      <w:pPr>
        <w:spacing w:after="0"/>
        <w:ind w:left="0"/>
        <w:jc w:val="both"/>
      </w:pPr>
      <w:r>
        <w:rPr>
          <w:rFonts w:ascii="Times New Roman"/>
          <w:b w:val="false"/>
          <w:i w:val="false"/>
          <w:color w:val="000000"/>
          <w:sz w:val="28"/>
        </w:rPr>
        <w:t>
      9) мемлекеттік тұрғын үй қорынан тұрғын үйді пайдаланғаны үшін жалдау ақысы бір шаршы метр үшін жүз жиырма теңгеден аспайды;</w:t>
      </w:r>
    </w:p>
    <w:p>
      <w:pPr>
        <w:spacing w:after="0"/>
        <w:ind w:left="0"/>
        <w:jc w:val="both"/>
      </w:pPr>
      <w:r>
        <w:rPr>
          <w:rFonts w:ascii="Times New Roman"/>
          <w:b w:val="false"/>
          <w:i w:val="false"/>
          <w:color w:val="000000"/>
          <w:sz w:val="28"/>
        </w:rPr>
        <w:t>
      10) бір адамға арналған шаршы нормасы бір адамға он сегіз шаршы метр пайдалы алаң, бірақ жалғыз тұратын адам үшін нақты алынатын алаң отыз шаршы метрден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Қосымша 4-1-тармақпен толықтырылды – Солтүстік Қазақстан облысы Қызылжар ауданы мәслихатының 23.10.2025 № 26/4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2" w:id="21"/>
    <w:p>
      <w:pPr>
        <w:spacing w:after="0"/>
        <w:ind w:left="0"/>
        <w:jc w:val="both"/>
      </w:pPr>
      <w:r>
        <w:rPr>
          <w:rFonts w:ascii="Times New Roman"/>
          <w:b w:val="false"/>
          <w:i w:val="false"/>
          <w:color w:val="000000"/>
          <w:sz w:val="28"/>
        </w:rPr>
        <w:t>
      5. Көрсетілетін қызметті алушының жиынтық табысын көрсетілетін қызметті беруші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 117 бұйрығымен бекітілген Тұрғын үй көмегін беру қағидаларына (Нормативтік құқықтық актілерді мемлекеттік тіркеу тізілімінде № 33763 болып тіркелген) (бұдан әрі - Қағидалар) сәйкес тәртіппен есептейді.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Алып тасталды – Солтүстік Қазақстан облысы Қызылжар ауданы мәслихатының 23.10.2025 № 26/4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4" w:id="22"/>
    <w:p>
      <w:pPr>
        <w:spacing w:after="0"/>
        <w:ind w:left="0"/>
        <w:jc w:val="both"/>
      </w:pPr>
      <w:r>
        <w:rPr>
          <w:rFonts w:ascii="Times New Roman"/>
          <w:b w:val="false"/>
          <w:i w:val="false"/>
          <w:color w:val="000000"/>
          <w:sz w:val="28"/>
        </w:rPr>
        <w:t>
      7. Тұрғын үй көмегін тағайындау үшін көрсетілетін қызметті алушы (не нотариалдық куәландырылған сенімхат бойынша оның өкілі) "Азаматтарға арналған үкімет "мемлекеттік корпорациясы" коомерциялық емес акционерлік қоғамына (бұдан әрі – Мемлекеттік корпорация) және/немесе "электрондық үкімет" веб-порталына (бұдан әрі – портал) мынадай құжаттарды ұсына отырып жүгінуге құқылы:</w:t>
      </w:r>
    </w:p>
    <w:bookmarkEnd w:id="22"/>
    <w:bookmarkStart w:name="z35" w:id="23"/>
    <w:p>
      <w:pPr>
        <w:spacing w:after="0"/>
        <w:ind w:left="0"/>
        <w:jc w:val="both"/>
      </w:pPr>
      <w:r>
        <w:rPr>
          <w:rFonts w:ascii="Times New Roman"/>
          <w:b w:val="false"/>
          <w:i w:val="false"/>
          <w:color w:val="000000"/>
          <w:sz w:val="28"/>
        </w:rPr>
        <w:t>
      1) Мемлекеттік корпорацияға:</w:t>
      </w:r>
    </w:p>
    <w:bookmarkEnd w:id="23"/>
    <w:bookmarkStart w:name="z36" w:id="24"/>
    <w:p>
      <w:pPr>
        <w:spacing w:after="0"/>
        <w:ind w:left="0"/>
        <w:jc w:val="both"/>
      </w:pPr>
      <w:r>
        <w:rPr>
          <w:rFonts w:ascii="Times New Roman"/>
          <w:b w:val="false"/>
          <w:i w:val="false"/>
          <w:color w:val="000000"/>
          <w:sz w:val="28"/>
        </w:rPr>
        <w:t>
      Қағидалардың 1-қосымшасына сәйкес нысан бойынша өтініш;</w:t>
      </w:r>
    </w:p>
    <w:bookmarkEnd w:id="24"/>
    <w:bookmarkStart w:name="z37" w:id="25"/>
    <w:p>
      <w:pPr>
        <w:spacing w:after="0"/>
        <w:ind w:left="0"/>
        <w:jc w:val="both"/>
      </w:pPr>
      <w:r>
        <w:rPr>
          <w:rFonts w:ascii="Times New Roman"/>
          <w:b w:val="false"/>
          <w:i w:val="false"/>
          <w:color w:val="000000"/>
          <w:sz w:val="28"/>
        </w:rPr>
        <w:t>
      өтініш берушінің жеке басын куәландыратын құжат немесе цифрлық құжаттар сервисінен электрондық құжат (жеке басын сәйкестендіру үшін);</w:t>
      </w:r>
    </w:p>
    <w:bookmarkEnd w:id="25"/>
    <w:bookmarkStart w:name="z38" w:id="26"/>
    <w:p>
      <w:pPr>
        <w:spacing w:after="0"/>
        <w:ind w:left="0"/>
        <w:jc w:val="both"/>
      </w:pPr>
      <w:r>
        <w:rPr>
          <w:rFonts w:ascii="Times New Roman"/>
          <w:b w:val="false"/>
          <w:i w:val="false"/>
          <w:color w:val="000000"/>
          <w:sz w:val="28"/>
        </w:rPr>
        <w:t>
      отбасының кірісін растайтын құжаттар (тиісті мемлекеттік ақпараттық жүйелерден алынатын мәліметтерді қоспағанда);</w:t>
      </w:r>
    </w:p>
    <w:bookmarkEnd w:id="26"/>
    <w:bookmarkStart w:name="z39" w:id="27"/>
    <w:p>
      <w:pPr>
        <w:spacing w:after="0"/>
        <w:ind w:left="0"/>
        <w:jc w:val="both"/>
      </w:pPr>
      <w:r>
        <w:rPr>
          <w:rFonts w:ascii="Times New Roman"/>
          <w:b w:val="false"/>
          <w:i w:val="false"/>
          <w:color w:val="000000"/>
          <w:sz w:val="28"/>
        </w:rPr>
        <w:t>
      жұмыс орнынан анықтама немесе жұмыссыз тұлға ретінде тіркелгені туралы анықтама (тиісті мемлекеттік ақпараттық жүйелерден алынатын мәліметтерді қоспағанда);</w:t>
      </w:r>
    </w:p>
    <w:bookmarkEnd w:id="27"/>
    <w:bookmarkStart w:name="z40" w:id="28"/>
    <w:p>
      <w:pPr>
        <w:spacing w:after="0"/>
        <w:ind w:left="0"/>
        <w:jc w:val="both"/>
      </w:pPr>
      <w:r>
        <w:rPr>
          <w:rFonts w:ascii="Times New Roman"/>
          <w:b w:val="false"/>
          <w:i w:val="false"/>
          <w:color w:val="000000"/>
          <w:sz w:val="28"/>
        </w:rPr>
        <w:t>
      балаларға және басқа да асырауындағы адамдарға алынатын алименттер туралы мәліметтер;</w:t>
      </w:r>
    </w:p>
    <w:bookmarkEnd w:id="28"/>
    <w:bookmarkStart w:name="z41" w:id="29"/>
    <w:p>
      <w:pPr>
        <w:spacing w:after="0"/>
        <w:ind w:left="0"/>
        <w:jc w:val="both"/>
      </w:pPr>
      <w:r>
        <w:rPr>
          <w:rFonts w:ascii="Times New Roman"/>
          <w:b w:val="false"/>
          <w:i w:val="false"/>
          <w:color w:val="000000"/>
          <w:sz w:val="28"/>
        </w:rPr>
        <w:t>
      банктік шот;</w:t>
      </w:r>
    </w:p>
    <w:bookmarkEnd w:id="29"/>
    <w:bookmarkStart w:name="z42" w:id="30"/>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p>
    <w:bookmarkEnd w:id="30"/>
    <w:bookmarkStart w:name="z43" w:id="31"/>
    <w:p>
      <w:pPr>
        <w:spacing w:after="0"/>
        <w:ind w:left="0"/>
        <w:jc w:val="both"/>
      </w:pPr>
      <w:r>
        <w:rPr>
          <w:rFonts w:ascii="Times New Roman"/>
          <w:b w:val="false"/>
          <w:i w:val="false"/>
          <w:color w:val="000000"/>
          <w:sz w:val="28"/>
        </w:rPr>
        <w:t>
      коммуналдық қызметтерді тұтыну шоттары;</w:t>
      </w:r>
    </w:p>
    <w:bookmarkEnd w:id="31"/>
    <w:bookmarkStart w:name="z44" w:id="32"/>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bookmarkEnd w:id="32"/>
    <w:bookmarkStart w:name="z45" w:id="33"/>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33"/>
    <w:bookmarkStart w:name="z46" w:id="34"/>
    <w:p>
      <w:pPr>
        <w:spacing w:after="0"/>
        <w:ind w:left="0"/>
        <w:jc w:val="both"/>
      </w:pPr>
      <w:r>
        <w:rPr>
          <w:rFonts w:ascii="Times New Roman"/>
          <w:b w:val="false"/>
          <w:i w:val="false"/>
          <w:color w:val="000000"/>
          <w:sz w:val="28"/>
        </w:rPr>
        <w:t>
      2) порталға:</w:t>
      </w:r>
    </w:p>
    <w:bookmarkEnd w:id="34"/>
    <w:bookmarkStart w:name="z47" w:id="35"/>
    <w:p>
      <w:pPr>
        <w:spacing w:after="0"/>
        <w:ind w:left="0"/>
        <w:jc w:val="both"/>
      </w:pPr>
      <w:r>
        <w:rPr>
          <w:rFonts w:ascii="Times New Roman"/>
          <w:b w:val="false"/>
          <w:i w:val="false"/>
          <w:color w:val="000000"/>
          <w:sz w:val="28"/>
        </w:rPr>
        <w:t>
      мемлекеттік қызметті алушының ЭЦҚ-сымен куәландырылған электрондық құжат нысанындағы сұрау салу;</w:t>
      </w:r>
    </w:p>
    <w:bookmarkEnd w:id="35"/>
    <w:bookmarkStart w:name="z48" w:id="36"/>
    <w:p>
      <w:pPr>
        <w:spacing w:after="0"/>
        <w:ind w:left="0"/>
        <w:jc w:val="both"/>
      </w:pPr>
      <w:r>
        <w:rPr>
          <w:rFonts w:ascii="Times New Roman"/>
          <w:b w:val="false"/>
          <w:i w:val="false"/>
          <w:color w:val="000000"/>
          <w:sz w:val="28"/>
        </w:rPr>
        <w:t>
      отбасының кірісін растайтын құжаттардың электрондық көшірмесі;</w:t>
      </w:r>
    </w:p>
    <w:bookmarkEnd w:id="36"/>
    <w:bookmarkStart w:name="z49" w:id="37"/>
    <w:p>
      <w:pPr>
        <w:spacing w:after="0"/>
        <w:ind w:left="0"/>
        <w:jc w:val="both"/>
      </w:pPr>
      <w:r>
        <w:rPr>
          <w:rFonts w:ascii="Times New Roman"/>
          <w:b w:val="false"/>
          <w:i w:val="false"/>
          <w:color w:val="000000"/>
          <w:sz w:val="28"/>
        </w:rPr>
        <w:t>
      жұмыс орнынан анықтаманың немесе жұмыссыз тұлға ретінде тіркелгені туралы анықтаманың электрондық көшірмесі;</w:t>
      </w:r>
    </w:p>
    <w:bookmarkEnd w:id="37"/>
    <w:bookmarkStart w:name="z50" w:id="38"/>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мәліметтердің электрондық көшірмесі;</w:t>
      </w:r>
    </w:p>
    <w:bookmarkEnd w:id="38"/>
    <w:bookmarkStart w:name="z51" w:id="39"/>
    <w:p>
      <w:pPr>
        <w:spacing w:after="0"/>
        <w:ind w:left="0"/>
        <w:jc w:val="both"/>
      </w:pPr>
      <w:r>
        <w:rPr>
          <w:rFonts w:ascii="Times New Roman"/>
          <w:b w:val="false"/>
          <w:i w:val="false"/>
          <w:color w:val="000000"/>
          <w:sz w:val="28"/>
        </w:rPr>
        <w:t>
      банктік шоттың электрондық көшірмесі;</w:t>
      </w:r>
    </w:p>
    <w:bookmarkEnd w:id="39"/>
    <w:bookmarkStart w:name="z52" w:id="40"/>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bookmarkEnd w:id="40"/>
    <w:bookmarkStart w:name="z53" w:id="41"/>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bookmarkEnd w:id="41"/>
    <w:bookmarkStart w:name="z54" w:id="42"/>
    <w:p>
      <w:pPr>
        <w:spacing w:after="0"/>
        <w:ind w:left="0"/>
        <w:jc w:val="both"/>
      </w:pP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p>
    <w:bookmarkEnd w:id="42"/>
    <w:bookmarkStart w:name="z55" w:id="43"/>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bookmarkEnd w:id="43"/>
    <w:bookmarkStart w:name="z56" w:id="44"/>
    <w:p>
      <w:pPr>
        <w:spacing w:after="0"/>
        <w:ind w:left="0"/>
        <w:jc w:val="both"/>
      </w:pPr>
      <w:r>
        <w:rPr>
          <w:rFonts w:ascii="Times New Roman"/>
          <w:b w:val="false"/>
          <w:i w:val="false"/>
          <w:color w:val="000000"/>
          <w:sz w:val="28"/>
        </w:rPr>
        <w:t>
      Осы тармақта көзделмеген құжаттарды талап етуге жол берілмейді. Көрсетілетін қызметті беруші өздеріне меншік құқығында тиесілі тұрғын үйдің (Қазақстан Республикасы бойынша) болуы немесе болмауы туралы мәліметтерді ақпараттық жүйелер арқылы алады.</w:t>
      </w:r>
    </w:p>
    <w:bookmarkEnd w:id="44"/>
    <w:bookmarkStart w:name="z57" w:id="45"/>
    <w:p>
      <w:pPr>
        <w:spacing w:after="0"/>
        <w:ind w:left="0"/>
        <w:jc w:val="both"/>
      </w:pPr>
      <w:r>
        <w:rPr>
          <w:rFonts w:ascii="Times New Roman"/>
          <w:b w:val="false"/>
          <w:i w:val="false"/>
          <w:color w:val="000000"/>
          <w:sz w:val="28"/>
        </w:rPr>
        <w:t>
      Қайта жүгінген кезде көрсетілген қызметті алушы (немесе нотариалдық куәландырылған сенімхат бойынша оның өкілі) Қағидалардың 11-тармағында көзделгенді қоспағанда, жүгінгенге дейін өткен тоқсан үшін отбасының табысы туралы растайтын құжаттарды және коммуналдық шығыстарға арналған шоттарды ғана ұсынады.</w:t>
      </w:r>
    </w:p>
    <w:bookmarkEnd w:id="45"/>
    <w:bookmarkStart w:name="z58" w:id="46"/>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bookmarkEnd w:id="46"/>
    <w:bookmarkStart w:name="z59" w:id="47"/>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тұрғын үй көмегін тағайындау туралы өтініштің қабылданғаны туралы мәртебе, сондай-ақ мемлекеттік көрсетілетін қызмет нәтижесін алу күні мен уақыты көрсетілген хабарлама жіберіледі.</w:t>
      </w:r>
    </w:p>
    <w:bookmarkEnd w:id="47"/>
    <w:bookmarkStart w:name="z60" w:id="48"/>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порталдан құжаттардың толық топтамасын алған күннен бастап 6 (алты) жұмыс күнін құрайды.</w:t>
      </w:r>
    </w:p>
    <w:bookmarkEnd w:id="48"/>
    <w:bookmarkStart w:name="z61" w:id="49"/>
    <w:p>
      <w:pPr>
        <w:spacing w:after="0"/>
        <w:ind w:left="0"/>
        <w:jc w:val="both"/>
      </w:pPr>
      <w:r>
        <w:rPr>
          <w:rFonts w:ascii="Times New Roman"/>
          <w:b w:val="false"/>
          <w:i w:val="false"/>
          <w:color w:val="000000"/>
          <w:sz w:val="28"/>
        </w:rPr>
        <w:t xml:space="preserve">
      Тұрғын үй көмегін тағайындау туралы шешімді немесе қызмет көрсетуден бас тарту туралы дәлелді көрсетілетін қызметті беруші қабылдайды. </w:t>
      </w:r>
    </w:p>
    <w:bookmarkEnd w:id="49"/>
    <w:bookmarkStart w:name="z62" w:id="50"/>
    <w:p>
      <w:pPr>
        <w:spacing w:after="0"/>
        <w:ind w:left="0"/>
        <w:jc w:val="both"/>
      </w:pPr>
      <w:r>
        <w:rPr>
          <w:rFonts w:ascii="Times New Roman"/>
          <w:b w:val="false"/>
          <w:i w:val="false"/>
          <w:color w:val="000000"/>
          <w:sz w:val="28"/>
        </w:rPr>
        <w:t>
      Тұрғын үй көмегін тағайындау туралы хабарлама немесе тағайындаудан бас тарту туралы дәлелді жауап Мемлекеттік корпорацияға немесе "жеке кабинетке" электрондық құжат түрінде жіберіледі.</w:t>
      </w:r>
    </w:p>
    <w:bookmarkEnd w:id="50"/>
    <w:bookmarkStart w:name="z63" w:id="51"/>
    <w:p>
      <w:pPr>
        <w:spacing w:after="0"/>
        <w:ind w:left="0"/>
        <w:jc w:val="both"/>
      </w:pPr>
      <w:r>
        <w:rPr>
          <w:rFonts w:ascii="Times New Roman"/>
          <w:b w:val="false"/>
          <w:i w:val="false"/>
          <w:color w:val="000000"/>
          <w:sz w:val="28"/>
        </w:rPr>
        <w:t>
      8. Қазақстан Республикасы Әкімшілік рәсімдік-процестік кодексінің (бұдан әрі – ҚР ӘРПК) 73-бабына сәйкес тұрғын үй көмегін тағайындаудан бас тарту үшін негіздер анықталған жағдайда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пікірін білдіру мүмкіндігі үшін тыңдау өткізу уақыты мен орны (тәсілі) туралы хабарлайды.</w:t>
      </w:r>
    </w:p>
    <w:bookmarkEnd w:id="51"/>
    <w:bookmarkStart w:name="z64" w:id="52"/>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52"/>
    <w:bookmarkStart w:name="z65" w:id="53"/>
    <w:p>
      <w:pPr>
        <w:spacing w:after="0"/>
        <w:ind w:left="0"/>
        <w:jc w:val="both"/>
      </w:pPr>
      <w:r>
        <w:rPr>
          <w:rFonts w:ascii="Times New Roman"/>
          <w:b w:val="false"/>
          <w:i w:val="false"/>
          <w:color w:val="000000"/>
          <w:sz w:val="28"/>
        </w:rPr>
        <w:t>
      Тыңдау нәтижелері бойынша көрсетілетін қызметті алушыға электрондық құжат нысанында немесе қағаз жеткізгіште көрсетілетін қызметті берушінің уәкілетті тұлғасының ЭЦҚ-сы қойылған оң нәтиже немесе мемлекеттік қызмет көрсетуден дәлелді бас тарту туралы хабарлама жіберіледі.</w:t>
      </w:r>
    </w:p>
    <w:bookmarkEnd w:id="53"/>
    <w:bookmarkStart w:name="z66" w:id="54"/>
    <w:p>
      <w:pPr>
        <w:spacing w:after="0"/>
        <w:ind w:left="0"/>
        <w:jc w:val="both"/>
      </w:pPr>
      <w:r>
        <w:rPr>
          <w:rFonts w:ascii="Times New Roman"/>
          <w:b w:val="false"/>
          <w:i w:val="false"/>
          <w:color w:val="000000"/>
          <w:sz w:val="28"/>
        </w:rPr>
        <w:t>
      9. Көрсетілетін қызметті беруші мемлекеттік қызмет көрсетуден келесі негіздер бойынша бас тартады:</w:t>
      </w:r>
    </w:p>
    <w:bookmarkEnd w:id="54"/>
    <w:bookmarkStart w:name="z67" w:id="55"/>
    <w:p>
      <w:pPr>
        <w:spacing w:after="0"/>
        <w:ind w:left="0"/>
        <w:jc w:val="both"/>
      </w:pPr>
      <w:r>
        <w:rPr>
          <w:rFonts w:ascii="Times New Roman"/>
          <w:b w:val="false"/>
          <w:i w:val="false"/>
          <w:color w:val="000000"/>
          <w:sz w:val="28"/>
        </w:rPr>
        <w:t>
      1) көрсетілетін қызметті алушы мемлекеттік қызметті алу үшін ұсынған құжаттардың және (немесе) олардағы деректердің (мәліметтердің) анық еместігі анықталса;</w:t>
      </w:r>
    </w:p>
    <w:bookmarkEnd w:id="55"/>
    <w:bookmarkStart w:name="z68" w:id="56"/>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 объектілер, деректер мен мәліметтер Қағидаларда белгіленген талаптарға сәйкес келмесе;</w:t>
      </w:r>
    </w:p>
    <w:bookmarkEnd w:id="56"/>
    <w:bookmarkStart w:name="z69" w:id="57"/>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болса;</w:t>
      </w:r>
    </w:p>
    <w:bookmarkEnd w:id="57"/>
    <w:bookmarkStart w:name="z70" w:id="58"/>
    <w:p>
      <w:pPr>
        <w:spacing w:after="0"/>
        <w:ind w:left="0"/>
        <w:jc w:val="both"/>
      </w:pPr>
      <w:r>
        <w:rPr>
          <w:rFonts w:ascii="Times New Roman"/>
          <w:b w:val="false"/>
          <w:i w:val="false"/>
          <w:color w:val="000000"/>
          <w:sz w:val="28"/>
        </w:rPr>
        <w:t>
      4) көрсетілетін қызметті алушыға қатысты қызмет алушыны мемлекеттік қызметті алуға байланысты арнайы құқығынан айыратын соттың заңды күшіне енген шешімі болса.</w:t>
      </w:r>
    </w:p>
    <w:bookmarkEnd w:id="58"/>
    <w:bookmarkStart w:name="z71" w:id="59"/>
    <w:p>
      <w:pPr>
        <w:spacing w:after="0"/>
        <w:ind w:left="0"/>
        <w:jc w:val="both"/>
      </w:pPr>
      <w:r>
        <w:rPr>
          <w:rFonts w:ascii="Times New Roman"/>
          <w:b w:val="false"/>
          <w:i w:val="false"/>
          <w:color w:val="000000"/>
          <w:sz w:val="28"/>
        </w:rPr>
        <w:t>
      Көрсетілетін қызметті алушы тұрғын үй көмегін көрсетуден бас тарту себептерін жойған жағдайда, көрсетілетін қызметті алушы белгіленген тәртіппен мемлекеттік қызметті алу үшін қайта жүгіне алады, тұрғын үй көмегін көрсетуден бас тарту қайта жүгінуге кедергі болмайды.</w:t>
      </w:r>
    </w:p>
    <w:bookmarkEnd w:id="59"/>
    <w:bookmarkStart w:name="z72" w:id="60"/>
    <w:p>
      <w:pPr>
        <w:spacing w:after="0"/>
        <w:ind w:left="0"/>
        <w:jc w:val="both"/>
      </w:pPr>
      <w:r>
        <w:rPr>
          <w:rFonts w:ascii="Times New Roman"/>
          <w:b w:val="false"/>
          <w:i w:val="false"/>
          <w:color w:val="000000"/>
          <w:sz w:val="28"/>
        </w:rPr>
        <w:t>
      10. Тұрғын үй көмегін алушыларға тұрғын үй көмегін тағайындау тиісті қаржы жылына арналған аудан бюджетінде көзделген қаражат шегінде жүзеге асырылады.</w:t>
      </w:r>
    </w:p>
    <w:bookmarkEnd w:id="60"/>
    <w:bookmarkStart w:name="z73" w:id="61"/>
    <w:p>
      <w:pPr>
        <w:spacing w:after="0"/>
        <w:ind w:left="0"/>
        <w:jc w:val="both"/>
      </w:pPr>
      <w:r>
        <w:rPr>
          <w:rFonts w:ascii="Times New Roman"/>
          <w:b w:val="false"/>
          <w:i w:val="false"/>
          <w:color w:val="000000"/>
          <w:sz w:val="28"/>
        </w:rPr>
        <w:t>
      Артық немесе негізсіз алынған тұрғын үй көмегінің сомаларын көрсетілетін қызметті алушы ерікті негізде, ал бас тартқан жағдайда заңнамада белгіленген тәртіппен қайтаруға жатады.</w:t>
      </w:r>
    </w:p>
    <w:bookmarkEnd w:id="61"/>
    <w:bookmarkStart w:name="z74" w:id="62"/>
    <w:p>
      <w:pPr>
        <w:spacing w:after="0"/>
        <w:ind w:left="0"/>
        <w:jc w:val="left"/>
      </w:pPr>
      <w:r>
        <w:rPr>
          <w:rFonts w:ascii="Times New Roman"/>
          <w:b/>
          <w:i w:val="false"/>
          <w:color w:val="000000"/>
        </w:rPr>
        <w:t xml:space="preserve"> 4-тарау. Тұрғын үй көмегін төлеу</w:t>
      </w:r>
    </w:p>
    <w:bookmarkEnd w:id="62"/>
    <w:bookmarkStart w:name="z75" w:id="63"/>
    <w:p>
      <w:pPr>
        <w:spacing w:after="0"/>
        <w:ind w:left="0"/>
        <w:jc w:val="both"/>
      </w:pPr>
      <w:r>
        <w:rPr>
          <w:rFonts w:ascii="Times New Roman"/>
          <w:b w:val="false"/>
          <w:i w:val="false"/>
          <w:color w:val="000000"/>
          <w:sz w:val="28"/>
        </w:rPr>
        <w:t>
      11. Көрсетілетін қызметті алушыларға тұрғын үй көмегін төлеуді көрсетілетін қызметті беруші есептелген сомаларды тұрғын үй көмегін алушылардың жеке шоттарына екінші деңгейдегі банктер, банк операцияларының тиісті түрлеріне қаржы нарығы мен қаржы ұйымдарын реттеу реттеу,бақылау және қадағалау жөніндегі уәкілетті органнның лицензиясы бар ұйымдар, "Қазпошта" акционерлік қоғамының аумақтық бөлімшелері арқылы аудару жолымен жүзеге асырады.</w:t>
      </w:r>
    </w:p>
    <w:bookmarkEnd w:id="63"/>
    <w:bookmarkStart w:name="z76" w:id="64"/>
    <w:p>
      <w:pPr>
        <w:spacing w:after="0"/>
        <w:ind w:left="0"/>
        <w:jc w:val="both"/>
      </w:pPr>
      <w:r>
        <w:rPr>
          <w:rFonts w:ascii="Times New Roman"/>
          <w:b w:val="false"/>
          <w:i w:val="false"/>
          <w:color w:val="000000"/>
          <w:sz w:val="28"/>
        </w:rPr>
        <w:t>
      Шоттарға ақшалай сомаларды аудару көрсетілетін қызметті берушімен ай сайын өткен айға жүргізіледі.</w:t>
      </w:r>
    </w:p>
    <w:bookmarkEnd w:id="64"/>
    <w:bookmarkStart w:name="z77" w:id="65"/>
    <w:p>
      <w:pPr>
        <w:spacing w:after="0"/>
        <w:ind w:left="0"/>
        <w:jc w:val="both"/>
      </w:pPr>
      <w:r>
        <w:rPr>
          <w:rFonts w:ascii="Times New Roman"/>
          <w:b w:val="false"/>
          <w:i w:val="false"/>
          <w:color w:val="000000"/>
          <w:sz w:val="28"/>
        </w:rPr>
        <w:t>
      12. Көрсетілген мәліметтердің дұрыстығы үшін көрсетілетін қызметті алушылар заңнамада белгіленген тәртіппен жауапты болады.</w:t>
      </w:r>
    </w:p>
    <w:bookmarkEnd w:id="65"/>
    <w:bookmarkStart w:name="z78" w:id="66"/>
    <w:p>
      <w:pPr>
        <w:spacing w:after="0"/>
        <w:ind w:left="0"/>
        <w:jc w:val="both"/>
      </w:pPr>
      <w:r>
        <w:rPr>
          <w:rFonts w:ascii="Times New Roman"/>
          <w:b w:val="false"/>
          <w:i w:val="false"/>
          <w:color w:val="000000"/>
          <w:sz w:val="28"/>
        </w:rPr>
        <w:t>
      Тұрғын үй көмегін алушылар өздерiнiң тұрғын үйге меншiк нысанындағы, отбасы құрамының, оның жиынтық табысы мен мәртебесiнiң өзгерген кез келген өзгерiстерi туралы уәкiлеттi органға он жұмыс күнi iшiнде хабарлайды.</w:t>
      </w:r>
    </w:p>
    <w:bookmarkEnd w:id="66"/>
    <w:bookmarkStart w:name="z79" w:id="67"/>
    <w:p>
      <w:pPr>
        <w:spacing w:after="0"/>
        <w:ind w:left="0"/>
        <w:jc w:val="both"/>
      </w:pPr>
      <w:r>
        <w:rPr>
          <w:rFonts w:ascii="Times New Roman"/>
          <w:b w:val="false"/>
          <w:i w:val="false"/>
          <w:color w:val="000000"/>
          <w:sz w:val="28"/>
        </w:rPr>
        <w:t>
      13. Көрсетілетін қызметті берушінің және (немесе) оның лауазымды адамдарының тұрғын үй көмегін тағайындауға қатысты шешімдеріне, әрекеттеріне (әрекетсіздігіне) шағымдану тәртібі ҚР ӘРПК-ның 91-бабына және Қағидалардың 50-тармағына сәйкес жүзеге асырылады.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