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0caf" w14:textId="96e0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27 наурыздағы № 16/4 шешімі. Солтүстік Қазақстан облысы Әділет департаментінде 2024 жылы 28 наурызда № 7730-15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Жамбыл ауданы мәслихатының 27.03.2026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ауданында тұрғын үй көмегін көрсетудің мөлшері мен қағидалары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27.03.2026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шешімнің 2-қосымшасына сәйкес Жамбыл аудан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4"/>
    <w:p>
      <w:pPr>
        <w:spacing w:after="0"/>
        <w:ind w:left="0"/>
        <w:jc w:val="left"/>
      </w:pPr>
      <w:r>
        <w:rPr>
          <w:rFonts w:ascii="Times New Roman"/>
          <w:b/>
          <w:i w:val="false"/>
          <w:color w:val="000000"/>
        </w:rPr>
        <w:t xml:space="preserve"> Солтүстік Қазақстан облысы Жамбыл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мәслихатының 27.03.2026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7" w:id="5"/>
    <w:p>
      <w:pPr>
        <w:spacing w:after="0"/>
        <w:ind w:left="0"/>
        <w:jc w:val="left"/>
      </w:pPr>
      <w:r>
        <w:rPr>
          <w:rFonts w:ascii="Times New Roman"/>
          <w:b/>
          <w:i w:val="false"/>
          <w:color w:val="000000"/>
        </w:rPr>
        <w:t xml:space="preserve"> 1-тарау. Жалпы ережелер</w:t>
      </w:r>
    </w:p>
    <w:bookmarkEnd w:id="5"/>
    <w:bookmarkStart w:name="z28" w:id="6"/>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Солтүстік Қазақстан облысы Жамбыл ауданының аз қамтылған отбасыларына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29" w:id="7"/>
    <w:p>
      <w:pPr>
        <w:spacing w:after="0"/>
        <w:ind w:left="0"/>
        <w:jc w:val="both"/>
      </w:pPr>
      <w:r>
        <w:rPr>
          <w:rFonts w:ascii="Times New Roman"/>
          <w:b w:val="false"/>
          <w:i w:val="false"/>
          <w:color w:val="000000"/>
          <w:sz w:val="28"/>
        </w:rPr>
        <w:t>
      ағымдағы және жинақтау жарналарын;</w:t>
      </w:r>
    </w:p>
    <w:bookmarkEnd w:id="7"/>
    <w:bookmarkStart w:name="z30"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31"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32" w:id="10"/>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33" w:id="11"/>
    <w:p>
      <w:pPr>
        <w:spacing w:after="0"/>
        <w:ind w:left="0"/>
        <w:jc w:val="both"/>
      </w:pPr>
      <w:r>
        <w:rPr>
          <w:rFonts w:ascii="Times New Roman"/>
          <w:b w:val="false"/>
          <w:i w:val="false"/>
          <w:color w:val="000000"/>
          <w:sz w:val="28"/>
        </w:rPr>
        <w:t>
      2. Тұрғын үй көмегін тағайындау "Солтүстік Қазақстан облысы Жамбыл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bookmarkStart w:name="z34" w:id="12"/>
    <w:p>
      <w:pPr>
        <w:spacing w:after="0"/>
        <w:ind w:left="0"/>
        <w:jc w:val="both"/>
      </w:pPr>
      <w:r>
        <w:rPr>
          <w:rFonts w:ascii="Times New Roman"/>
          <w:b w:val="false"/>
          <w:i w:val="false"/>
          <w:color w:val="000000"/>
          <w:sz w:val="28"/>
        </w:rPr>
        <w:t>
      2-тарау. Тұрғын үй көмегін көрсету мөлшері</w:t>
      </w:r>
    </w:p>
    <w:bookmarkEnd w:id="12"/>
    <w:bookmarkStart w:name="z35"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36"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бекітілген Тұрғын үй көмегін көрсету қағидаларының 4-1-тармағына (бұдан әрі – Қағидалар) сәйкес есептейді.</w:t>
      </w:r>
    </w:p>
    <w:bookmarkEnd w:id="14"/>
    <w:bookmarkStart w:name="z37" w:id="15"/>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5"/>
    <w:bookmarkStart w:name="z38" w:id="16"/>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 үшін Қағидаларда айқындалған тәртіппен есептейді.</w:t>
      </w:r>
    </w:p>
    <w:bookmarkEnd w:id="16"/>
    <w:bookmarkStart w:name="z39" w:id="17"/>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өсуіне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Цифролық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17"/>
    <w:bookmarkStart w:name="z40" w:id="18"/>
    <w:p>
      <w:pPr>
        <w:spacing w:after="0"/>
        <w:ind w:left="0"/>
        <w:jc w:val="both"/>
      </w:pPr>
      <w:r>
        <w:rPr>
          <w:rFonts w:ascii="Times New Roman"/>
          <w:b w:val="false"/>
          <w:i w:val="false"/>
          <w:color w:val="000000"/>
          <w:sz w:val="28"/>
        </w:rPr>
        <w:t>
      7.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 Шоттарға ақша аударуды көрсетілетін қызметті алушы өткен ай үшін ай сайын жүргізеді.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8" w:id="19"/>
    <w:p>
      <w:pPr>
        <w:spacing w:after="0"/>
        <w:ind w:left="0"/>
        <w:jc w:val="left"/>
      </w:pPr>
      <w:r>
        <w:rPr>
          <w:rFonts w:ascii="Times New Roman"/>
          <w:b/>
          <w:i w:val="false"/>
          <w:color w:val="000000"/>
        </w:rPr>
        <w:t xml:space="preserve"> Солтүстік Қазақстан облысы Жамбыл ауданы мәслихатының күші жойылған кейбір шешімдерінің тізбесі</w:t>
      </w:r>
    </w:p>
    <w:bookmarkEnd w:id="19"/>
    <w:bookmarkStart w:name="z79" w:id="20"/>
    <w:p>
      <w:pPr>
        <w:spacing w:after="0"/>
        <w:ind w:left="0"/>
        <w:jc w:val="both"/>
      </w:pPr>
      <w:r>
        <w:rPr>
          <w:rFonts w:ascii="Times New Roman"/>
          <w:b w:val="false"/>
          <w:i w:val="false"/>
          <w:color w:val="000000"/>
          <w:sz w:val="28"/>
        </w:rPr>
        <w:t xml:space="preserve">
      1. Солтүстік Қазақстан облысы Жамбыл ауданы мәслихатының 2022 жылғы 16 қарашадағы № 20/3 "Жамбыл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30574 болып тіркелген).</w:t>
      </w:r>
    </w:p>
    <w:bookmarkEnd w:id="20"/>
    <w:bookmarkStart w:name="z80" w:id="21"/>
    <w:p>
      <w:pPr>
        <w:spacing w:after="0"/>
        <w:ind w:left="0"/>
        <w:jc w:val="both"/>
      </w:pPr>
      <w:r>
        <w:rPr>
          <w:rFonts w:ascii="Times New Roman"/>
          <w:b w:val="false"/>
          <w:i w:val="false"/>
          <w:color w:val="000000"/>
          <w:sz w:val="28"/>
        </w:rPr>
        <w:t xml:space="preserve">
      2. Солтүстік Қазақстан облысы Жамбыл ауданы мәслихатының 2023 жылғы 11 тамыздағы № 6/7 "Солтүстік Қазақстан облысы Жамбыл ауданы мәслихатының 2022 жылғы 16 қарашадағы № 20/3 "Жамбыл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7568-15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