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5aa1" w14:textId="1c85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Жамбыл ауданы әкімдігінің 2019 жылғы 31 шілдедегі № 194 қаулысына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2024 жылғы 26 наурыздағы № 82 қаулысы. Солтүстік Қазақстан облысының Әділет департаментінде 2024 жылғы 27 наурызда № 7725-15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Жамбыл ауданы әкімдігінің 2019 жылғы 31 шілдедегі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5517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Жамбыл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Қазақстан облысы</w:t>
      </w:r>
    </w:p>
    <w:bookmarkEnd w:id="6"/>
    <w:bookmarkStart w:name="z12" w:id="7"/>
    <w:p>
      <w:pPr>
        <w:spacing w:after="0"/>
        <w:ind w:left="0"/>
        <w:jc w:val="both"/>
      </w:pPr>
      <w:r>
        <w:rPr>
          <w:rFonts w:ascii="Times New Roman"/>
          <w:b w:val="false"/>
          <w:i w:val="false"/>
          <w:color w:val="000000"/>
          <w:sz w:val="28"/>
        </w:rPr>
        <w:t>
      Жамбыл аудандық мәслихаты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 жобасына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w:t>
      </w:r>
    </w:p>
    <w:bookmarkEnd w:id="8"/>
    <w:bookmarkStart w:name="z22"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3" w:id="10"/>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0"/>
    <w:bookmarkStart w:name="z24" w:id="11"/>
    <w:p>
      <w:pPr>
        <w:spacing w:after="0"/>
        <w:ind w:left="0"/>
        <w:jc w:val="both"/>
      </w:pPr>
      <w:r>
        <w:rPr>
          <w:rFonts w:ascii="Times New Roman"/>
          <w:b w:val="false"/>
          <w:i w:val="false"/>
          <w:color w:val="000000"/>
          <w:sz w:val="28"/>
        </w:rPr>
        <w:t>
      2)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1"/>
    <w:bookmarkStart w:name="z25" w:id="12"/>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санаттағы, санаты жоқ маманы – арнаулы әлеуметтік қызметтерге қажеттілікті бағалау және айқындау жөніндегі әлеуметтік қызметкер;</w:t>
      </w:r>
    </w:p>
    <w:bookmarkEnd w:id="12"/>
    <w:bookmarkStart w:name="z26" w:id="13"/>
    <w:p>
      <w:pPr>
        <w:spacing w:after="0"/>
        <w:ind w:left="0"/>
        <w:jc w:val="both"/>
      </w:pPr>
      <w:r>
        <w:rPr>
          <w:rFonts w:ascii="Times New Roman"/>
          <w:b w:val="false"/>
          <w:i w:val="false"/>
          <w:color w:val="000000"/>
          <w:sz w:val="28"/>
        </w:rPr>
        <w:t>
      4) мемлекеттік мекеменің біліктілігі жоғары, орта деңгейдегі жоғары, бірінші, екінші санаттағы, санаты жоқ маманы - қарттар мен мүгедектігі бар адамдарды күту жөніндегі әлеуметтік қызметкер, мүгедектігі бар балаларды және он сегіз жастан асқан психоневрологиялық аурулары бар мүгедектігі бар адамдарды күту жөніндегі әлеуметтік қызметкер.</w:t>
      </w:r>
    </w:p>
    <w:bookmarkEnd w:id="13"/>
    <w:bookmarkStart w:name="z27" w:id="14"/>
    <w:p>
      <w:pPr>
        <w:spacing w:after="0"/>
        <w:ind w:left="0"/>
        <w:jc w:val="both"/>
      </w:pPr>
      <w:r>
        <w:rPr>
          <w:rFonts w:ascii="Times New Roman"/>
          <w:b w:val="false"/>
          <w:i w:val="false"/>
          <w:color w:val="000000"/>
          <w:sz w:val="28"/>
        </w:rPr>
        <w:t>
      2. Мәдениет саласындағы мамандардың лауазымдары:</w:t>
      </w:r>
    </w:p>
    <w:bookmarkEnd w:id="14"/>
    <w:bookmarkStart w:name="z28" w:id="1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5"/>
    <w:bookmarkStart w:name="z29" w:id="16"/>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(директорының) орынбасары;</w:t>
      </w:r>
    </w:p>
    <w:bookmarkEnd w:id="16"/>
    <w:bookmarkStart w:name="z30" w:id="17"/>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17"/>
    <w:bookmarkStart w:name="z31" w:id="18"/>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 әдістемелік кабинетінің, кітапханасының меңгерушісі (басшысы);</w:t>
      </w:r>
    </w:p>
    <w:bookmarkEnd w:id="18"/>
    <w:bookmarkStart w:name="z32" w:id="19"/>
    <w:p>
      <w:pPr>
        <w:spacing w:after="0"/>
        <w:ind w:left="0"/>
        <w:jc w:val="both"/>
      </w:pPr>
      <w:r>
        <w:rPr>
          <w:rFonts w:ascii="Times New Roman"/>
          <w:b w:val="false"/>
          <w:i w:val="false"/>
          <w:color w:val="000000"/>
          <w:sz w:val="28"/>
        </w:rPr>
        <w:t>
      5) мемлекеттік мекеме мен мемлекеттік қазыналық кәсіпорынның біліктілігі жоғары, орта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әдіскер (негізгі қызметтер), музыкалық жетекші, режиссер, барлық атаудағы суретшілер (негізгі қызметтер);</w:t>
      </w:r>
    </w:p>
    <w:bookmarkEnd w:id="19"/>
    <w:bookmarkStart w:name="z33" w:id="20"/>
    <w:p>
      <w:pPr>
        <w:spacing w:after="0"/>
        <w:ind w:left="0"/>
        <w:jc w:val="both"/>
      </w:pPr>
      <w:r>
        <w:rPr>
          <w:rFonts w:ascii="Times New Roman"/>
          <w:b w:val="false"/>
          <w:i w:val="false"/>
          <w:color w:val="000000"/>
          <w:sz w:val="28"/>
        </w:rPr>
        <w:t>
      6) мемлекеттік мекеменің және мемлекеттік қазыналық кәсіпорынның біліктілігі орташа деңгейдегі санаты жоқ мамандар – аккомпаниатор, библиограф, кітапханашы, мәдени ұйымдастырушы (негізгі қызметтер), барлық атаудағы әдіскері (негізгі қызметтер), музыкалық жетекші, редактор (негізгі қызметтер), режиссер, хореограф, барлық атаудағы суретшілер (негізгі қызметтер);</w:t>
      </w:r>
    </w:p>
    <w:bookmarkEnd w:id="20"/>
    <w:bookmarkStart w:name="z34" w:id="21"/>
    <w:p>
      <w:pPr>
        <w:spacing w:after="0"/>
        <w:ind w:left="0"/>
        <w:jc w:val="both"/>
      </w:pPr>
      <w:r>
        <w:rPr>
          <w:rFonts w:ascii="Times New Roman"/>
          <w:b w:val="false"/>
          <w:i w:val="false"/>
          <w:color w:val="000000"/>
          <w:sz w:val="28"/>
        </w:rPr>
        <w:t>
      7) мемлекеттік мекеменің және мемлекеттік қазыналық кәсіпорынның біліктілігі орташа деңгейдегі мамандары – дыбыс операторы.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