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76dfb" w14:textId="b776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ауданды мәслихатының 2024 жылғы 14 наурыздағы № 16-4 шешімі. Солтүстік Қазақстан облысы Әділет департаментінде 2024 жылы 18 наурызда № 7718-15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33763 болып тіркелген),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 Ғабит Мүсірепов атындағы ауданында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Ғабит Мүсірепов атындағы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 w:id="4"/>
    <w:p>
      <w:pPr>
        <w:spacing w:after="0"/>
        <w:ind w:left="0"/>
        <w:jc w:val="left"/>
      </w:pPr>
      <w:r>
        <w:rPr>
          <w:rFonts w:ascii="Times New Roman"/>
          <w:b/>
          <w:i w:val="false"/>
          <w:color w:val="000000"/>
        </w:rPr>
        <w:t xml:space="preserve"> Солтүстік Қазақстан облысы Ғабит Мүсірепов атындағы ауданында тұрғын үй көмегін көрсетудің мөлшері мен тәртібі</w:t>
      </w:r>
    </w:p>
    <w:bookmarkEnd w:id="4"/>
    <w:bookmarkStart w:name="z16" w:id="5"/>
    <w:p>
      <w:pPr>
        <w:spacing w:after="0"/>
        <w:ind w:left="0"/>
        <w:jc w:val="left"/>
      </w:pPr>
      <w:r>
        <w:rPr>
          <w:rFonts w:ascii="Times New Roman"/>
          <w:b/>
          <w:i w:val="false"/>
          <w:color w:val="000000"/>
        </w:rPr>
        <w:t xml:space="preserve"> 1-тарау. Жалпы ережелер</w:t>
      </w:r>
    </w:p>
    <w:bookmarkEnd w:id="5"/>
    <w:bookmarkStart w:name="z17" w:id="6"/>
    <w:p>
      <w:pPr>
        <w:spacing w:after="0"/>
        <w:ind w:left="0"/>
        <w:jc w:val="both"/>
      </w:pPr>
      <w:r>
        <w:rPr>
          <w:rFonts w:ascii="Times New Roman"/>
          <w:b w:val="false"/>
          <w:i w:val="false"/>
          <w:color w:val="000000"/>
          <w:sz w:val="28"/>
        </w:rPr>
        <w:t>
      1. Тұрғын үй көмегі жергілікті бюджет қаражаты есебінен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6"/>
    <w:bookmarkStart w:name="z18"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7"/>
    <w:bookmarkStart w:name="z19" w:id="8"/>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8"/>
    <w:bookmarkStart w:name="z20" w:id="9"/>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9"/>
    <w:bookmarkStart w:name="z21" w:id="10"/>
    <w:p>
      <w:pPr>
        <w:spacing w:after="0"/>
        <w:ind w:left="0"/>
        <w:jc w:val="both"/>
      </w:pPr>
      <w:r>
        <w:rPr>
          <w:rFonts w:ascii="Times New Roman"/>
          <w:b w:val="false"/>
          <w:i w:val="false"/>
          <w:color w:val="000000"/>
          <w:sz w:val="28"/>
        </w:rPr>
        <w:t>
      Көрсетілетін қызметті алушылар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0"/>
    <w:bookmarkStart w:name="z22" w:id="11"/>
    <w:p>
      <w:pPr>
        <w:spacing w:after="0"/>
        <w:ind w:left="0"/>
        <w:jc w:val="both"/>
      </w:pPr>
      <w:r>
        <w:rPr>
          <w:rFonts w:ascii="Times New Roman"/>
          <w:b w:val="false"/>
          <w:i w:val="false"/>
          <w:color w:val="000000"/>
          <w:sz w:val="28"/>
        </w:rPr>
        <w:t>
      2. Тұрғын үй көмегін тағайындау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1"/>
    <w:bookmarkStart w:name="z23" w:id="12"/>
    <w:p>
      <w:pPr>
        <w:spacing w:after="0"/>
        <w:ind w:left="0"/>
        <w:jc w:val="left"/>
      </w:pPr>
      <w:r>
        <w:rPr>
          <w:rFonts w:ascii="Times New Roman"/>
          <w:b/>
          <w:i w:val="false"/>
          <w:color w:val="000000"/>
        </w:rPr>
        <w:t xml:space="preserve"> 2-тарау. Тұрғын үй көмегін көрсету мөлшері</w:t>
      </w:r>
    </w:p>
    <w:bookmarkEnd w:id="12"/>
    <w:bookmarkStart w:name="z24" w:id="13"/>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3"/>
    <w:bookmarkStart w:name="z25" w:id="1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алаң нормасы қабылданады.</w:t>
      </w:r>
    </w:p>
    <w:bookmarkEnd w:id="14"/>
    <w:bookmarkStart w:name="z26" w:id="15"/>
    <w:p>
      <w:pPr>
        <w:spacing w:after="0"/>
        <w:ind w:left="0"/>
        <w:jc w:val="left"/>
      </w:pPr>
      <w:r>
        <w:rPr>
          <w:rFonts w:ascii="Times New Roman"/>
          <w:b/>
          <w:i w:val="false"/>
          <w:color w:val="000000"/>
        </w:rPr>
        <w:t xml:space="preserve"> 3-тарау. Тұрғын үй көмегін көрсетудің тәртібі</w:t>
      </w:r>
    </w:p>
    <w:bookmarkEnd w:id="15"/>
    <w:bookmarkStart w:name="z27" w:id="16"/>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6"/>
    <w:bookmarkStart w:name="z28" w:id="17"/>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 үшін Қазақстан Республикасы Өнеркәсіп және құрылыс министрінің 2023 жылғы 8 желтоқсандағы № 117 бұйрығымен бекітілген Тұрғын үй көмегін беру қағидаларына сәйкес есептеледі (Нормативтік құқықтық актілерді мемлекеттік тіркеу тізілімінде № 33763 болып тіркелген) (бұдан әрі - Қағидалар).</w:t>
      </w:r>
    </w:p>
    <w:bookmarkEnd w:id="17"/>
    <w:bookmarkStart w:name="z29" w:id="18"/>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бұйрығына (Нормативтік құқықтық актілерді мемлекеттік тіркеу тізілімінде № 33200 болып тіркелген) сәйкес белгіленеді.</w:t>
      </w:r>
    </w:p>
    <w:bookmarkEnd w:id="18"/>
    <w:bookmarkStart w:name="z30" w:id="19"/>
    <w:p>
      <w:pPr>
        <w:spacing w:after="0"/>
        <w:ind w:left="0"/>
        <w:jc w:val="both"/>
      </w:pPr>
      <w:r>
        <w:rPr>
          <w:rFonts w:ascii="Times New Roman"/>
          <w:b w:val="false"/>
          <w:i w:val="false"/>
          <w:color w:val="000000"/>
          <w:sz w:val="28"/>
        </w:rPr>
        <w:t>
      7. Көрсетілетін қызметті алушы (немесе нотариалды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қоғамының филиалына (бұдан әрі - Мемлекеттік корпорация) немесе "электрондық үкімет" веб-порталына мынадай құжаттарды ұсына отырып жүгінуге құқылы:</w:t>
      </w:r>
    </w:p>
    <w:bookmarkEnd w:id="19"/>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Қағидалардың 1-қосымшасына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алынған электрондық құжат (жеке басын сәйкестендіру үшін);</w:t>
      </w:r>
    </w:p>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both"/>
      </w:pPr>
      <w:r>
        <w:rPr>
          <w:rFonts w:ascii="Times New Roman"/>
          <w:b w:val="false"/>
          <w:i w:val="false"/>
          <w:color w:val="000000"/>
          <w:sz w:val="28"/>
        </w:rPr>
        <w:t>
      2) "электрондық үкімет" веб-порталына:</w:t>
      </w:r>
    </w:p>
    <w:p>
      <w:pPr>
        <w:spacing w:after="0"/>
        <w:ind w:left="0"/>
        <w:jc w:val="both"/>
      </w:pPr>
      <w:r>
        <w:rPr>
          <w:rFonts w:ascii="Times New Roman"/>
          <w:b w:val="false"/>
          <w:i w:val="false"/>
          <w:color w:val="000000"/>
          <w:sz w:val="28"/>
        </w:rPr>
        <w:t>
      мемлекеттік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Start w:name="z31" w:id="20"/>
    <w:p>
      <w:pPr>
        <w:spacing w:after="0"/>
        <w:ind w:left="0"/>
        <w:jc w:val="both"/>
      </w:pPr>
      <w:r>
        <w:rPr>
          <w:rFonts w:ascii="Times New Roman"/>
          <w:b w:val="false"/>
          <w:i w:val="false"/>
          <w:color w:val="000000"/>
          <w:sz w:val="28"/>
        </w:rPr>
        <w:t>
      Қайта жүгінген кезде көрсетілетін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20"/>
    <w:bookmarkStart w:name="z32" w:id="2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1"/>
    <w:bookmarkStart w:name="z33" w:id="22"/>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22"/>
    <w:bookmarkStart w:name="z34" w:id="2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6 (алты) жұмыс күнін құрайды.</w:t>
      </w:r>
    </w:p>
    <w:bookmarkEnd w:id="23"/>
    <w:bookmarkStart w:name="z35" w:id="24"/>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жауапты көрсетілетін қызметті беруші қабылдайды. </w:t>
      </w:r>
    </w:p>
    <w:bookmarkEnd w:id="24"/>
    <w:bookmarkStart w:name="z36" w:id="25"/>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Ғабит Мүсірепов атындағы ауданы мәслихатының 05.05.2025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9" w:id="26"/>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w:t>
      </w:r>
    </w:p>
    <w:bookmarkEnd w:id="26"/>
    <w:bookmarkStart w:name="z60" w:id="27"/>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27"/>
    <w:bookmarkStart w:name="z61" w:id="28"/>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 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28"/>
    <w:bookmarkStart w:name="z62" w:id="29"/>
    <w:p>
      <w:pPr>
        <w:spacing w:after="0"/>
        <w:ind w:left="0"/>
        <w:jc w:val="both"/>
      </w:pPr>
      <w:r>
        <w:rPr>
          <w:rFonts w:ascii="Times New Roman"/>
          <w:b w:val="false"/>
          <w:i w:val="false"/>
          <w:color w:val="000000"/>
          <w:sz w:val="28"/>
        </w:rPr>
        <w:t>
      9. Уәкілетті орган мемлекеттік қызмет көрсетуден келесі негіздер бойынша бас тартады:</w:t>
      </w:r>
    </w:p>
    <w:bookmarkEnd w:id="29"/>
    <w:bookmarkStart w:name="z63" w:id="30"/>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 анықталса;</w:t>
      </w:r>
    </w:p>
    <w:bookmarkEnd w:id="30"/>
    <w:bookmarkStart w:name="z64" w:id="31"/>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31"/>
    <w:bookmarkStart w:name="z65" w:id="32"/>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 (үкімі) болса;</w:t>
      </w:r>
    </w:p>
    <w:bookmarkEnd w:id="32"/>
    <w:bookmarkStart w:name="z66" w:id="33"/>
    <w:p>
      <w:pPr>
        <w:spacing w:after="0"/>
        <w:ind w:left="0"/>
        <w:jc w:val="both"/>
      </w:pPr>
      <w:r>
        <w:rPr>
          <w:rFonts w:ascii="Times New Roman"/>
          <w:b w:val="false"/>
          <w:i w:val="false"/>
          <w:color w:val="000000"/>
          <w:sz w:val="28"/>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айырылса.</w:t>
      </w:r>
    </w:p>
    <w:bookmarkEnd w:id="33"/>
    <w:bookmarkStart w:name="z67" w:id="34"/>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34"/>
    <w:bookmarkStart w:name="z68" w:id="35"/>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35"/>
    <w:bookmarkStart w:name="z69" w:id="36"/>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36"/>
    <w:bookmarkStart w:name="z70" w:id="37"/>
    <w:p>
      <w:pPr>
        <w:spacing w:after="0"/>
        <w:ind w:left="0"/>
        <w:jc w:val="left"/>
      </w:pPr>
      <w:r>
        <w:rPr>
          <w:rFonts w:ascii="Times New Roman"/>
          <w:b/>
          <w:i w:val="false"/>
          <w:color w:val="000000"/>
        </w:rPr>
        <w:t xml:space="preserve"> 4-тарау. Тұрғын үй көмегін төлеу</w:t>
      </w:r>
    </w:p>
    <w:bookmarkEnd w:id="37"/>
    <w:bookmarkStart w:name="z71" w:id="38"/>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 Шоттарға ақшалай сомаларды аудару көрсетілетін қызметті беруші ай сайын өткен айға жүргізіледі.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Ғабит Мүсірепов атындағы ауданы мәслихатының 05.05.2025 </w:t>
      </w:r>
      <w:r>
        <w:rPr>
          <w:rFonts w:ascii="Times New Roman"/>
          <w:b w:val="false"/>
          <w:i w:val="false"/>
          <w:color w:val="00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3" w:id="39"/>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39"/>
    <w:bookmarkStart w:name="z74" w:id="40"/>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40"/>
    <w:bookmarkStart w:name="z75" w:id="41"/>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2" w:id="42"/>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күші жойылған кейбір шешімдерінің тізбесі</w:t>
      </w:r>
    </w:p>
    <w:bookmarkEnd w:id="42"/>
    <w:bookmarkStart w:name="z83" w:id="43"/>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2018 жылғы 3 шілдедегі № 26-4 "Солтүстік Қазақстан облысы Ғабит Мүсірепов атындағы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4846 болып тіркелген).</w:t>
      </w:r>
    </w:p>
    <w:bookmarkEnd w:id="43"/>
    <w:bookmarkStart w:name="z84" w:id="44"/>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 мәслихатының 2019 жылғы 13 қарашадағы № 53-2 "Ғабит Мүсірепов атындағы ауданы мәслихатының 2018 жылғы 3 шілдедегі № 26-4 "Солтүстік Қазақстан облысы Ғабит Мүсірепов атындағы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5664 болып тіркелген).</w:t>
      </w:r>
    </w:p>
    <w:bookmarkEnd w:id="44"/>
    <w:bookmarkStart w:name="z85" w:id="45"/>
    <w:p>
      <w:pPr>
        <w:spacing w:after="0"/>
        <w:ind w:left="0"/>
        <w:jc w:val="both"/>
      </w:pPr>
      <w:r>
        <w:rPr>
          <w:rFonts w:ascii="Times New Roman"/>
          <w:b w:val="false"/>
          <w:i w:val="false"/>
          <w:color w:val="000000"/>
          <w:sz w:val="28"/>
        </w:rPr>
        <w:t xml:space="preserve">
      3. Солтүстік Қазақстан облысы Ғабит Мүсірепов атындағы ауданы мәслихатының 2021 жылғы 11 қаңтардағы № 72-18 "Ғабит Мүсірепов атындағы ауданы мәслихатының 2018 жылғы 3 шілдедегі № 26-4 "Солтүстік Қазақстан облысы Ғабит Мүсірепов атындағы ауданында тұрғын үй көмегін көрсетудің мөлшері мен тәртібін айқындау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6989 болып тіркелген).</w:t>
      </w:r>
    </w:p>
    <w:bookmarkEnd w:id="45"/>
    <w:bookmarkStart w:name="z86" w:id="46"/>
    <w:p>
      <w:pPr>
        <w:spacing w:after="0"/>
        <w:ind w:left="0"/>
        <w:jc w:val="both"/>
      </w:pPr>
      <w:r>
        <w:rPr>
          <w:rFonts w:ascii="Times New Roman"/>
          <w:b w:val="false"/>
          <w:i w:val="false"/>
          <w:color w:val="000000"/>
          <w:sz w:val="28"/>
        </w:rPr>
        <w:t xml:space="preserve">
      4. Солтүстік Қазақстан облысы Ғабит Мүсірепов атындағы ауданы мәслихатының 2023 жылғы 30 мамырдағы № 3-42 "Солтүстік Қазақстан облысы Ғабит Мүсірепов атындағы ауданы мәслихатының 2018 жылғы 3 шілдедегі № 26-4 "Солтүстік Қазақстан облысы Ғабит Мүсірепов атындағы ауданында тұрғын үй көмегін көрсетудің мөлшері мен тәртібін айқындау туралы" шешіміне өзгеріс және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7521-15 болып тіркелген).</w:t>
      </w:r>
    </w:p>
    <w:bookmarkEnd w:id="46"/>
    <w:bookmarkStart w:name="z87" w:id="47"/>
    <w:p>
      <w:pPr>
        <w:spacing w:after="0"/>
        <w:ind w:left="0"/>
        <w:jc w:val="both"/>
      </w:pPr>
      <w:r>
        <w:rPr>
          <w:rFonts w:ascii="Times New Roman"/>
          <w:b w:val="false"/>
          <w:i w:val="false"/>
          <w:color w:val="000000"/>
          <w:sz w:val="28"/>
        </w:rPr>
        <w:t xml:space="preserve">
      5. Солтүстік Қазақстан облысы Ғабит Мүсірепов атындағы ауданы мәслихатының 2023 жылғы 14 қарашадағы № 10-9 "Ғабит Мүсірепов атындағы ауданы мәслихатының 2018 жылғы 3 шілдедегі № 26-4 "Солтүстік Қазақстан облысы Ғабит Мүсірепов атындағы ауданында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7621-15 болып тіркелген).</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