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e7dbd" w14:textId="7fe7d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ауданының мұқтаж азаматтарының жекелеген санаттарына Ауғанстан Демократиялық Республикасынан Кеңес әскерлері шектеулі контингентінің шығарылған күніне 35 жыл толуына арналған қосымша әлеуметтік көмек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мәслихатының 2024 жылғы 5 ақпандағы № 64-16-8 шешімі. Павлодар облысының Әділет департаментінде 2024 жылғы 8 ақпанда № 7472-14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Қазақстан Республикасының "Ардагерлер туралы" Заңының </w:t>
      </w:r>
      <w:r>
        <w:rPr>
          <w:rFonts w:ascii="Times New Roman"/>
          <w:b w:val="false"/>
          <w:i w:val="false"/>
          <w:color w:val="000000"/>
          <w:sz w:val="28"/>
        </w:rPr>
        <w:t>17 бабына</w:t>
      </w:r>
      <w:r>
        <w:rPr>
          <w:rFonts w:ascii="Times New Roman"/>
          <w:b w:val="false"/>
          <w:i w:val="false"/>
          <w:color w:val="000000"/>
          <w:sz w:val="28"/>
        </w:rPr>
        <w:t xml:space="preserve">, Қазақстан Республикасы Үкіметінің 2023 жылғы 30 маусымдағы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523 </w:t>
      </w:r>
      <w:r>
        <w:rPr>
          <w:rFonts w:ascii="Times New Roman"/>
          <w:b w:val="false"/>
          <w:i w:val="false"/>
          <w:color w:val="000000"/>
          <w:sz w:val="28"/>
        </w:rPr>
        <w:t>қаулысына</w:t>
      </w:r>
      <w:r>
        <w:rPr>
          <w:rFonts w:ascii="Times New Roman"/>
          <w:b w:val="false"/>
          <w:i w:val="false"/>
          <w:color w:val="000000"/>
          <w:sz w:val="28"/>
        </w:rPr>
        <w:t xml:space="preserve"> сәйкес, Ертіс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күніне 2024 жылғы 15 ақпанда 35 жыл толуына алушылардан өтініштер талап етілмей, уәкілетті ұйымның тізімі негізінде келесі санаттарға біржолғы әлеуметтік көмек көрсетілсін:</w:t>
      </w:r>
    </w:p>
    <w:bookmarkEnd w:id="1"/>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100000 (жүз мың) теңге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100000 (жүз мың) теңге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100000 (жүз мың) теңге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100000 (жүз мың) теңге мөлшерінде;</w:t>
      </w:r>
    </w:p>
    <w:p>
      <w:pPr>
        <w:spacing w:after="0"/>
        <w:ind w:left="0"/>
        <w:jc w:val="both"/>
      </w:pPr>
      <w:r>
        <w:rPr>
          <w:rFonts w:ascii="Times New Roman"/>
          <w:b w:val="false"/>
          <w:i w:val="false"/>
          <w:color w:val="000000"/>
          <w:sz w:val="28"/>
        </w:rPr>
        <w:t xml:space="preserve">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100000 (жүз мың) теңге мөлшерінде; </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100000 (жүз мың) теңге мөлшерінде.</w:t>
      </w:r>
    </w:p>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Ертіс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Павлодар облысының әкімдігі</w:t>
      </w:r>
    </w:p>
    <w:p>
      <w:pPr>
        <w:spacing w:after="0"/>
        <w:ind w:left="0"/>
        <w:jc w:val="both"/>
      </w:pPr>
      <w:r>
        <w:rPr>
          <w:rFonts w:ascii="Times New Roman"/>
          <w:b w:val="false"/>
          <w:i w:val="false"/>
          <w:color w:val="000000"/>
          <w:sz w:val="28"/>
        </w:rPr>
        <w:t>
       ____________ А. Байханов</w:t>
      </w:r>
    </w:p>
    <w:p>
      <w:pPr>
        <w:spacing w:after="0"/>
        <w:ind w:left="0"/>
        <w:jc w:val="both"/>
      </w:pPr>
      <w:r>
        <w:rPr>
          <w:rFonts w:ascii="Times New Roman"/>
          <w:b w:val="false"/>
          <w:i w:val="false"/>
          <w:color w:val="000000"/>
          <w:sz w:val="28"/>
        </w:rPr>
        <w:t>
      2024 жылғы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