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13e6" w14:textId="2271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Железин аудандық мәслихатының 2024 жылғы 15 мамырдағы № 107/8 шешімі. Павлодар облысының Әділет департаментінде 2024 жылғы 16 мамырда № 7541-14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№117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Железин ауданында тұрғын үй көмегін көрсетудің мөлшері мен тәртібі осы шешімнің 1- қосымшасына сәйкесайқындалсын.</w:t>
      </w:r>
    </w:p>
    <w:bookmarkEnd w:id="1"/>
    <w:bookmarkStart w:name="z3" w:id="2"/>
    <w:p>
      <w:pPr>
        <w:spacing w:after="0"/>
        <w:ind w:left="0"/>
        <w:jc w:val="both"/>
      </w:pPr>
      <w:r>
        <w:rPr>
          <w:rFonts w:ascii="Times New Roman"/>
          <w:b w:val="false"/>
          <w:i w:val="false"/>
          <w:color w:val="000000"/>
          <w:sz w:val="28"/>
        </w:rPr>
        <w:t>
      2. Осы шешімнің 2- қосымшасына сәйкес Железин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15 мамырдағы № 107/8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Железин ауданында тұрғын үй көмегін көрсетудің мөлшері мен тәртібі</w:t>
      </w:r>
    </w:p>
    <w:bookmarkStart w:name="z6" w:id="4"/>
    <w:p>
      <w:pPr>
        <w:spacing w:after="0"/>
        <w:ind w:left="0"/>
        <w:jc w:val="left"/>
      </w:pPr>
      <w:r>
        <w:rPr>
          <w:rFonts w:ascii="Times New Roman"/>
          <w:b/>
          <w:i w:val="false"/>
          <w:color w:val="000000"/>
        </w:rPr>
        <w:t xml:space="preserve"> 1 - тарау. Жалпы ережелер</w:t>
      </w:r>
    </w:p>
    <w:bookmarkEnd w:id="4"/>
    <w:bookmarkStart w:name="z7" w:id="5"/>
    <w:p>
      <w:pPr>
        <w:spacing w:after="0"/>
        <w:ind w:left="0"/>
        <w:jc w:val="both"/>
      </w:pPr>
      <w:r>
        <w:rPr>
          <w:rFonts w:ascii="Times New Roman"/>
          <w:b w:val="false"/>
          <w:i w:val="false"/>
          <w:color w:val="000000"/>
          <w:sz w:val="28"/>
        </w:rPr>
        <w:t xml:space="preserve">
      1. Тұрғын үй көмегі жергілікті бюджет қаражаты есебінен Железин ауданында аумағындағы тұрақты тіркелген және тұратын, Қазақстан Республикасының аумағындағы жалғыз тұрғынжайы ретінде меншік құқығында тұрғын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"Жұмыспен қамту және әлеуметтік бағдарламалар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5 (бес) пайыздан асырмай белгілеген шекті жол берілетін деңгейінің арасындағы айырма ретінде айқындалады.</w:t>
      </w:r>
    </w:p>
    <w:bookmarkEnd w:id="7"/>
    <w:bookmarkStart w:name="z10" w:id="8"/>
    <w:p>
      <w:pPr>
        <w:spacing w:after="0"/>
        <w:ind w:left="0"/>
        <w:jc w:val="left"/>
      </w:pPr>
      <w:r>
        <w:rPr>
          <w:rFonts w:ascii="Times New Roman"/>
          <w:b/>
          <w:i w:val="false"/>
          <w:color w:val="000000"/>
        </w:rPr>
        <w:t xml:space="preserve"> 2-тарау. Тұрғын үй көмегін көрсетудің мөлшері</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4. Қазақстан Республикасының Цифрлық даму, инновациялар және аэроғарыш өнеркәсібі министрінің 2023 жылғы 28 шiлдедегi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2" w:id="10"/>
    <w:p>
      <w:pPr>
        <w:spacing w:after="0"/>
        <w:ind w:left="0"/>
        <w:jc w:val="left"/>
      </w:pPr>
      <w:r>
        <w:rPr>
          <w:rFonts w:ascii="Times New Roman"/>
          <w:b/>
          <w:i w:val="false"/>
          <w:color w:val="000000"/>
        </w:rPr>
        <w:t xml:space="preserve"> 3- тарау. Тұрғын үй көмегін көрсетудің тәртібі</w:t>
      </w:r>
    </w:p>
    <w:bookmarkEnd w:id="10"/>
    <w:bookmarkStart w:name="z13" w:id="11"/>
    <w:p>
      <w:pPr>
        <w:spacing w:after="0"/>
        <w:ind w:left="0"/>
        <w:jc w:val="both"/>
      </w:pPr>
      <w:r>
        <w:rPr>
          <w:rFonts w:ascii="Times New Roman"/>
          <w:b w:val="false"/>
          <w:i w:val="false"/>
          <w:color w:val="000000"/>
          <w:sz w:val="28"/>
        </w:rPr>
        <w:t>
      5. Тұрғын үй көмегін тағайындау үшін аз қамтылған отбасы (азамат) (не нотариалды куәландырылған сенімхат бойынша оның өкілі) "Азаматтарға арналған үкімет" мемлекеттік корпорациясы (бұдан әрі – Мемлекеттік корпорация) немесе "электрондық үкімет" веб - порталына мынадай құжаттар тізбесімен жүгінеді:</w:t>
      </w:r>
    </w:p>
    <w:bookmarkEnd w:id="11"/>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xml:space="preserve">
      тұрғын үй көмегін көрсету қағидаларының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өтініші;</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үйді қорынан жергілікті атқарушы орган жалғанда тұрғын үйді пайдаланған үшін жалдау ақысының молшері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 даған тұрғын үйді пайдаланғаны үшін жалдау ақысының мөлшері туралы шоттың электрондық көшірмесі.</w:t>
      </w:r>
    </w:p>
    <w:bookmarkStart w:name="z14" w:id="12"/>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2"/>
    <w:bookmarkStart w:name="z15" w:id="13"/>
    <w:p>
      <w:pPr>
        <w:spacing w:after="0"/>
        <w:ind w:left="0"/>
        <w:jc w:val="both"/>
      </w:pPr>
      <w:r>
        <w:rPr>
          <w:rFonts w:ascii="Times New Roman"/>
          <w:b w:val="false"/>
          <w:i w:val="false"/>
          <w:color w:val="000000"/>
          <w:sz w:val="28"/>
        </w:rPr>
        <w:t>
      7. Тұрғын үй көмегі ағымдағы тоқсанда қужаттарды тапсыру уақытына қарамастан өткен тоқсанның тұрғын үйді ұстауга және коммуналдық қызметтерге кеткен жиынтық кіріс пен шығыстар бойынша бір тоқсан мерзімге тағайындалады.</w:t>
      </w:r>
    </w:p>
    <w:bookmarkEnd w:id="13"/>
    <w:bookmarkStart w:name="z16" w:id="14"/>
    <w:p>
      <w:pPr>
        <w:spacing w:after="0"/>
        <w:ind w:left="0"/>
        <w:jc w:val="both"/>
      </w:pPr>
      <w:r>
        <w:rPr>
          <w:rFonts w:ascii="Times New Roman"/>
          <w:b w:val="false"/>
          <w:i w:val="false"/>
          <w:color w:val="000000"/>
          <w:sz w:val="28"/>
        </w:rPr>
        <w:t>
      8. Аз қамтылған отбасының (азаматтың) жиынтық табысы уәкілетті органмен Қазақстан Республикасы Өнеркәсіп және құрылыс министрінің 2023 жылғы 8 желтоқсандағы "Тұрғын үй көмегін беру қағидаларын бекіту туралы" № 117 айқындалған тәртіпте, тұрғын үй көмегін тағайындауға өтініш жасаған тоқсанның алдындағы тоқсанына есептеледі.</w:t>
      </w:r>
    </w:p>
    <w:bookmarkEnd w:id="14"/>
    <w:bookmarkStart w:name="z17" w:id="15"/>
    <w:p>
      <w:pPr>
        <w:spacing w:after="0"/>
        <w:ind w:left="0"/>
        <w:jc w:val="both"/>
      </w:pPr>
      <w:r>
        <w:rPr>
          <w:rFonts w:ascii="Times New Roman"/>
          <w:b w:val="false"/>
          <w:i w:val="false"/>
          <w:color w:val="000000"/>
          <w:sz w:val="28"/>
        </w:rPr>
        <w:t>
      9. Көрсетілетін қызметті алушы (немесе нотариалды куәландырған сенімхат бойынша оның өкілі) қайта өтініш берген кезде, өтініш бергенге дейін өткен тоқсан үшін отбасының кірістерін растайтын құжаттарды және коммуналдық шығыстардың шоттарын ғана ұсынады.</w:t>
      </w:r>
    </w:p>
    <w:bookmarkEnd w:id="15"/>
    <w:bookmarkStart w:name="z18" w:id="16"/>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6"/>
    <w:bookmarkStart w:name="z19" w:id="17"/>
    <w:p>
      <w:pPr>
        <w:spacing w:after="0"/>
        <w:ind w:left="0"/>
        <w:jc w:val="both"/>
      </w:pPr>
      <w:r>
        <w:rPr>
          <w:rFonts w:ascii="Times New Roman"/>
          <w:b w:val="false"/>
          <w:i w:val="false"/>
          <w:color w:val="000000"/>
          <w:sz w:val="28"/>
        </w:rPr>
        <w:t>
      11. Отбасы тұрғын үй көмегін заңсыз тағайындауға әкеп соққан көрінеу жалған ақпаратты және (немесе) дәйексіз құжаттарды ұсынган кезде өтініш берушіге және оның отбасына тұрғын үй көмегін төлеу оны тағайындаудың бүкіл кезеңіне тоқтатылады.</w:t>
      </w:r>
    </w:p>
    <w:bookmarkEnd w:id="17"/>
    <w:bookmarkStart w:name="z20" w:id="18"/>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шығымдану тәртібі қолданыстағы заңнамаға сәйкес жүргізіледі.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15 мамырдағы № 107/8</w:t>
            </w:r>
            <w:r>
              <w:br/>
            </w:r>
            <w:r>
              <w:rPr>
                <w:rFonts w:ascii="Times New Roman"/>
                <w:b w:val="false"/>
                <w:i w:val="false"/>
                <w:color w:val="000000"/>
                <w:sz w:val="20"/>
              </w:rPr>
              <w:t>шешіміне 2-қосымша</w:t>
            </w:r>
          </w:p>
        </w:tc>
      </w:tr>
    </w:tbl>
    <w:bookmarkStart w:name="z22" w:id="19"/>
    <w:p>
      <w:pPr>
        <w:spacing w:after="0"/>
        <w:ind w:left="0"/>
        <w:jc w:val="left"/>
      </w:pPr>
      <w:r>
        <w:rPr>
          <w:rFonts w:ascii="Times New Roman"/>
          <w:b/>
          <w:i w:val="false"/>
          <w:color w:val="000000"/>
        </w:rPr>
        <w:t xml:space="preserve"> Железин аудандық мәслихатының күші жойылған кейбір шешімдерінің тізбесі</w:t>
      </w:r>
    </w:p>
    <w:bookmarkEnd w:id="19"/>
    <w:bookmarkStart w:name="z23" w:id="20"/>
    <w:p>
      <w:pPr>
        <w:spacing w:after="0"/>
        <w:ind w:left="0"/>
        <w:jc w:val="both"/>
      </w:pPr>
      <w:r>
        <w:rPr>
          <w:rFonts w:ascii="Times New Roman"/>
          <w:b w:val="false"/>
          <w:i w:val="false"/>
          <w:color w:val="000000"/>
          <w:sz w:val="28"/>
        </w:rPr>
        <w:t xml:space="preserve">
      1. Павлодар облысы Железин аудандық мәслихатының 2017 жылғы 20 маусымдағы № </w:t>
      </w:r>
      <w:r>
        <w:rPr>
          <w:rFonts w:ascii="Times New Roman"/>
          <w:b w:val="false"/>
          <w:i w:val="false"/>
          <w:color w:val="000000"/>
          <w:sz w:val="28"/>
        </w:rPr>
        <w:t>116/6</w:t>
      </w:r>
      <w:r>
        <w:rPr>
          <w:rFonts w:ascii="Times New Roman"/>
          <w:b w:val="false"/>
          <w:i w:val="false"/>
          <w:color w:val="000000"/>
          <w:sz w:val="28"/>
        </w:rPr>
        <w:t xml:space="preserve"> "Железин ауданында тұрғын үй көмегін көрсетудің мөлшері мен тәртібін айқындау туралы" шешімі (нормативтік құқықтық актілерді мемлекеттік тіркеу тізілімінде № 5552 болып тіркелген).</w:t>
      </w:r>
    </w:p>
    <w:bookmarkEnd w:id="20"/>
    <w:bookmarkStart w:name="z24" w:id="21"/>
    <w:p>
      <w:pPr>
        <w:spacing w:after="0"/>
        <w:ind w:left="0"/>
        <w:jc w:val="both"/>
      </w:pPr>
      <w:r>
        <w:rPr>
          <w:rFonts w:ascii="Times New Roman"/>
          <w:b w:val="false"/>
          <w:i w:val="false"/>
          <w:color w:val="000000"/>
          <w:sz w:val="28"/>
        </w:rPr>
        <w:t xml:space="preserve">
      2. Павлодар облысы Железин аудандық мәслихатының 2021 жылғы 24 қыркүйектегі </w:t>
      </w:r>
      <w:r>
        <w:rPr>
          <w:rFonts w:ascii="Times New Roman"/>
          <w:b w:val="false"/>
          <w:i w:val="false"/>
          <w:color w:val="000000"/>
          <w:sz w:val="28"/>
        </w:rPr>
        <w:t>№ 52/7</w:t>
      </w:r>
      <w:r>
        <w:rPr>
          <w:rFonts w:ascii="Times New Roman"/>
          <w:b w:val="false"/>
          <w:i w:val="false"/>
          <w:color w:val="000000"/>
          <w:sz w:val="28"/>
        </w:rPr>
        <w:t xml:space="preserve"> "Железин аудандық мәслихатының 2017 жылғы 20 маусымдағы № 116/6 "Железин ауданының аз қамтылған отбасыларды (азаматтарға) тұрғын үй көмегін көрсету мөлшерін мен тәртібі белгілеу туралы" шешіміне өзгерістер енгізу туралы (нормативтік құқықтық актілерді мемлекеттік тіркеу тізілімінде № 24648 болып тіркелген).</w:t>
      </w:r>
    </w:p>
    <w:bookmarkEnd w:id="21"/>
    <w:bookmarkStart w:name="z25" w:id="22"/>
    <w:p>
      <w:pPr>
        <w:spacing w:after="0"/>
        <w:ind w:left="0"/>
        <w:jc w:val="both"/>
      </w:pPr>
      <w:r>
        <w:rPr>
          <w:rFonts w:ascii="Times New Roman"/>
          <w:b w:val="false"/>
          <w:i w:val="false"/>
          <w:color w:val="000000"/>
          <w:sz w:val="28"/>
        </w:rPr>
        <w:t xml:space="preserve">
      3. Павлодар облысы Железин аудандық мәслихатының 2023 жылғы 12 желтоқсандағы </w:t>
      </w:r>
      <w:r>
        <w:rPr>
          <w:rFonts w:ascii="Times New Roman"/>
          <w:b w:val="false"/>
          <w:i w:val="false"/>
          <w:color w:val="000000"/>
          <w:sz w:val="28"/>
        </w:rPr>
        <w:t>№ 78/8</w:t>
      </w:r>
      <w:r>
        <w:rPr>
          <w:rFonts w:ascii="Times New Roman"/>
          <w:b w:val="false"/>
          <w:i w:val="false"/>
          <w:color w:val="000000"/>
          <w:sz w:val="28"/>
        </w:rPr>
        <w:t xml:space="preserve"> "Павлодар облысы Железин аудандық мәслихатының 2017 жылғы 20 маусымдағы № 116/6 "Железин ауданында тұрғын үй көмегін көрсетудің мөлшері мен тәртібін айқындау туралы" шешіміне өзгерістер енгізу туралы" (нормативтік құқықтық актілерді мемлекеттік тіркеу тізілімінде № 7442-14 болып тіркелген).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