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d43b" w14:textId="332d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тұрғын үй көмегін көрсетудің мөлшері мен қағидасын айқындау туралы</w:t>
      </w:r>
    </w:p>
    <w:p>
      <w:pPr>
        <w:spacing w:after="0"/>
        <w:ind w:left="0"/>
        <w:jc w:val="both"/>
      </w:pPr>
      <w:r>
        <w:rPr>
          <w:rFonts w:ascii="Times New Roman"/>
          <w:b w:val="false"/>
          <w:i w:val="false"/>
          <w:color w:val="000000"/>
          <w:sz w:val="28"/>
        </w:rPr>
        <w:t>Павлодар облысы Ақтоғай аудандық мәслихатының 2024 жылғы 19 наурыздағы № 118/16 шешімі. Павлодар облысының Әділет департаментінде 2024 жылғы 20 наурызда № 7513-14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Павлодар облысы Ақтоғай аудандық мәслихатының 19.03.2026 </w:t>
      </w:r>
      <w:r>
        <w:rPr>
          <w:rFonts w:ascii="Times New Roman"/>
          <w:b w:val="false"/>
          <w:i w:val="false"/>
          <w:color w:val="ff0000"/>
          <w:sz w:val="28"/>
        </w:rPr>
        <w:t>№ 259/48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Ақтоғай ауданы бойынша тұрғын үй көмегін көрсетудің мөлшері мен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Ақтоғай аудандық мәслихатының 19.03.2026 </w:t>
      </w:r>
      <w:r>
        <w:rPr>
          <w:rFonts w:ascii="Times New Roman"/>
          <w:b w:val="false"/>
          <w:i w:val="false"/>
          <w:color w:val="000000"/>
          <w:sz w:val="28"/>
        </w:rPr>
        <w:t>№ 259/48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Ақтоғай аудандық мәслихатының 2021 жылғы 8 желтоқсандағы "Ақтоғай ауданы бойынша тұрғын үй көмегін көрсетудің мөлшері мен тәртібін айқындау туралы" 58/13 (Нормативтік құқықтық актілерді мемлекеттік тіркеу тізілімінде № 25705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Ақтоғай аудандық мәслихатының 2023 жылғы 22 желтоқсандағы "Ақтоғай аудандық мәслихатының 2021 жылғы 8 желтоқсандағы № 58/13 "Ақтоғай ауданы бойынша тұрғын үй көмегін көрсетудің мөлшері мен тәртібін айқындау туралы" шешіміне өзгерістер енгізу туралы" №83/12 (Нормативтік құқықтық актілерді мемлекеттік тіркеу тізілімінде № 7457-14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шешiм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19 наурыздағы № 118/16</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Ақтоғай ауданы бойынша тұрғын үй көмегін көрсетудің мөлшері мен қағидасы</w:t>
      </w:r>
    </w:p>
    <w:p>
      <w:pPr>
        <w:spacing w:after="0"/>
        <w:ind w:left="0"/>
        <w:jc w:val="both"/>
      </w:pPr>
      <w:r>
        <w:rPr>
          <w:rFonts w:ascii="Times New Roman"/>
          <w:b w:val="false"/>
          <w:i w:val="false"/>
          <w:color w:val="ff0000"/>
          <w:sz w:val="28"/>
        </w:rPr>
        <w:t xml:space="preserve">
      Ескерту. Қосымша жаңа редакцияда - Павлодар облысы Ақтоғай аудандық мәслихатының 26.09.2024 </w:t>
      </w:r>
      <w:r>
        <w:rPr>
          <w:rFonts w:ascii="Times New Roman"/>
          <w:b w:val="false"/>
          <w:i w:val="false"/>
          <w:color w:val="ff0000"/>
          <w:sz w:val="28"/>
        </w:rPr>
        <w:t>№ 143/22</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қосымшаның тақырыбы жаңа редакцияда - Павлодар облысы Ақтоғай аудандық мәслихатының 19.03.2026 </w:t>
      </w:r>
      <w:r>
        <w:rPr>
          <w:rFonts w:ascii="Times New Roman"/>
          <w:b w:val="false"/>
          <w:i w:val="false"/>
          <w:color w:val="ff0000"/>
          <w:sz w:val="28"/>
        </w:rPr>
        <w:t>№ 259/48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Тұрғын үй көмегі жергілікті бюджет қаражаты есебінен Ақтоғай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xml:space="preserve">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2)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8" w:id="6"/>
    <w:p>
      <w:pPr>
        <w:spacing w:after="0"/>
        <w:ind w:left="0"/>
        <w:jc w:val="both"/>
      </w:pPr>
      <w:r>
        <w:rPr>
          <w:rFonts w:ascii="Times New Roman"/>
          <w:b w:val="false"/>
          <w:i w:val="false"/>
          <w:color w:val="000000"/>
          <w:sz w:val="28"/>
        </w:rPr>
        <w:t xml:space="preserve">
      2. Көрсетілетін қызметті алушы отбасының жиынтық табысы қызмет беруші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тәртіпте, тұрғын үй көмегін тағайындауға өтініш жасаған тоқсанның алдындағы тоқсанына есептеледі.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Павлодар облысы Ақтоғай аудандық мәслихатының 19.03.2026 </w:t>
      </w:r>
      <w:r>
        <w:rPr>
          <w:rFonts w:ascii="Times New Roman"/>
          <w:b w:val="false"/>
          <w:i w:val="false"/>
          <w:color w:val="000000"/>
          <w:sz w:val="28"/>
        </w:rPr>
        <w:t>№ 259/48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Тұрғын үй көмегін тағайындауды уәкілетті орган – "Ақтоғай ауданының жұмыспен қамту және әлеуметтік бағдарламалар бөлімі" мемлекеттік мекемесімен (бұдан әрі – көрсетілетін қызмет беруші) жүзеге асырылады.</w:t>
      </w:r>
    </w:p>
    <w:bookmarkEnd w:id="7"/>
    <w:bookmarkStart w:name="z11" w:id="8"/>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8"/>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Ақтоғай аудандық мәслихатының 19.03.2026 </w:t>
      </w:r>
      <w:r>
        <w:rPr>
          <w:rFonts w:ascii="Times New Roman"/>
          <w:b w:val="false"/>
          <w:i w:val="false"/>
          <w:color w:val="000000"/>
          <w:sz w:val="28"/>
        </w:rPr>
        <w:t>№ 259/48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2 - тарау. Тұрғын үй көмегін көрсетудің мөлшері</w:t>
      </w:r>
    </w:p>
    <w:bookmarkEnd w:id="9"/>
    <w:p>
      <w:pPr>
        <w:spacing w:after="0"/>
        <w:ind w:left="0"/>
        <w:jc w:val="both"/>
      </w:pPr>
      <w:bookmarkStart w:name="z13" w:id="10"/>
      <w:r>
        <w:rPr>
          <w:rFonts w:ascii="Times New Roman"/>
          <w:b w:val="false"/>
          <w:i w:val="false"/>
          <w:color w:val="ff0000"/>
          <w:sz w:val="28"/>
        </w:rPr>
        <w:t xml:space="preserve">
      6. алып тасталды - Павлодар облысы Ақтоғай аудандық мәслихатының 19.03.2026 </w:t>
      </w:r>
      <w:r>
        <w:rPr>
          <w:rFonts w:ascii="Times New Roman"/>
          <w:b w:val="false"/>
          <w:i w:val="false"/>
          <w:color w:val="ff0000"/>
          <w:sz w:val="28"/>
        </w:rPr>
        <w:t>№ 259/48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алып тасталды - Павлодар облысы Ақтоғай аудандық мәслихатының 19.03.2026 </w:t>
      </w:r>
      <w:r>
        <w:rPr>
          <w:rFonts w:ascii="Times New Roman"/>
          <w:b w:val="false"/>
          <w:i w:val="false"/>
          <w:color w:val="000000"/>
          <w:sz w:val="28"/>
        </w:rPr>
        <w:t>№ 259/48</w:t>
      </w:r>
      <w:r>
        <w:rPr>
          <w:rFonts w:ascii="Times New Roman"/>
          <w:b w:val="false"/>
          <w:i w:val="false"/>
          <w:color w:val="000000"/>
          <w:sz w:val="28"/>
        </w:rPr>
        <w:t xml:space="preserve"> (алғашқы ресми жарияланған күннен кейін күнтізбелік он күн өткен соң қолданысқа енгізіледі) шешімімен.</w:t>
      </w:r>
    </w:p>
    <w:bookmarkStart w:name="z15" w:id="11"/>
    <w:p>
      <w:pPr>
        <w:spacing w:after="0"/>
        <w:ind w:left="0"/>
        <w:jc w:val="both"/>
      </w:pPr>
      <w:r>
        <w:rPr>
          <w:rFonts w:ascii="Times New Roman"/>
          <w:b w:val="false"/>
          <w:i w:val="false"/>
          <w:color w:val="000000"/>
          <w:sz w:val="28"/>
        </w:rPr>
        <w:t xml:space="preserve">
      8.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қорғалатын азаматтарға телекоммуникация қызметтерін көрсеткені үшін абоненттік төлемақы тарифтерінің өсуін өтеу қағидаларына сәйкес жүзеге асырылады (нормативтік құқықтық актілерді мемлекеттік тіркеу тізілімінде № 33200 болып тіркелді).</w:t>
      </w:r>
    </w:p>
    <w:bookmarkEnd w:id="11"/>
    <w:bookmarkStart w:name="z16" w:id="12"/>
    <w:p>
      <w:pPr>
        <w:spacing w:after="0"/>
        <w:ind w:left="0"/>
        <w:jc w:val="left"/>
      </w:pPr>
      <w:r>
        <w:rPr>
          <w:rFonts w:ascii="Times New Roman"/>
          <w:b/>
          <w:i w:val="false"/>
          <w:color w:val="000000"/>
        </w:rPr>
        <w:t xml:space="preserve"> 3 - тарау. Тұрғын үй көмегін көрсетудің тәртібі</w:t>
      </w:r>
    </w:p>
    <w:bookmarkEnd w:id="12"/>
    <w:bookmarkStart w:name="z17" w:id="13"/>
    <w:p>
      <w:pPr>
        <w:spacing w:after="0"/>
        <w:ind w:left="0"/>
        <w:jc w:val="both"/>
      </w:pPr>
      <w:r>
        <w:rPr>
          <w:rFonts w:ascii="Times New Roman"/>
          <w:b w:val="false"/>
          <w:i w:val="false"/>
          <w:color w:val="000000"/>
          <w:sz w:val="28"/>
        </w:rPr>
        <w:t>
      9. Тұрғын үй көмегін тағайындау мемлекеттік қызметті көрсету үшін көрсетілетін қызметті алушы (немесе оның сенiмхатқа, заңдарға, сот шешiмiне не әкiмшiлiк құжатқа негiзделген өкiлi) тоқсанына бір рет Мемлекеттік корпорацияға және/немесе "электрондық үкімет" веб-порталы арқылы мынадай құжаттарды ұсына отырып жүгінеді:</w:t>
      </w:r>
    </w:p>
    <w:bookmarkEnd w:id="13"/>
    <w:p>
      <w:pPr>
        <w:spacing w:after="0"/>
        <w:ind w:left="0"/>
        <w:jc w:val="both"/>
      </w:pPr>
      <w:r>
        <w:rPr>
          <w:rFonts w:ascii="Times New Roman"/>
          <w:b w:val="false"/>
          <w:i w:val="false"/>
          <w:color w:val="000000"/>
          <w:sz w:val="28"/>
        </w:rPr>
        <w:t xml:space="preserve">
      1) Мемлекеттік корпорацияға: "Тұрғын үй қатынастары туралы" Қазақстан Республикасы Заңының </w:t>
      </w:r>
      <w:r>
        <w:rPr>
          <w:rFonts w:ascii="Times New Roman"/>
          <w:b w:val="false"/>
          <w:i w:val="false"/>
          <w:color w:val="000000"/>
          <w:sz w:val="28"/>
        </w:rPr>
        <w:t>10-2 - бабының</w:t>
      </w:r>
      <w:r>
        <w:rPr>
          <w:rFonts w:ascii="Times New Roman"/>
          <w:b w:val="false"/>
          <w:i w:val="false"/>
          <w:color w:val="000000"/>
          <w:sz w:val="28"/>
        </w:rPr>
        <w:t xml:space="preserve"> 9-1) тармақшасына сәйкес бекітілген Тұрғын үй көмегін көрсету қағидаларына (бұдан әрі-Қағидалар)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xml:space="preserve">
      жеке басын куәландыратын құжат немесе цифрлық құжаттар сервисінен электрондық құжат (жеке басын сәйкестендіру үшін); </w:t>
      </w:r>
    </w:p>
    <w:p>
      <w:pPr>
        <w:spacing w:after="0"/>
        <w:ind w:left="0"/>
        <w:jc w:val="both"/>
      </w:pPr>
      <w:r>
        <w:rPr>
          <w:rFonts w:ascii="Times New Roman"/>
          <w:b w:val="false"/>
          <w:i w:val="false"/>
          <w:color w:val="000000"/>
          <w:sz w:val="28"/>
        </w:rPr>
        <w:t xml:space="preserve">
      отбасының табысын растайтын құжаттар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xml:space="preserve">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xml:space="preserve">
      балаларға және басқа да асырауындағы адамдарға алимент туралы мәліметтер; </w:t>
      </w:r>
    </w:p>
    <w:p>
      <w:pPr>
        <w:spacing w:after="0"/>
        <w:ind w:left="0"/>
        <w:jc w:val="both"/>
      </w:pPr>
      <w:r>
        <w:rPr>
          <w:rFonts w:ascii="Times New Roman"/>
          <w:b w:val="false"/>
          <w:i w:val="false"/>
          <w:color w:val="000000"/>
          <w:sz w:val="28"/>
        </w:rPr>
        <w:t xml:space="preserve">
      банктік шот; </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шоттар; </w:t>
      </w:r>
    </w:p>
    <w:p>
      <w:pPr>
        <w:spacing w:after="0"/>
        <w:ind w:left="0"/>
        <w:jc w:val="both"/>
      </w:pPr>
      <w:r>
        <w:rPr>
          <w:rFonts w:ascii="Times New Roman"/>
          <w:b w:val="false"/>
          <w:i w:val="false"/>
          <w:color w:val="000000"/>
          <w:sz w:val="28"/>
        </w:rPr>
        <w:t xml:space="preserve">
      коммуналдық қызметтерді тұтынуға арналған шоттар; </w:t>
      </w:r>
    </w:p>
    <w:p>
      <w:pPr>
        <w:spacing w:after="0"/>
        <w:ind w:left="0"/>
        <w:jc w:val="both"/>
      </w:pPr>
      <w:r>
        <w:rPr>
          <w:rFonts w:ascii="Times New Roman"/>
          <w:b w:val="false"/>
          <w:i w:val="false"/>
          <w:color w:val="000000"/>
          <w:sz w:val="28"/>
        </w:rPr>
        <w:t xml:space="preserve">
      телекоммуникация қызметтері үшін түбіртек-шот немесе байланыс қызметтерін көрсетуге арналған шарттың көшірмесі; </w:t>
      </w:r>
    </w:p>
    <w:p>
      <w:pPr>
        <w:spacing w:after="0"/>
        <w:ind w:left="0"/>
        <w:jc w:val="both"/>
      </w:pPr>
      <w:r>
        <w:rPr>
          <w:rFonts w:ascii="Times New Roman"/>
          <w:b w:val="false"/>
          <w:i w:val="false"/>
          <w:color w:val="000000"/>
          <w:sz w:val="28"/>
        </w:rPr>
        <w:t xml:space="preserve">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 </w:t>
      </w:r>
    </w:p>
    <w:p>
      <w:pPr>
        <w:spacing w:after="0"/>
        <w:ind w:left="0"/>
        <w:jc w:val="both"/>
      </w:pPr>
      <w:r>
        <w:rPr>
          <w:rFonts w:ascii="Times New Roman"/>
          <w:b w:val="false"/>
          <w:i w:val="false"/>
          <w:color w:val="000000"/>
          <w:sz w:val="28"/>
        </w:rPr>
        <w:t xml:space="preserve">
      2) "электрондық үкімет" веб-порталына: </w:t>
      </w:r>
    </w:p>
    <w:p>
      <w:pPr>
        <w:spacing w:after="0"/>
        <w:ind w:left="0"/>
        <w:jc w:val="both"/>
      </w:pPr>
      <w:r>
        <w:rPr>
          <w:rFonts w:ascii="Times New Roman"/>
          <w:b w:val="false"/>
          <w:i w:val="false"/>
          <w:color w:val="000000"/>
          <w:sz w:val="28"/>
        </w:rPr>
        <w:t xml:space="preserve">
      көрсетілетін қызметті алушының ЭЦҚ-мен (электрондық цифрлық қолтаңба) куәландырылған электрондық құжат нысанындағы сұрау салу; </w:t>
      </w:r>
    </w:p>
    <w:p>
      <w:pPr>
        <w:spacing w:after="0"/>
        <w:ind w:left="0"/>
        <w:jc w:val="both"/>
      </w:pPr>
      <w:r>
        <w:rPr>
          <w:rFonts w:ascii="Times New Roman"/>
          <w:b w:val="false"/>
          <w:i w:val="false"/>
          <w:color w:val="000000"/>
          <w:sz w:val="28"/>
        </w:rPr>
        <w:t xml:space="preserve">
      отбасының табысын растайтын құжаттардың электрондық көшірмесі; </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xml:space="preserve">
      балаларға және басқа да асырауындағы адамдарға алимент туралы мәліметтердің электрондық көшірмесі; </w:t>
      </w:r>
    </w:p>
    <w:p>
      <w:pPr>
        <w:spacing w:after="0"/>
        <w:ind w:left="0"/>
        <w:jc w:val="both"/>
      </w:pPr>
      <w:r>
        <w:rPr>
          <w:rFonts w:ascii="Times New Roman"/>
          <w:b w:val="false"/>
          <w:i w:val="false"/>
          <w:color w:val="000000"/>
          <w:sz w:val="28"/>
        </w:rPr>
        <w:t xml:space="preserve">
      банктік шоттың электрондық көшірмесі; </w:t>
      </w:r>
    </w:p>
    <w:p>
      <w:pPr>
        <w:spacing w:after="0"/>
        <w:ind w:left="0"/>
        <w:jc w:val="both"/>
      </w:pPr>
      <w:r>
        <w:rPr>
          <w:rFonts w:ascii="Times New Roman"/>
          <w:b w:val="false"/>
          <w:i w:val="false"/>
          <w:color w:val="000000"/>
          <w:sz w:val="28"/>
        </w:rPr>
        <w:t>
      тұрғын үйді (тұрғын ғимаратты)күтіп-ұстауға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xml:space="preserve">
      коммуналдық қызметтерді тұтыну шотының электрондық көшірмесі; </w:t>
      </w:r>
    </w:p>
    <w:p>
      <w:pPr>
        <w:spacing w:after="0"/>
        <w:ind w:left="0"/>
        <w:jc w:val="both"/>
      </w:pPr>
      <w:r>
        <w:rPr>
          <w:rFonts w:ascii="Times New Roman"/>
          <w:b w:val="false"/>
          <w:i w:val="false"/>
          <w:color w:val="000000"/>
          <w:sz w:val="28"/>
        </w:rPr>
        <w:t xml:space="preserve">
      телекоммуникация қызметтері үшін түбіртек-шоттың электрондық көшірмесі немесе байланыс қызметтерін көрсетуге арналған шарттың көшірмесі; </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Start w:name="z18" w:id="14"/>
    <w:p>
      <w:pPr>
        <w:spacing w:after="0"/>
        <w:ind w:left="0"/>
        <w:jc w:val="both"/>
      </w:pPr>
      <w:r>
        <w:rPr>
          <w:rFonts w:ascii="Times New Roman"/>
          <w:b w:val="false"/>
          <w:i w:val="false"/>
          <w:color w:val="000000"/>
          <w:sz w:val="28"/>
        </w:rPr>
        <w:t>
      10.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облысы Ақтоғай аудандық мәслихатының 19.03.2026 </w:t>
      </w:r>
      <w:r>
        <w:rPr>
          <w:rFonts w:ascii="Times New Roman"/>
          <w:b w:val="false"/>
          <w:i w:val="false"/>
          <w:color w:val="000000"/>
          <w:sz w:val="28"/>
        </w:rPr>
        <w:t>№ 259/48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11. Көрсетілетін қызметті беруші мемлекеттік қызмет көрсетуден Қағидалардың </w:t>
      </w:r>
      <w:r>
        <w:rPr>
          <w:rFonts w:ascii="Times New Roman"/>
          <w:b w:val="false"/>
          <w:i w:val="false"/>
          <w:color w:val="000000"/>
          <w:sz w:val="28"/>
        </w:rPr>
        <w:t>18-тармағында</w:t>
      </w:r>
      <w:r>
        <w:rPr>
          <w:rFonts w:ascii="Times New Roman"/>
          <w:b w:val="false"/>
          <w:i w:val="false"/>
          <w:color w:val="000000"/>
          <w:sz w:val="28"/>
        </w:rPr>
        <w:t xml:space="preserve"> қарастырылған тәртіппен және мерзімдерде бас тартады.</w:t>
      </w:r>
    </w:p>
    <w:bookmarkEnd w:id="15"/>
    <w:bookmarkStart w:name="z20" w:id="16"/>
    <w:p>
      <w:pPr>
        <w:spacing w:after="0"/>
        <w:ind w:left="0"/>
        <w:jc w:val="both"/>
      </w:pPr>
      <w:r>
        <w:rPr>
          <w:rFonts w:ascii="Times New Roman"/>
          <w:b w:val="false"/>
          <w:i w:val="false"/>
          <w:color w:val="000000"/>
          <w:sz w:val="28"/>
        </w:rPr>
        <w:t xml:space="preserve">
      12. Тұрғын үй көмегін көрсету туралы шешім қабылдау немесе көрсетуден бас тарту туралы дәлелді жауап беру тұрғын үй көмегін тағайындаушы көрсетілетін қызметті берушімен жүзеге асырылады. </w:t>
      </w:r>
    </w:p>
    <w:bookmarkEnd w:id="16"/>
    <w:p>
      <w:pPr>
        <w:spacing w:after="0"/>
        <w:ind w:left="0"/>
        <w:jc w:val="both"/>
      </w:pPr>
      <w:r>
        <w:rPr>
          <w:rFonts w:ascii="Times New Roman"/>
          <w:b w:val="false"/>
          <w:i w:val="false"/>
          <w:color w:val="000000"/>
          <w:sz w:val="28"/>
        </w:rPr>
        <w:t>
      Тұрғын үй көмегін тағайындау туралы хабарлама не тағайындаудан бас тарту туралы дәлелді жауап Мемлекеттік корпорацияға немесе "жеке кабинетке" электрондық құжат түрінде жіберіледі.</w:t>
      </w:r>
    </w:p>
    <w:bookmarkStart w:name="z21" w:id="17"/>
    <w:p>
      <w:pPr>
        <w:spacing w:after="0"/>
        <w:ind w:left="0"/>
        <w:jc w:val="both"/>
      </w:pPr>
      <w:r>
        <w:rPr>
          <w:rFonts w:ascii="Times New Roman"/>
          <w:b w:val="false"/>
          <w:i w:val="false"/>
          <w:color w:val="000000"/>
          <w:sz w:val="28"/>
        </w:rPr>
        <w:t>
      13.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Павлодар облысы Ақтоғай аудандық мәслихатының 19.03.2026 </w:t>
      </w:r>
      <w:r>
        <w:rPr>
          <w:rFonts w:ascii="Times New Roman"/>
          <w:b w:val="false"/>
          <w:i w:val="false"/>
          <w:color w:val="000000"/>
          <w:sz w:val="28"/>
        </w:rPr>
        <w:t>№ 259/48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14.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18"/>
    <w:bookmarkStart w:name="z23" w:id="19"/>
    <w:p>
      <w:pPr>
        <w:spacing w:after="0"/>
        <w:ind w:left="0"/>
        <w:jc w:val="both"/>
      </w:pPr>
      <w:r>
        <w:rPr>
          <w:rFonts w:ascii="Times New Roman"/>
          <w:b w:val="false"/>
          <w:i w:val="false"/>
          <w:color w:val="000000"/>
          <w:sz w:val="28"/>
        </w:rPr>
        <w:t>
      15. Көрсетілетін қызметті алушыға тұрғын үй көмегін төлеуді көрсетілетін қызмет беруші жергілікті өкілді органдар айқындаған тәртіппен екінші деңгейдегі банктер арқылы жүзеге асырады.</w:t>
      </w:r>
    </w:p>
    <w:bookmarkEnd w:id="19"/>
    <w:bookmarkStart w:name="z24" w:id="20"/>
    <w:p>
      <w:pPr>
        <w:spacing w:after="0"/>
        <w:ind w:left="0"/>
        <w:jc w:val="both"/>
      </w:pPr>
      <w:r>
        <w:rPr>
          <w:rFonts w:ascii="Times New Roman"/>
          <w:b w:val="false"/>
          <w:i w:val="false"/>
          <w:color w:val="000000"/>
          <w:sz w:val="28"/>
        </w:rPr>
        <w:t>
      16. Азаматтарға тұрғын үй көмегін төлеу тоқтатылады, егер оның алушысы коммуналдық қызметтерді, телекоммуникация желiсiне қосылған телефон үшiн абоненттiк төлемақының, мемлекеттік тұрғын үй қорынан тұрғын үй-жайды пайдаланғаны үшiн жалға алу ақысының ұлғаюы бөлiгiнде тұрғын үйдi күтiп-ұстауға арналған төлемдерді мақсатты емес түрде пайдаланса және өз уақытымен жүргізбеген жағдайда.</w:t>
      </w:r>
    </w:p>
    <w:bookmarkEnd w:id="20"/>
    <w:bookmarkStart w:name="z25" w:id="21"/>
    <w:p>
      <w:pPr>
        <w:spacing w:after="0"/>
        <w:ind w:left="0"/>
        <w:jc w:val="both"/>
      </w:pPr>
      <w:r>
        <w:rPr>
          <w:rFonts w:ascii="Times New Roman"/>
          <w:b w:val="false"/>
          <w:i w:val="false"/>
          <w:color w:val="000000"/>
          <w:sz w:val="28"/>
        </w:rPr>
        <w:t>
      17. Өтініш иесімен тұрғын үй көмегін тағайындауға әкеп соққан толық емес жалған мәлімет ұсынылған кезде, өтініш иесіне және оның отбасына тұрғын үй көмегін төлеу тоқтатылады, ал алынған қаржы қолданыстағы заңнамаға сәйкес қайтарылыуы тиіс.</w:t>
      </w:r>
    </w:p>
    <w:bookmarkEnd w:id="21"/>
    <w:bookmarkStart w:name="z26" w:id="22"/>
    <w:p>
      <w:pPr>
        <w:spacing w:after="0"/>
        <w:ind w:left="0"/>
        <w:jc w:val="both"/>
      </w:pPr>
      <w:r>
        <w:rPr>
          <w:rFonts w:ascii="Times New Roman"/>
          <w:b w:val="false"/>
          <w:i w:val="false"/>
          <w:color w:val="000000"/>
          <w:sz w:val="28"/>
        </w:rPr>
        <w:t>
      18. Көрсетілетін қызметті беруші артық немесе негізсіз төленген тұрғын үй көмегін төлеу фактісі анықталған күннен бастап 10 жұмыс күні ішінде өтініш берушіге артық төленген немесе негізсіз төленген тұрғын үй көмегін қайтару қажеттілігі туралы жазбаша хабарлама жібереді.</w:t>
      </w:r>
    </w:p>
    <w:bookmarkEnd w:id="2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