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d5cd" w14:textId="6ded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санаттарын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2024 жылғы 17 қазандағы № 906/10 қаулысы. Павлодар облысының Әділет департаментінде 2024 жылғы 21 қазанда № 7605-14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20-тармақшасына, Қазақстан Республикасы Көлік және коммуникация министрі міндетін атқарушысының 2013 жылғы 1 қарашадағы № 859 бұйрығымен бекітілген, Автомобиль көлiгiмен мүгедектігі бар адамдарды тасымалдау жөнiнде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31 -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аумағында инватакси қызметін алушылардың санаты келесі тұлғалар санаттарымен кеңейтілсін: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жасқа дейінгі мүгедектігі бар балалар, жүріп-тұруында айқын қиындықтары бар немесе мінез-құлқында өрескел бұзушылықтары бар, бірінші және екінші топтағы мүгедектігі бар балалар;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мінез-құлқында өрескел бұзушылықтары бар аутистік спектрі бұзылған мүгедектігі бар балалар;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мамандандырылған ем алу кезеңінде қатерлі ісіктерден зардап шегетін мүгедектігі бар балалар.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әкімдігінің 2024 жылғы 6 маусымдағы "Инватакси қызметін алушылардың санаттарын кеңейту туралы" № 478/6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