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1d1a" w14:textId="f1a1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шалғайдағы елді мекендерінде тұратын балаларды жалпы білім беру беретін мектептерге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Павлодар қалалық әкімдігінің 2024 жылғы 17 маусымдағы № 771/1 қаулысы. Павлодар облысының Әділет департаментінде 2024 жылғы 18 маусымда № 7564-14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"Автомобиль көлігі туралы"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Павлодар қаласының шалғайдағы елді мекендерінде тұратын балаларды жалпы білім беру мектептеріне тасымалдау схемалары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Павлодар қаласының шалғайдағы елді мекендерінде тұратын балаларды жалпы білім беру мектептеріне тасымалдау тәртібі бекітілсін.</w:t>
      </w:r>
    </w:p>
    <w:bookmarkEnd w:id="2"/>
    <w:bookmarkStart w:name="z4" w:id="3"/>
    <w:p>
      <w:pPr>
        <w:spacing w:after="0"/>
        <w:ind w:left="0"/>
        <w:jc w:val="both"/>
      </w:pPr>
      <w:r>
        <w:rPr>
          <w:rFonts w:ascii="Times New Roman"/>
          <w:b w:val="false"/>
          <w:i w:val="false"/>
          <w:color w:val="000000"/>
          <w:sz w:val="28"/>
        </w:rPr>
        <w:t>
      3. Павлодар қаласы әкімдігінің келесі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Павлодар облысы Павлодар қалалық әкімдігінің 2015 жылғы 25 маусымдағы "Павлодар қаласының шалғайдағы елді мекендерінде тұратын балаларды жалпы білім беру беретін мектептерге тасымалдау схемалары мен тәртібін бекіту туралы" </w:t>
      </w:r>
      <w:r>
        <w:rPr>
          <w:rFonts w:ascii="Times New Roman"/>
          <w:b w:val="false"/>
          <w:i w:val="false"/>
          <w:color w:val="000000"/>
          <w:sz w:val="28"/>
        </w:rPr>
        <w:t>№ 738/12</w:t>
      </w:r>
      <w:r>
        <w:rPr>
          <w:rFonts w:ascii="Times New Roman"/>
          <w:b w:val="false"/>
          <w:i w:val="false"/>
          <w:color w:val="000000"/>
          <w:sz w:val="28"/>
        </w:rPr>
        <w:t xml:space="preserve"> қаулысы (нормативтік құқықтық актілерді мемлекеттік тіркеу тізілімінде № 4621 болып тіркелді);</w:t>
      </w:r>
    </w:p>
    <w:bookmarkEnd w:id="4"/>
    <w:bookmarkStart w:name="z6" w:id="5"/>
    <w:p>
      <w:pPr>
        <w:spacing w:after="0"/>
        <w:ind w:left="0"/>
        <w:jc w:val="both"/>
      </w:pPr>
      <w:r>
        <w:rPr>
          <w:rFonts w:ascii="Times New Roman"/>
          <w:b w:val="false"/>
          <w:i w:val="false"/>
          <w:color w:val="000000"/>
          <w:sz w:val="28"/>
        </w:rPr>
        <w:t xml:space="preserve">
      2) Павлодар облысы Павлодар қалалық әкімдігінің 2015 жылғы 16 қарашадағы "Павлодар қаласының шалғайдағы елді мекендерде тұратын балаларды жалпы білім беру беретін мектептерге тасымалдау схемалары мен тәртібін бекіту туралы" № 738/12 қаулысына өзгеріс енгізу туралы" </w:t>
      </w:r>
      <w:r>
        <w:rPr>
          <w:rFonts w:ascii="Times New Roman"/>
          <w:b w:val="false"/>
          <w:i w:val="false"/>
          <w:color w:val="000000"/>
          <w:sz w:val="28"/>
        </w:rPr>
        <w:t>№ 1464/21</w:t>
      </w:r>
      <w:r>
        <w:rPr>
          <w:rFonts w:ascii="Times New Roman"/>
          <w:b w:val="false"/>
          <w:i w:val="false"/>
          <w:color w:val="000000"/>
          <w:sz w:val="28"/>
        </w:rPr>
        <w:t xml:space="preserve"> қаулысы (нормативтік құқықтық актілерді мемлекеттік тіркеу тізілімінде № 4831 болып тіркелді).</w:t>
      </w:r>
    </w:p>
    <w:bookmarkEnd w:id="5"/>
    <w:bookmarkStart w:name="z7" w:id="6"/>
    <w:p>
      <w:pPr>
        <w:spacing w:after="0"/>
        <w:ind w:left="0"/>
        <w:jc w:val="both"/>
      </w:pPr>
      <w:r>
        <w:rPr>
          <w:rFonts w:ascii="Times New Roman"/>
          <w:b w:val="false"/>
          <w:i w:val="false"/>
          <w:color w:val="000000"/>
          <w:sz w:val="28"/>
        </w:rPr>
        <w:t>
      4. Осы қаулының орындалуын бақылау Павлодар қаласы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Әуеқалашықта және Кенжекөл ауылының Байдала, Долгое бөлімшелерінде тұратын балаларды Кенжекөл ауылының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772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қаласының № 30 жалпы білім беру орта мектебіне Жаңауыл ауылында тұратын балаларды тасымалдау схемасы</w:t>
      </w:r>
    </w:p>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Павлодар қаласының № 31, № 32, № 33 жалпы орта білім беру мектептеріне Атамекен кентінде тұратын балаларды тасымалдау схемасы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309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Павлодар ауылының Шәукен бөлімшесінде тұратын балаларды Павлодар қаласының № 40 жалпы білім беру орта мектебіне тасымалдау схемасы</w:t>
      </w:r>
    </w:p>
    <w:p>
      <w:pPr>
        <w:spacing w:after="0"/>
        <w:ind w:left="0"/>
        <w:jc w:val="left"/>
      </w:pPr>
      <w:r>
        <w:br/>
      </w:r>
    </w:p>
    <w:p>
      <w:pPr>
        <w:spacing w:after="0"/>
        <w:ind w:left="0"/>
        <w:jc w:val="both"/>
      </w:pPr>
      <w:r>
        <w:drawing>
          <wp:inline distT="0" distB="0" distL="0" distR="0">
            <wp:extent cx="74168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168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102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Жетекші ауылының Теміржолшылар шағын ауданында тұратын балаларды Жетекші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7597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597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897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Павлодар қаласының шалғайдағы елді мекендерінде тұратын балаларды жалпы білім беру мектептеріне тасымалдау тәртібі</w:t>
      </w:r>
    </w:p>
    <w:bookmarkStart w:name="z15" w:id="8"/>
    <w:p>
      <w:pPr>
        <w:spacing w:after="0"/>
        <w:ind w:left="0"/>
        <w:jc w:val="left"/>
      </w:pPr>
      <w:r>
        <w:rPr>
          <w:rFonts w:ascii="Times New Roman"/>
          <w:b/>
          <w:i w:val="false"/>
          <w:color w:val="000000"/>
        </w:rPr>
        <w:t xml:space="preserve"> 1 тарау. Жалпы ережелер</w:t>
      </w:r>
    </w:p>
    <w:bookmarkEnd w:id="8"/>
    <w:bookmarkStart w:name="z16" w:id="9"/>
    <w:p>
      <w:pPr>
        <w:spacing w:after="0"/>
        <w:ind w:left="0"/>
        <w:jc w:val="both"/>
      </w:pPr>
      <w:r>
        <w:rPr>
          <w:rFonts w:ascii="Times New Roman"/>
          <w:b w:val="false"/>
          <w:i w:val="false"/>
          <w:color w:val="000000"/>
          <w:sz w:val="28"/>
        </w:rPr>
        <w:t xml:space="preserve">
      1. Павлодар қаласының шалғайдағы елді мекендерінде тұратын балаларды жалпы білім беру мектептеріне тасымалдаудың осы тәртібі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қаласының шалғайдағы елді мекендерінде тұратын балаларды жалпы білім беру мектептеріне тасымалдау тәртібін айқындайды.</w:t>
      </w:r>
    </w:p>
    <w:bookmarkEnd w:id="9"/>
    <w:bookmarkStart w:name="z17" w:id="10"/>
    <w:p>
      <w:pPr>
        <w:spacing w:after="0"/>
        <w:ind w:left="0"/>
        <w:jc w:val="left"/>
      </w:pPr>
      <w:r>
        <w:rPr>
          <w:rFonts w:ascii="Times New Roman"/>
          <w:b/>
          <w:i w:val="false"/>
          <w:color w:val="000000"/>
        </w:rPr>
        <w:t xml:space="preserve"> 2 тарау. Автокөлік құралдарына қойылатын талаптар</w:t>
      </w:r>
    </w:p>
    <w:bookmarkEnd w:id="10"/>
    <w:bookmarkStart w:name="z18" w:id="11"/>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11"/>
    <w:bookmarkStart w:name="z19" w:id="12"/>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санитарлық-эпидемиологиялық қадағалау объектілерінің халықтың санитарлық-эпидемиологиялық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12"/>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төртбұрыш айыратын белгімен;</w:t>
      </w:r>
    </w:p>
    <w:p>
      <w:pPr>
        <w:spacing w:after="0"/>
        <w:ind w:left="0"/>
        <w:jc w:val="both"/>
      </w:pPr>
      <w:r>
        <w:rPr>
          <w:rFonts w:ascii="Times New Roman"/>
          <w:b w:val="false"/>
          <w:i w:val="false"/>
          <w:color w:val="000000"/>
          <w:sz w:val="28"/>
        </w:rPr>
        <w:t xml:space="preserve">
      2) сары түсті жылтыр шағын маягымен; </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20" w:id="13"/>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3"/>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21" w:id="14"/>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4"/>
    <w:bookmarkStart w:name="z22" w:id="15"/>
    <w:p>
      <w:pPr>
        <w:spacing w:after="0"/>
        <w:ind w:left="0"/>
        <w:jc w:val="both"/>
      </w:pPr>
      <w:r>
        <w:rPr>
          <w:rFonts w:ascii="Times New Roman"/>
          <w:b w:val="false"/>
          <w:i w:val="false"/>
          <w:color w:val="000000"/>
          <w:sz w:val="28"/>
        </w:rPr>
        <w:t>
      6. Сыртқы кузовты жуу ауысымнан кейін өткізіледі.</w:t>
      </w:r>
    </w:p>
    <w:bookmarkEnd w:id="15"/>
    <w:bookmarkStart w:name="z23" w:id="16"/>
    <w:p>
      <w:pPr>
        <w:spacing w:after="0"/>
        <w:ind w:left="0"/>
        <w:jc w:val="left"/>
      </w:pPr>
      <w:r>
        <w:rPr>
          <w:rFonts w:ascii="Times New Roman"/>
          <w:b/>
          <w:i w:val="false"/>
          <w:color w:val="000000"/>
        </w:rPr>
        <w:t xml:space="preserve"> 3 тарау. Балаларды тасымалдау тәртібі</w:t>
      </w:r>
    </w:p>
    <w:bookmarkEnd w:id="16"/>
    <w:bookmarkStart w:name="z24" w:id="17"/>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7"/>
    <w:bookmarkStart w:name="z25" w:id="18"/>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6" w:id="19"/>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19"/>
    <w:bookmarkStart w:name="z27" w:id="20"/>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0"/>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8" w:id="21"/>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21"/>
    <w:bookmarkStart w:name="z29" w:id="22"/>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келiседi.</w:t>
      </w:r>
    </w:p>
    <w:bookmarkEnd w:id="22"/>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30" w:id="23"/>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23"/>
    <w:bookmarkStart w:name="z31" w:id="24"/>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4"/>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32" w:id="25"/>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534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 </w:t>
      </w:r>
    </w:p>
    <w:bookmarkStart w:name="z33" w:id="26"/>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6"/>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4" w:id="27"/>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7"/>
    <w:bookmarkStart w:name="z35" w:id="28"/>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8"/>
    <w:bookmarkStart w:name="z36" w:id="29"/>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9"/>
    <w:bookmarkStart w:name="z37" w:id="30"/>
    <w:p>
      <w:pPr>
        <w:spacing w:after="0"/>
        <w:ind w:left="0"/>
        <w:jc w:val="left"/>
      </w:pPr>
      <w:r>
        <w:rPr>
          <w:rFonts w:ascii="Times New Roman"/>
          <w:b/>
          <w:i w:val="false"/>
          <w:color w:val="000000"/>
        </w:rPr>
        <w:t xml:space="preserve"> 4 тарау. Қорытынды ережелер</w:t>
      </w:r>
    </w:p>
    <w:bookmarkEnd w:id="30"/>
    <w:bookmarkStart w:name="z38" w:id="31"/>
    <w:p>
      <w:pPr>
        <w:spacing w:after="0"/>
        <w:ind w:left="0"/>
        <w:jc w:val="both"/>
      </w:pPr>
      <w:r>
        <w:rPr>
          <w:rFonts w:ascii="Times New Roman"/>
          <w:b w:val="false"/>
          <w:i w:val="false"/>
          <w:color w:val="000000"/>
          <w:sz w:val="28"/>
        </w:rPr>
        <w:t>
      20. Павлодар қаласының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