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e1a775" w14:textId="3e1a7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6 желтоқсандағы № 51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Ұзынкөл ауданы мәслихатының 2024 жылғы 8 қазандағы № 120 шешімі. Қостанай облысының Әділет департаментінде 2024 жылғы 14 қазанда № 10279-10 болып тіркелді. Күші жойылды - Қостанай облысы Ұзынкөл аудандық мәслихатының 2026 жылғы 11 қыркүйектегі № 251 шешімімен</w:t>
      </w:r>
    </w:p>
    <w:p>
      <w:pPr>
        <w:spacing w:after="0"/>
        <w:ind w:left="0"/>
        <w:jc w:val="both"/>
      </w:pPr>
      <w:r>
        <w:rPr>
          <w:rFonts w:ascii="Times New Roman"/>
          <w:b w:val="false"/>
          <w:i w:val="false"/>
          <w:color w:val="ff0000"/>
          <w:sz w:val="28"/>
        </w:rPr>
        <w:t xml:space="preserve">
      Ескерту. Күші жойылды – Қостанай облысы Ұзынкөл аудандық мәслихатының 11.09.2026 </w:t>
      </w:r>
      <w:r>
        <w:rPr>
          <w:rFonts w:ascii="Times New Roman"/>
          <w:b w:val="false"/>
          <w:i w:val="false"/>
          <w:color w:val="ff0000"/>
          <w:sz w:val="28"/>
        </w:rPr>
        <w:t>№ 251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Ұзынкөл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4 желтоқсандағы № 92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10123-10 болып тіркелген) мынадай өзгерістер мен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3"/>
    <w:bookmarkStart w:name="z9" w:id="4"/>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корпорациясы) - Қазақстан Республикасының заңнамасына сәйкес мемлекеттік қызметтерді көрсету, "бір терезе" қағидаты бойынша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4"/>
    <w:bookmarkStart w:name="z10" w:id="5"/>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аудан әкiмiнiң шешімімен құрылатын комиссия;</w:t>
      </w:r>
    </w:p>
    <w:bookmarkEnd w:id="5"/>
    <w:bookmarkStart w:name="z11" w:id="6"/>
    <w:p>
      <w:pPr>
        <w:spacing w:after="0"/>
        <w:ind w:left="0"/>
        <w:jc w:val="both"/>
      </w:pPr>
      <w:r>
        <w:rPr>
          <w:rFonts w:ascii="Times New Roman"/>
          <w:b w:val="false"/>
          <w:i w:val="false"/>
          <w:color w:val="000000"/>
          <w:sz w:val="28"/>
        </w:rPr>
        <w:t>
      3) мереке күндері - Қазақстан Республикасының ұлттық және мемлекеттік мереке күндері;</w:t>
      </w:r>
    </w:p>
    <w:bookmarkEnd w:id="6"/>
    <w:bookmarkStart w:name="z12" w:id="7"/>
    <w:p>
      <w:pPr>
        <w:spacing w:after="0"/>
        <w:ind w:left="0"/>
        <w:jc w:val="both"/>
      </w:pPr>
      <w:r>
        <w:rPr>
          <w:rFonts w:ascii="Times New Roman"/>
          <w:b w:val="false"/>
          <w:i w:val="false"/>
          <w:color w:val="000000"/>
          <w:sz w:val="28"/>
        </w:rPr>
        <w:t>
      4)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7"/>
    <w:bookmarkStart w:name="z13" w:id="8"/>
    <w:p>
      <w:pPr>
        <w:spacing w:after="0"/>
        <w:ind w:left="0"/>
        <w:jc w:val="both"/>
      </w:pPr>
      <w:r>
        <w:rPr>
          <w:rFonts w:ascii="Times New Roman"/>
          <w:b w:val="false"/>
          <w:i w:val="false"/>
          <w:color w:val="000000"/>
          <w:sz w:val="28"/>
        </w:rPr>
        <w:t>
      5) уәкілетті мемлекеттік орган Қазақстан Республикасының заңнамасына сәйкес халықты әлеуметтік қорғау саласында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8"/>
    <w:bookmarkStart w:name="z14" w:id="9"/>
    <w:p>
      <w:pPr>
        <w:spacing w:after="0"/>
        <w:ind w:left="0"/>
        <w:jc w:val="both"/>
      </w:pPr>
      <w:r>
        <w:rPr>
          <w:rFonts w:ascii="Times New Roman"/>
          <w:b w:val="false"/>
          <w:i w:val="false"/>
          <w:color w:val="000000"/>
          <w:sz w:val="28"/>
        </w:rPr>
        <w:t>
      6) әлеуметтік көмек көрсету жөніндегі уәкілетті орган -әлеуметтік көмек көрсетуді жүзеге асыратын ауданның жергілікті атқарушы органы;</w:t>
      </w:r>
    </w:p>
    <w:bookmarkEnd w:id="9"/>
    <w:bookmarkStart w:name="z15" w:id="10"/>
    <w:p>
      <w:pPr>
        <w:spacing w:after="0"/>
        <w:ind w:left="0"/>
        <w:jc w:val="both"/>
      </w:pPr>
      <w:r>
        <w:rPr>
          <w:rFonts w:ascii="Times New Roman"/>
          <w:b w:val="false"/>
          <w:i w:val="false"/>
          <w:color w:val="000000"/>
          <w:sz w:val="28"/>
        </w:rPr>
        <w:t>
      7) ең төмеңгі күнкөріс деңгейі ең төмеңгі тұтыну себетінің құнына тең бір адамға шаққандағы ең төменгі ақшалай кіріс;</w:t>
      </w:r>
    </w:p>
    <w:bookmarkEnd w:id="10"/>
    <w:bookmarkStart w:name="z16" w:id="11"/>
    <w:p>
      <w:pPr>
        <w:spacing w:after="0"/>
        <w:ind w:left="0"/>
        <w:jc w:val="both"/>
      </w:pPr>
      <w:r>
        <w:rPr>
          <w:rFonts w:ascii="Times New Roman"/>
          <w:b w:val="false"/>
          <w:i w:val="false"/>
          <w:color w:val="000000"/>
          <w:sz w:val="28"/>
        </w:rPr>
        <w:t>
      8) жан басына шаққандағы орташа табыс - отбасының жиынтық табысының айына отбасының әрбір мүшесіне келетін үлесі;</w:t>
      </w:r>
    </w:p>
    <w:bookmarkEnd w:id="11"/>
    <w:bookmarkStart w:name="z17" w:id="12"/>
    <w:p>
      <w:pPr>
        <w:spacing w:after="0"/>
        <w:ind w:left="0"/>
        <w:jc w:val="both"/>
      </w:pPr>
      <w:r>
        <w:rPr>
          <w:rFonts w:ascii="Times New Roman"/>
          <w:b w:val="false"/>
          <w:i w:val="false"/>
          <w:color w:val="000000"/>
          <w:sz w:val="28"/>
        </w:rPr>
        <w:t>
      9) мереке күндер (бұдан әрі - атаулы күндер) - Қазақстан Республикасының кәсіптік және өзге де мерекелері;</w:t>
      </w:r>
    </w:p>
    <w:bookmarkEnd w:id="12"/>
    <w:bookmarkStart w:name="z18" w:id="13"/>
    <w:p>
      <w:pPr>
        <w:spacing w:after="0"/>
        <w:ind w:left="0"/>
        <w:jc w:val="both"/>
      </w:pPr>
      <w:r>
        <w:rPr>
          <w:rFonts w:ascii="Times New Roman"/>
          <w:b w:val="false"/>
          <w:i w:val="false"/>
          <w:color w:val="000000"/>
          <w:sz w:val="28"/>
        </w:rPr>
        <w:t>
      10) учаскелік комиссия - атаулы әлеуметтік көмек алуға өтініш білдірген адамдардың (отбасылардың) материалдық жағдайына тексеру жүргізу үшін тиісті әкімшілік аумақтық бірліктер әкімдерінің шешімімен құрылатын арнайы комиссия;</w:t>
      </w:r>
    </w:p>
    <w:bookmarkEnd w:id="13"/>
    <w:bookmarkStart w:name="z19" w:id="14"/>
    <w:p>
      <w:pPr>
        <w:spacing w:after="0"/>
        <w:ind w:left="0"/>
        <w:jc w:val="both"/>
      </w:pPr>
      <w:r>
        <w:rPr>
          <w:rFonts w:ascii="Times New Roman"/>
          <w:b w:val="false"/>
          <w:i w:val="false"/>
          <w:color w:val="000000"/>
          <w:sz w:val="28"/>
        </w:rPr>
        <w:t>
      11) шекті мөлшері - әлеуметтік көмектің бекітілген ең жоғары мөлшері.";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жаңа редакцияда жазылсын:</w:t>
      </w:r>
    </w:p>
    <w:bookmarkStart w:name="z21" w:id="15"/>
    <w:p>
      <w:pPr>
        <w:spacing w:after="0"/>
        <w:ind w:left="0"/>
        <w:jc w:val="both"/>
      </w:pPr>
      <w:r>
        <w:rPr>
          <w:rFonts w:ascii="Times New Roman"/>
          <w:b w:val="false"/>
          <w:i w:val="false"/>
          <w:color w:val="000000"/>
          <w:sz w:val="28"/>
        </w:rPr>
        <w:t>
      "4. Әлеуметтік көмекті көрсету үшін мереке күндер мен атаулы күндерінің тізбесі:</w:t>
      </w:r>
    </w:p>
    <w:bookmarkEnd w:id="15"/>
    <w:bookmarkStart w:name="z22" w:id="16"/>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16"/>
    <w:bookmarkStart w:name="z23" w:id="17"/>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17"/>
    <w:bookmarkStart w:name="z24" w:id="18"/>
    <w:p>
      <w:pPr>
        <w:spacing w:after="0"/>
        <w:ind w:left="0"/>
        <w:jc w:val="both"/>
      </w:pPr>
      <w:r>
        <w:rPr>
          <w:rFonts w:ascii="Times New Roman"/>
          <w:b w:val="false"/>
          <w:i w:val="false"/>
          <w:color w:val="000000"/>
          <w:sz w:val="28"/>
        </w:rPr>
        <w:t>
      3) 7 мамыр - Отан қорғаушы күні;</w:t>
      </w:r>
    </w:p>
    <w:bookmarkEnd w:id="18"/>
    <w:bookmarkStart w:name="z25" w:id="19"/>
    <w:p>
      <w:pPr>
        <w:spacing w:after="0"/>
        <w:ind w:left="0"/>
        <w:jc w:val="both"/>
      </w:pPr>
      <w:r>
        <w:rPr>
          <w:rFonts w:ascii="Times New Roman"/>
          <w:b w:val="false"/>
          <w:i w:val="false"/>
          <w:color w:val="000000"/>
          <w:sz w:val="28"/>
        </w:rPr>
        <w:t>
      4) 9 мамыр - Жеңіс күні;</w:t>
      </w:r>
    </w:p>
    <w:bookmarkEnd w:id="19"/>
    <w:bookmarkStart w:name="z26" w:id="20"/>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жаңа редакцияда жазылсын:</w:t>
      </w:r>
    </w:p>
    <w:bookmarkStart w:name="z28" w:id="21"/>
    <w:p>
      <w:pPr>
        <w:spacing w:after="0"/>
        <w:ind w:left="0"/>
        <w:jc w:val="both"/>
      </w:pPr>
      <w:r>
        <w:rPr>
          <w:rFonts w:ascii="Times New Roman"/>
          <w:b w:val="false"/>
          <w:i w:val="false"/>
          <w:color w:val="000000"/>
          <w:sz w:val="28"/>
        </w:rPr>
        <w:t>
      "5. Мереке күндер мен атаулы күндеріне әлеуметтік көмек табыстарын есепке алмай, бір рет, азаматтардың мынадай санаттарына:</w:t>
      </w:r>
    </w:p>
    <w:bookmarkEnd w:id="21"/>
    <w:bookmarkStart w:name="z29" w:id="22"/>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2"/>
    <w:bookmarkStart w:name="z30" w:id="23"/>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23"/>
    <w:bookmarkStart w:name="z31" w:id="2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50000 (елу мың) теңге мөлшерінде;</w:t>
      </w:r>
    </w:p>
    <w:bookmarkEnd w:id="24"/>
    <w:bookmarkStart w:name="z32" w:id="2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50000 (елу мың) теңге мөлшерінде;</w:t>
      </w:r>
    </w:p>
    <w:bookmarkEnd w:id="25"/>
    <w:bookmarkStart w:name="z33" w:id="26"/>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50000 (елу мың) теңге мөлшерінде;</w:t>
      </w:r>
    </w:p>
    <w:bookmarkEnd w:id="26"/>
    <w:bookmarkStart w:name="z34" w:id="2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50000 (елу мың) теңге мөлшерінде;</w:t>
      </w:r>
    </w:p>
    <w:bookmarkEnd w:id="27"/>
    <w:bookmarkStart w:name="z35" w:id="28"/>
    <w:p>
      <w:pPr>
        <w:spacing w:after="0"/>
        <w:ind w:left="0"/>
        <w:jc w:val="both"/>
      </w:pPr>
      <w:r>
        <w:rPr>
          <w:rFonts w:ascii="Times New Roman"/>
          <w:b w:val="false"/>
          <w:i w:val="false"/>
          <w:color w:val="000000"/>
          <w:sz w:val="28"/>
        </w:rPr>
        <w:t>
      Ауғанстандағы ұрыс кезінде әскери борышын өтеу кезінде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50000 (елу мың) теңге мөлшерінде;</w:t>
      </w:r>
    </w:p>
    <w:bookmarkEnd w:id="28"/>
    <w:bookmarkStart w:name="z36" w:id="29"/>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29"/>
    <w:bookmarkStart w:name="z37" w:id="30"/>
    <w:p>
      <w:pPr>
        <w:spacing w:after="0"/>
        <w:ind w:left="0"/>
        <w:jc w:val="both"/>
      </w:pPr>
      <w:r>
        <w:rPr>
          <w:rFonts w:ascii="Times New Roman"/>
          <w:b w:val="false"/>
          <w:i w:val="false"/>
          <w:color w:val="000000"/>
          <w:sz w:val="28"/>
        </w:rPr>
        <w:t>
      2) Чернобыль апаты туралы еске алудың халықаралық күні - 26 сәуір;</w:t>
      </w:r>
    </w:p>
    <w:bookmarkEnd w:id="30"/>
    <w:bookmarkStart w:name="z38" w:id="31"/>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50000 (елу мың) теңге мөлшерінде;</w:t>
      </w:r>
    </w:p>
    <w:bookmarkEnd w:id="31"/>
    <w:bookmarkStart w:name="z39" w:id="32"/>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50000 (елу мың) теңге мөлшерінде;</w:t>
      </w:r>
    </w:p>
    <w:bookmarkEnd w:id="32"/>
    <w:bookmarkStart w:name="z40" w:id="3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50000 (елу мың) теңге мөлшерінде;</w:t>
      </w:r>
    </w:p>
    <w:bookmarkEnd w:id="33"/>
    <w:bookmarkStart w:name="z41" w:id="34"/>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5 айлық есептік көрсеткіш мөлшерінде;</w:t>
      </w:r>
    </w:p>
    <w:bookmarkEnd w:id="34"/>
    <w:bookmarkStart w:name="z42" w:id="3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5 айлық есептік көрсеткіш мөлшерінде;</w:t>
      </w:r>
    </w:p>
    <w:bookmarkEnd w:id="35"/>
    <w:bookmarkStart w:name="z43" w:id="36"/>
    <w:p>
      <w:pPr>
        <w:spacing w:after="0"/>
        <w:ind w:left="0"/>
        <w:jc w:val="both"/>
      </w:pPr>
      <w:r>
        <w:rPr>
          <w:rFonts w:ascii="Times New Roman"/>
          <w:b w:val="false"/>
          <w:i w:val="false"/>
          <w:color w:val="000000"/>
          <w:sz w:val="28"/>
        </w:rPr>
        <w:t>
      3) Отан қорғаушы күні - 7 мамыр:</w:t>
      </w:r>
    </w:p>
    <w:bookmarkEnd w:id="36"/>
    <w:bookmarkStart w:name="z44" w:id="37"/>
    <w:p>
      <w:pPr>
        <w:spacing w:after="0"/>
        <w:ind w:left="0"/>
        <w:jc w:val="both"/>
      </w:pPr>
      <w:r>
        <w:rPr>
          <w:rFonts w:ascii="Times New Roman"/>
          <w:b w:val="false"/>
          <w:i w:val="false"/>
          <w:color w:val="000000"/>
          <w:sz w:val="28"/>
        </w:rPr>
        <w:t xml:space="preserve">
      бұрынғы КСР Одағының үкiметтік органдарының шешiмдерiне сәйкес,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37"/>
    <w:bookmarkStart w:name="z45" w:id="38"/>
    <w:p>
      <w:pPr>
        <w:spacing w:after="0"/>
        <w:ind w:left="0"/>
        <w:jc w:val="both"/>
      </w:pPr>
      <w:r>
        <w:rPr>
          <w:rFonts w:ascii="Times New Roman"/>
          <w:b w:val="false"/>
          <w:i w:val="false"/>
          <w:color w:val="000000"/>
          <w:sz w:val="28"/>
        </w:rPr>
        <w:t>
      1992 жылғы қыркүйек - 2001 жылғы ақпан аралығындағы кезеңде тәжік-ауған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50000 (елу мың) теңге мөлшерінде;</w:t>
      </w:r>
    </w:p>
    <w:bookmarkEnd w:id="38"/>
    <w:bookmarkStart w:name="z46" w:id="3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50000 (елу мың) теңге мөлшерінде;</w:t>
      </w:r>
    </w:p>
    <w:bookmarkEnd w:id="39"/>
    <w:bookmarkStart w:name="z47" w:id="4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50000 (елу мың) теңге мөлшерінде;</w:t>
      </w:r>
    </w:p>
    <w:bookmarkEnd w:id="40"/>
    <w:bookmarkStart w:name="z48" w:id="41"/>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50000 (елу мың) теңге мөлшерінде;</w:t>
      </w:r>
    </w:p>
    <w:bookmarkEnd w:id="41"/>
    <w:bookmarkStart w:name="z49" w:id="4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50000 (елу мың) теңге мөлшерінде;</w:t>
      </w:r>
    </w:p>
    <w:bookmarkEnd w:id="42"/>
    <w:bookmarkStart w:name="z50" w:id="4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50000 (елу мың) теңге мөлшерінде;</w:t>
      </w:r>
    </w:p>
    <w:bookmarkEnd w:id="43"/>
    <w:bookmarkStart w:name="z51" w:id="44"/>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44"/>
    <w:bookmarkStart w:name="z52" w:id="45"/>
    <w:p>
      <w:pPr>
        <w:spacing w:after="0"/>
        <w:ind w:left="0"/>
        <w:jc w:val="both"/>
      </w:pPr>
      <w:r>
        <w:rPr>
          <w:rFonts w:ascii="Times New Roman"/>
          <w:b w:val="false"/>
          <w:i w:val="false"/>
          <w:color w:val="000000"/>
          <w:sz w:val="28"/>
        </w:rPr>
        <w:t>
      4) Жеңіс күні - 9 мамыр:</w:t>
      </w:r>
    </w:p>
    <w:bookmarkEnd w:id="45"/>
    <w:bookmarkStart w:name="z53" w:id="46"/>
    <w:p>
      <w:pPr>
        <w:spacing w:after="0"/>
        <w:ind w:left="0"/>
        <w:jc w:val="both"/>
      </w:pPr>
      <w:r>
        <w:rPr>
          <w:rFonts w:ascii="Times New Roman"/>
          <w:b w:val="false"/>
          <w:i w:val="false"/>
          <w:color w:val="000000"/>
          <w:sz w:val="28"/>
        </w:rPr>
        <w:t>
      Ұлы Отан соғысының ардагерлеріне 1500000 (бір миллион бес жүз) теңге мөлшерінде;</w:t>
      </w:r>
    </w:p>
    <w:bookmarkEnd w:id="46"/>
    <w:bookmarkStart w:name="z54" w:id="47"/>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bookmarkEnd w:id="47"/>
    <w:bookmarkStart w:name="z55" w:id="4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48"/>
    <w:bookmarkStart w:name="z56" w:id="4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49"/>
    <w:bookmarkStart w:name="z57" w:id="5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50"/>
    <w:bookmarkStart w:name="z58" w:id="5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51"/>
    <w:bookmarkStart w:name="z59" w:id="5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52"/>
    <w:bookmarkStart w:name="z60" w:id="53"/>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53"/>
    <w:bookmarkStart w:name="z61" w:id="5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54"/>
    <w:bookmarkStart w:name="z62" w:id="5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55"/>
    <w:bookmarkStart w:name="z63" w:id="5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56"/>
    <w:bookmarkStart w:name="z64" w:id="5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болған адамдарға 60000 (алпыс мың) теңге мөлшерінде;</w:t>
      </w:r>
    </w:p>
    <w:bookmarkEnd w:id="57"/>
    <w:bookmarkStart w:name="z65" w:id="5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30000 (отыз мың) теңге мөлшерінде;</w:t>
      </w:r>
    </w:p>
    <w:bookmarkEnd w:id="58"/>
    <w:bookmarkStart w:name="z66" w:id="59"/>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30000 (отыз мың) теңге мөлшерінде;</w:t>
      </w:r>
    </w:p>
    <w:bookmarkEnd w:id="59"/>
    <w:bookmarkStart w:name="z67" w:id="6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30000 (отыз мың) теңге мөлшерінде;</w:t>
      </w:r>
    </w:p>
    <w:bookmarkEnd w:id="60"/>
    <w:bookmarkStart w:name="z68" w:id="61"/>
    <w:p>
      <w:pPr>
        <w:spacing w:after="0"/>
        <w:ind w:left="0"/>
        <w:jc w:val="both"/>
      </w:pPr>
      <w:r>
        <w:rPr>
          <w:rFonts w:ascii="Times New Roman"/>
          <w:b w:val="false"/>
          <w:i w:val="false"/>
          <w:color w:val="000000"/>
          <w:sz w:val="28"/>
        </w:rPr>
        <w:t>
      келесі санаттағы адамдарға 5 айлық есептік көрсеткіш мөлшерінде көрсетіледі:</w:t>
      </w:r>
    </w:p>
    <w:bookmarkEnd w:id="61"/>
    <w:bookmarkStart w:name="z69" w:id="62"/>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62"/>
    <w:bookmarkStart w:name="z70" w:id="63"/>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63"/>
    <w:bookmarkStart w:name="z71" w:id="64"/>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осы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w:t>
      </w:r>
    </w:p>
    <w:bookmarkEnd w:id="64"/>
    <w:bookmarkStart w:name="z72" w:id="65"/>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w:t>
      </w:r>
    </w:p>
    <w:bookmarkEnd w:id="65"/>
    <w:bookmarkStart w:name="z73" w:id="66"/>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w:t>
      </w:r>
    </w:p>
    <w:bookmarkEnd w:id="66"/>
    <w:bookmarkStart w:name="z74" w:id="67"/>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w:t>
      </w:r>
    </w:p>
    <w:bookmarkEnd w:id="67"/>
    <w:bookmarkStart w:name="z75" w:id="68"/>
    <w:p>
      <w:pPr>
        <w:spacing w:after="0"/>
        <w:ind w:left="0"/>
        <w:jc w:val="both"/>
      </w:pPr>
      <w:r>
        <w:rPr>
          <w:rFonts w:ascii="Times New Roman"/>
          <w:b w:val="false"/>
          <w:i w:val="false"/>
          <w:color w:val="000000"/>
          <w:sz w:val="28"/>
        </w:rPr>
        <w:t>
      5) Семей ядролық сынақ полигонының жабылу күні - 29 тамыз;</w:t>
      </w:r>
    </w:p>
    <w:bookmarkEnd w:id="68"/>
    <w:bookmarkStart w:name="z76" w:id="69"/>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50000 (елу мың) теңге мөлшерінде;</w:t>
      </w:r>
    </w:p>
    <w:bookmarkEnd w:id="69"/>
    <w:bookmarkStart w:name="z77" w:id="7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50000 (елу мың) теңге мөлшерінде;</w:t>
      </w:r>
    </w:p>
    <w:bookmarkEnd w:id="70"/>
    <w:bookmarkStart w:name="z78" w:id="71"/>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5 айлық есептік көрсеткіш мөлшерінде;</w:t>
      </w:r>
    </w:p>
    <w:bookmarkEnd w:id="71"/>
    <w:bookmarkStart w:name="z79" w:id="72"/>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5 айлық есептік көрсеткіш мөлшерінде.";</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 тармақ</w:t>
      </w:r>
      <w:r>
        <w:rPr>
          <w:rFonts w:ascii="Times New Roman"/>
          <w:b w:val="false"/>
          <w:i w:val="false"/>
          <w:color w:val="000000"/>
          <w:sz w:val="28"/>
        </w:rPr>
        <w:t xml:space="preserve"> мынадай мазмұндағы 14), 15) тармақшамен толықтырылсын:</w:t>
      </w:r>
    </w:p>
    <w:bookmarkStart w:name="z81" w:id="73"/>
    <w:p>
      <w:pPr>
        <w:spacing w:after="0"/>
        <w:ind w:left="0"/>
        <w:jc w:val="both"/>
      </w:pPr>
      <w:r>
        <w:rPr>
          <w:rFonts w:ascii="Times New Roman"/>
          <w:b w:val="false"/>
          <w:i w:val="false"/>
          <w:color w:val="000000"/>
          <w:sz w:val="28"/>
        </w:rPr>
        <w:t>
      "15) абилитациялау мен оңалтудың жеке бағдарламасында санаторий-курорттық емделуге ұсынымдары бар бірінші топтағы мүгедектігі бар адамдарға, санаторий-курорттық емделумен қамтамасыз ететін ұйымдарда, тұру және тамақтану ақысын төлей отырып, табыстарын есепке алмай, бірақ бір алып жүретін адамнан аспайтын адаммен бірге жүретін адамдарға емдеу рәсімдерді қоспағанда, Қазақстан Республикасының шегінде жылына 1 рет мүгедектігі бар адамдардың санаторий-курорттық емдеу құнын өтеу ретінде ұсынылатын кепілдірілген соманың жетпіс пайызы мөлшерінде;</w:t>
      </w:r>
    </w:p>
    <w:bookmarkEnd w:id="73"/>
    <w:bookmarkStart w:name="z82" w:id="74"/>
    <w:p>
      <w:pPr>
        <w:spacing w:after="0"/>
        <w:ind w:left="0"/>
        <w:jc w:val="both"/>
      </w:pPr>
      <w:r>
        <w:rPr>
          <w:rFonts w:ascii="Times New Roman"/>
          <w:b w:val="false"/>
          <w:i w:val="false"/>
          <w:color w:val="000000"/>
          <w:sz w:val="28"/>
        </w:rPr>
        <w:t xml:space="preserve">
      16) Ұлы Отан соғысының ардагерлеріне, ардагерлерге және Заңның </w:t>
      </w:r>
      <w:r>
        <w:rPr>
          <w:rFonts w:ascii="Times New Roman"/>
          <w:b w:val="false"/>
          <w:i w:val="false"/>
          <w:color w:val="000000"/>
          <w:sz w:val="28"/>
        </w:rPr>
        <w:t>7-бабының</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1) - 4) тармақшаларында, </w:t>
      </w:r>
      <w:r>
        <w:rPr>
          <w:rFonts w:ascii="Times New Roman"/>
          <w:b w:val="false"/>
          <w:i w:val="false"/>
          <w:color w:val="000000"/>
          <w:sz w:val="28"/>
        </w:rPr>
        <w:t>8-бабының</w:t>
      </w:r>
      <w:r>
        <w:rPr>
          <w:rFonts w:ascii="Times New Roman"/>
          <w:b w:val="false"/>
          <w:i w:val="false"/>
          <w:color w:val="000000"/>
          <w:sz w:val="28"/>
        </w:rPr>
        <w:t xml:space="preserve"> 1) - 3) тармақшаларында аталған басқа да адамдарға Қазақстан Республикасының шегінде санаторлық-курорттық емделуге жолдаманың нақты құнын өтеуге жылына 1 рет, уәкілетті мемлекеттік орган айқындайтын тиісті қаржы арналған әлеуметтік қызметтер порталы арқылы мүгедектігі бар адамдарға өткізу кезінде санаторий-курорттық емдеу құнын өтеу ретінде ұсынылатын кепілдік берілген сома мөлшерінде,</w:t>
      </w:r>
    </w:p>
    <w:bookmarkEnd w:id="74"/>
    <w:bookmarkStart w:name="z83" w:id="75"/>
    <w:p>
      <w:pPr>
        <w:spacing w:after="0"/>
        <w:ind w:left="0"/>
        <w:jc w:val="both"/>
      </w:pPr>
      <w:r>
        <w:rPr>
          <w:rFonts w:ascii="Times New Roman"/>
          <w:b w:val="false"/>
          <w:i w:val="false"/>
          <w:color w:val="000000"/>
          <w:sz w:val="28"/>
        </w:rPr>
        <w:t xml:space="preserve">
      Санаторий-курорттық емделуге жолдаманың құнын өтеу заттай нысаннан жазбаша бас тартқан жағдайда беріледі. Санаторий-курорттық емделуге жолдама құнын өтеу Қостанай облыстық, мәслихатының 2020 жылғы 11 маусымдағы № 510 "Азаматтардың жекелеген санаттарын әлеуметтік қолдау жөніндегі қосымша шара туралы" (Нормативтік құқықтық актілерді мемлекеттік тіркеу тізілімінде № 9264 болып тіркелген) </w:t>
      </w:r>
      <w:r>
        <w:rPr>
          <w:rFonts w:ascii="Times New Roman"/>
          <w:b w:val="false"/>
          <w:i w:val="false"/>
          <w:color w:val="000000"/>
          <w:sz w:val="28"/>
        </w:rPr>
        <w:t>шешімімен</w:t>
      </w:r>
      <w:r>
        <w:rPr>
          <w:rFonts w:ascii="Times New Roman"/>
          <w:b w:val="false"/>
          <w:i w:val="false"/>
          <w:color w:val="000000"/>
          <w:sz w:val="28"/>
        </w:rPr>
        <w:t xml:space="preserve"> белгіленген заттай нысаннан жазбаша бас тартылған жағдайда ұсынылады. ";</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w:t>
      </w:r>
    </w:p>
    <w:bookmarkStart w:name="z85" w:id="76"/>
    <w:p>
      <w:pPr>
        <w:spacing w:after="0"/>
        <w:ind w:left="0"/>
        <w:jc w:val="both"/>
      </w:pPr>
      <w:r>
        <w:rPr>
          <w:rFonts w:ascii="Times New Roman"/>
          <w:b w:val="false"/>
          <w:i w:val="false"/>
          <w:color w:val="000000"/>
          <w:sz w:val="28"/>
        </w:rPr>
        <w:t>
      "12. Мереке күндер мен атаулы күндеріне орай әлеуметтік көмек алушылардан өтініштер талап етілмей көрсетіледі.</w:t>
      </w:r>
    </w:p>
    <w:bookmarkEnd w:id="76"/>
    <w:bookmarkStart w:name="z86" w:id="77"/>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белгілейді, содан кейін Мемлекеттік корпорацияға не өзге де ұйымдарға сұраныс жіберу арқылы олардың тізімдері қалыптастырылады.";</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88" w:id="78"/>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уәкілетті органға немесе ауылдық округ әкіміне Үлгілік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 береді, оған мынадай құжаттарды қоса береді:</w:t>
      </w:r>
    </w:p>
    <w:bookmarkEnd w:id="78"/>
    <w:bookmarkStart w:name="z89" w:id="79"/>
    <w:p>
      <w:pPr>
        <w:spacing w:after="0"/>
        <w:ind w:left="0"/>
        <w:jc w:val="both"/>
      </w:pPr>
      <w:r>
        <w:rPr>
          <w:rFonts w:ascii="Times New Roman"/>
          <w:b w:val="false"/>
          <w:i w:val="false"/>
          <w:color w:val="000000"/>
          <w:sz w:val="28"/>
        </w:rPr>
        <w:t>
      1) жеке басын куәландыратын құжат (жеке басын сәйкестендіру үшін);</w:t>
      </w:r>
    </w:p>
    <w:bookmarkEnd w:id="79"/>
    <w:bookmarkStart w:name="z90" w:id="80"/>
    <w:p>
      <w:pPr>
        <w:spacing w:after="0"/>
        <w:ind w:left="0"/>
        <w:jc w:val="both"/>
      </w:pPr>
      <w:r>
        <w:rPr>
          <w:rFonts w:ascii="Times New Roman"/>
          <w:b w:val="false"/>
          <w:i w:val="false"/>
          <w:color w:val="000000"/>
          <w:sz w:val="28"/>
        </w:rPr>
        <w:t>
      2) тұлғаның (отбасы мүшелерінің) табысы туралы мәліметтер (тұлғаны (отбасы мүшелерінің) табысына қарамай тағайындалатын), әлеуметтік көмек алу үшін, тұлғаның (отбасы мүшелерінің) табыстары туралы мәліметтер ұсынылмайды;</w:t>
      </w:r>
    </w:p>
    <w:bookmarkEnd w:id="80"/>
    <w:bookmarkStart w:name="z91" w:id="81"/>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81"/>
    <w:bookmarkStart w:name="z92" w:id="8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тұлғалар, бірінші рет өтініш білдіргендер, өтініш берушінің әлеуметтік мәртебесін растайтын құжатты ұсынады;</w:t>
      </w:r>
    </w:p>
    <w:bookmarkEnd w:id="82"/>
    <w:bookmarkStart w:name="z93" w:id="8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тұлғалардың ата-анасы немесе заңды өкілі адамның иммун тапшылығы вирусы ауруын растайтын құжатты ұсынады;</w:t>
      </w:r>
    </w:p>
    <w:bookmarkEnd w:id="83"/>
    <w:bookmarkStart w:name="z94" w:id="8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тұлғалар туберкулезбен ауыру фактісін және амбулаторлық емделуде екенін растайтын құжатты ұсынады;</w:t>
      </w:r>
    </w:p>
    <w:bookmarkEnd w:id="84"/>
    <w:bookmarkStart w:name="z95" w:id="8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9) тармақшаларында көрсетілген тұлғалар тұру фактісін және жол жүру құнын растайтын құжаттарды ұсынады;</w:t>
      </w:r>
    </w:p>
    <w:bookmarkEnd w:id="85"/>
    <w:bookmarkStart w:name="z96" w:id="8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6) тармақшасының төртінші абзацында көрсетілген тұлғалар білім алғанын, оның құнын растайтын құжаттарды және мүгедектігі бар адамды абилитациялау мен оңалтудың жеке бағдарламасын ұсынады;</w:t>
      </w:r>
    </w:p>
    <w:bookmarkEnd w:id="86"/>
    <w:bookmarkStart w:name="z97" w:id="8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емделуді тағайындауды және (немесе) өтуді және емделуге ақы төлеуді растайтын құжаттарды ұсынады.</w:t>
      </w:r>
    </w:p>
    <w:bookmarkEnd w:id="87"/>
    <w:bookmarkStart w:name="z98" w:id="8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88"/>
    <w:bookmarkStart w:name="z99" w:id="8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тармақшасында көрсетілген тұлғалар дүлей апаттың немесе өрттің салдарынан азаматқа (отбасына) немесе оның мүлкіне зиян келу фактісін растайтын құжатты ұсынады;</w:t>
      </w:r>
    </w:p>
    <w:bookmarkEnd w:id="89"/>
    <w:bookmarkStart w:name="z100" w:id="9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тұлғалар бас бостандығынан айыру орындарынан босатылу, пробация қызметінің есебінде тұру фактісін растайтын құжаттарды ұсынады;</w:t>
      </w:r>
    </w:p>
    <w:bookmarkEnd w:id="90"/>
    <w:bookmarkStart w:name="z101" w:id="9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тұлғалар өтініш берген тоқсанның алдындағы тоқсан үшін табысы туралы мәліметтерді, қайтыс болу, қайтыс болған адамның жұмыссыз ретінде тіркелу фактісін растайтын құжаттарды ұсынады;</w:t>
      </w:r>
    </w:p>
    <w:bookmarkEnd w:id="91"/>
    <w:bookmarkStart w:name="z102" w:id="9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14) тармақшасында көрсетілген адамдар санаторий-курорттық емделуге ақы төлегенін растайтын құжатты, санаторий-курорттық ұйым берген орындалған жұмыс (көрсетілген қызмет) актісін ұсынады;</w:t>
      </w:r>
    </w:p>
    <w:bookmarkEnd w:id="92"/>
    <w:bookmarkStart w:name="z103" w:id="9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15) тармақшасында көрсетілген адамдар әлеуметтік мәртебесін, санаторий-курорттық емделуге ақы төленгенін, санаторий-курорттық ұйым берген орындалған жұмыстардың (көрсетілген қызметтердің) актісін растайтын құжаттарды ұсынады.</w:t>
      </w:r>
    </w:p>
    <w:bookmarkEnd w:id="93"/>
    <w:bookmarkStart w:name="z104" w:id="94"/>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94"/>
    <w:bookmarkStart w:name="z105" w:id="95"/>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 және 2024 жылғы 10 сәуірден бастап туындаған құқықтық қатынастарға қолданылады.</w:t>
      </w:r>
    </w:p>
    <w:bookmarkEnd w:id="9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Ұзынкөл аудандық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Булатов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