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8dee" w14:textId="753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2024 жылғы 2 желтоқсандағы № 166 қаулысы. Қостанай облысының Әділет департаментінде 2024 жылғы 2 желтоқсанда № 10335-10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салық салу объектісінің елді мекендерінде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әкімдігінің қаржы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елді мекендерінде салық салу объектісінің орналасуын ескеретін аймаққа бөлу коэффициенті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Разведчик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Разведчик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Айвазовский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Әбіл-Қасым Бексұлтанов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Қәләм Байназаров атыңдағы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Харевич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 Қосаев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Маслозаводская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Қарабаев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База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Чигадаев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Павших Борцов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Райавтодор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Сельхозтехника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Тұрсыңбай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Ухабов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Көбеев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Төленгіт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Кәрібаев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Төлеңгүт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атындағы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Кәкімжанова атынлағы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Баймағамбетов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Әбішев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Шотаев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Первоцелинников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Қозыбаев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Кранопреснен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Борисенко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ХПП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Қоғылбаев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Кузнечная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Мұса-Қажы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 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Отделение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ХПП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Тоғұзақов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Жұмасұлтанов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Есеналин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Бексұлтанов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Дощанов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Ағыбаев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Мұқанов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Монғол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ХПП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Дубиновка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Молодежная-2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Механизатор-2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Чайкина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Славутич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Раскөл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 Нұрғалиев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Тимочки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Красюк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Детдом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Д.Д. Тілеуов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Көбеев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Харевич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Жұмабаев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