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c50b" w14:textId="16dc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17 тамыздағы № 420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19 наурыздағы № 124 шешімі. Қостанай облысының Әділет департаментінде 2024 жылғы 3 сәуірде № 10167-10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9395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